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CB4" w:rsidRDefault="0002555F" w:rsidP="00036680">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2DA2BC3F" wp14:editId="571C8CC2">
            <wp:simplePos x="0" y="0"/>
            <wp:positionH relativeFrom="column">
              <wp:posOffset>-319405</wp:posOffset>
            </wp:positionH>
            <wp:positionV relativeFrom="paragraph">
              <wp:posOffset>-645160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680" w:rsidRPr="00036680" w:rsidRDefault="00036680" w:rsidP="00036680">
      <w:pPr>
        <w:rPr>
          <w:rFonts w:ascii="Arial" w:hAnsi="Arial" w:cs="Arial"/>
        </w:rPr>
      </w:pPr>
    </w:p>
    <w:p w:rsidR="0002555F" w:rsidRPr="006A08BA" w:rsidRDefault="0002555F" w:rsidP="001B5891">
      <w:pPr>
        <w:tabs>
          <w:tab w:val="left" w:pos="7776"/>
        </w:tabs>
        <w:ind w:left="-284"/>
        <w:rPr>
          <w:rFonts w:ascii="Arial" w:hAnsi="Arial" w:cs="Arial"/>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CC1C26" w:rsidRDefault="00CC1C26" w:rsidP="001B5891">
      <w:pPr>
        <w:pStyle w:val="Default"/>
        <w:ind w:left="-284"/>
        <w:rPr>
          <w:b/>
          <w:bCs/>
          <w:color w:val="97002D"/>
        </w:rPr>
      </w:pPr>
      <w:r w:rsidRPr="00CC1C26">
        <w:rPr>
          <w:bCs/>
          <w:color w:val="97002D"/>
        </w:rPr>
        <w:t>Issue</w:t>
      </w:r>
      <w:r w:rsidRPr="00CC1C26">
        <w:rPr>
          <w:b/>
          <w:bCs/>
          <w:color w:val="97002D"/>
        </w:rPr>
        <w:t xml:space="preserve"> </w:t>
      </w:r>
      <w:r w:rsidR="00CD21DB">
        <w:rPr>
          <w:bCs/>
          <w:color w:val="97002D"/>
        </w:rPr>
        <w:t>No 18</w:t>
      </w:r>
      <w:r w:rsidR="00360CB4" w:rsidRPr="00CC1C26">
        <w:rPr>
          <w:bCs/>
          <w:color w:val="97002D"/>
        </w:rPr>
        <w:t>:</w:t>
      </w:r>
      <w:r w:rsidR="0002555F" w:rsidRPr="00CC1C26">
        <w:rPr>
          <w:bCs/>
          <w:color w:val="97002D"/>
        </w:rPr>
        <w:t xml:space="preserve"> </w:t>
      </w:r>
      <w:r w:rsidR="00CD21DB">
        <w:rPr>
          <w:bCs/>
          <w:color w:val="97002D"/>
        </w:rPr>
        <w:t>May</w:t>
      </w:r>
      <w:r w:rsidRPr="00CC1C26">
        <w:rPr>
          <w:bCs/>
          <w:color w:val="97002D"/>
        </w:rPr>
        <w:t xml:space="preserve"> 2017</w:t>
      </w:r>
    </w:p>
    <w:p w:rsidR="0002555F" w:rsidRPr="006A08BA" w:rsidRDefault="0002555F" w:rsidP="001B5891">
      <w:pPr>
        <w:pStyle w:val="Default"/>
        <w:ind w:left="-284"/>
      </w:pPr>
    </w:p>
    <w:p w:rsidR="00EB0D20" w:rsidRPr="00B100FF" w:rsidRDefault="00EB0D20" w:rsidP="00EB0D20">
      <w:pPr>
        <w:ind w:left="-284"/>
        <w:rPr>
          <w:rFonts w:ascii="Arial" w:hAnsi="Arial" w:cs="Arial"/>
          <w:sz w:val="20"/>
          <w:szCs w:val="20"/>
        </w:rPr>
      </w:pPr>
      <w:r w:rsidRPr="00C410B8">
        <w:rPr>
          <w:rFonts w:ascii="Arial" w:hAnsi="Arial" w:cs="Arial"/>
          <w:sz w:val="20"/>
          <w:szCs w:val="20"/>
        </w:rPr>
        <w:t>Welcome to the Yorkshire and Humber Health</w:t>
      </w:r>
      <w:r>
        <w:rPr>
          <w:rFonts w:ascii="Arial" w:hAnsi="Arial" w:cs="Arial"/>
          <w:sz w:val="20"/>
          <w:szCs w:val="20"/>
        </w:rPr>
        <w:t xml:space="preserve"> and Wellbeing monthly update. This</w:t>
      </w:r>
      <w:r w:rsidRPr="00C410B8">
        <w:rPr>
          <w:rFonts w:ascii="Arial" w:hAnsi="Arial" w:cs="Arial"/>
          <w:sz w:val="20"/>
          <w:szCs w:val="20"/>
        </w:rPr>
        <w:t xml:space="preserve"> update is our way of sharing any good and emerging practice, new develo</w:t>
      </w:r>
      <w:r>
        <w:rPr>
          <w:rFonts w:ascii="Arial" w:hAnsi="Arial" w:cs="Arial"/>
          <w:sz w:val="20"/>
          <w:szCs w:val="20"/>
        </w:rPr>
        <w:t xml:space="preserve">pments, updates and </w:t>
      </w:r>
      <w:r w:rsidR="00CC1C26">
        <w:rPr>
          <w:rFonts w:ascii="Arial" w:hAnsi="Arial" w:cs="Arial"/>
          <w:sz w:val="20"/>
          <w:szCs w:val="20"/>
        </w:rPr>
        <w:t>guidance.</w:t>
      </w:r>
      <w:r w:rsidR="00CC1C26" w:rsidRPr="00C410B8">
        <w:rPr>
          <w:rFonts w:ascii="Arial" w:hAnsi="Arial" w:cs="Arial"/>
          <w:sz w:val="20"/>
          <w:szCs w:val="20"/>
        </w:rPr>
        <w:t xml:space="preserve"> The</w:t>
      </w:r>
      <w:r w:rsidRPr="00C410B8">
        <w:rPr>
          <w:rFonts w:ascii="Arial" w:hAnsi="Arial" w:cs="Arial"/>
          <w:sz w:val="20"/>
          <w:szCs w:val="20"/>
        </w:rPr>
        <w:t xml:space="preserve"> update is circulated at the beginning of each month with previous month’s updates. If you have anything that needs to be shared urgently, we will circulate as soon as possible.</w:t>
      </w:r>
    </w:p>
    <w:tbl>
      <w:tblPr>
        <w:tblStyle w:val="TableGrid"/>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02555F" w:rsidRPr="006A08BA" w:rsidTr="00403A36">
        <w:trPr>
          <w:trHeight w:val="514"/>
        </w:trPr>
        <w:tc>
          <w:tcPr>
            <w:tcW w:w="10031"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92368E" w:rsidRDefault="004217C0" w:rsidP="004217C0">
            <w:pPr>
              <w:jc w:val="center"/>
              <w:rPr>
                <w:rFonts w:ascii="Arial" w:hAnsi="Arial" w:cs="Arial"/>
                <w:sz w:val="24"/>
                <w:szCs w:val="24"/>
              </w:rPr>
            </w:pPr>
            <w:r w:rsidRPr="00FC14E8">
              <w:rPr>
                <w:rFonts w:ascii="Arial" w:hAnsi="Arial" w:cs="Arial"/>
              </w:rPr>
              <w:t>Ensuring Every Child has the Best Start in Life (H&amp;WB Team Lead: Alison Iliff and Gemma Mann</w:t>
            </w:r>
            <w:r w:rsidR="00FE74AF" w:rsidRPr="0092368E">
              <w:rPr>
                <w:rFonts w:ascii="Arial" w:hAnsi="Arial" w:cs="Arial"/>
                <w:sz w:val="24"/>
                <w:szCs w:val="24"/>
              </w:rPr>
              <w:t>)</w:t>
            </w:r>
          </w:p>
          <w:p w:rsidR="0002555F" w:rsidRPr="006A08BA" w:rsidRDefault="0002555F" w:rsidP="00BC5DD0">
            <w:pPr>
              <w:tabs>
                <w:tab w:val="left" w:pos="7776"/>
              </w:tabs>
              <w:ind w:right="-1"/>
              <w:jc w:val="center"/>
              <w:rPr>
                <w:rFonts w:ascii="Arial" w:hAnsi="Arial" w:cs="Arial"/>
                <w:sz w:val="24"/>
                <w:szCs w:val="24"/>
              </w:rPr>
            </w:pPr>
          </w:p>
        </w:tc>
      </w:tr>
      <w:tr w:rsidR="0002555F" w:rsidRPr="006A08BA" w:rsidTr="00403A36">
        <w:tc>
          <w:tcPr>
            <w:tcW w:w="10031"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AE412B" w:rsidRPr="00AE412B" w:rsidRDefault="00AE412B" w:rsidP="00AE412B">
            <w:pPr>
              <w:shd w:val="clear" w:color="auto" w:fill="EAF1DD" w:themeFill="accent3" w:themeFillTint="33"/>
              <w:rPr>
                <w:rFonts w:ascii="Arial" w:hAnsi="Arial" w:cs="Arial"/>
                <w:bCs/>
                <w:sz w:val="24"/>
                <w:szCs w:val="24"/>
              </w:rPr>
            </w:pPr>
            <w:r w:rsidRPr="00AE412B">
              <w:rPr>
                <w:rFonts w:ascii="Arial" w:hAnsi="Arial" w:cs="Arial"/>
                <w:bCs/>
                <w:sz w:val="24"/>
                <w:szCs w:val="24"/>
              </w:rPr>
              <w:t>National Child Measurement Programme Results Letters to Schools</w:t>
            </w:r>
          </w:p>
          <w:p w:rsidR="00AE412B" w:rsidRDefault="00AE412B" w:rsidP="00AE412B">
            <w:pPr>
              <w:shd w:val="clear" w:color="auto" w:fill="EAF1DD" w:themeFill="accent3" w:themeFillTint="33"/>
              <w:rPr>
                <w:rFonts w:ascii="Arial" w:hAnsi="Arial" w:cs="Arial"/>
                <w:sz w:val="20"/>
                <w:szCs w:val="20"/>
              </w:rPr>
            </w:pPr>
            <w:r w:rsidRPr="00AE412B">
              <w:rPr>
                <w:rFonts w:ascii="Arial" w:hAnsi="Arial" w:cs="Arial"/>
                <w:sz w:val="20"/>
                <w:szCs w:val="20"/>
              </w:rPr>
              <w:t xml:space="preserve">To support schools’ continued engagement in the National Child Measurement Programme (NCMP) and the child obesity agenda, PHE has produced personalised </w:t>
            </w:r>
            <w:hyperlink r:id="rId10" w:history="1">
              <w:r w:rsidRPr="00AE412B">
                <w:rPr>
                  <w:rStyle w:val="Hyperlink"/>
                  <w:rFonts w:ascii="Arial" w:hAnsi="Arial" w:cs="Arial"/>
                  <w:sz w:val="20"/>
                  <w:szCs w:val="20"/>
                </w:rPr>
                <w:t>results letters</w:t>
              </w:r>
            </w:hyperlink>
            <w:r w:rsidRPr="00AE412B">
              <w:rPr>
                <w:rFonts w:ascii="Arial" w:hAnsi="Arial" w:cs="Arial"/>
                <w:sz w:val="20"/>
                <w:szCs w:val="20"/>
              </w:rPr>
              <w:t xml:space="preserve"> for local authority public health teams to share with schools involved in the 2015/16 school year. The letters show non-identifiable data on school participation rates; school, local authority and England overweight and obesity prevalence rates; and signposting to national healthy weight resources. Each local authority has a named NCMP lead with log-in details for the site.</w:t>
            </w:r>
          </w:p>
          <w:p w:rsidR="00506840" w:rsidRPr="00506840" w:rsidRDefault="00506840" w:rsidP="00AE412B">
            <w:pPr>
              <w:shd w:val="clear" w:color="auto" w:fill="EAF1DD" w:themeFill="accent3" w:themeFillTint="33"/>
              <w:rPr>
                <w:rFonts w:ascii="Arial" w:hAnsi="Arial" w:cs="Arial"/>
                <w:sz w:val="24"/>
                <w:szCs w:val="24"/>
              </w:rPr>
            </w:pPr>
          </w:p>
          <w:p w:rsidR="00506840" w:rsidRPr="00506840" w:rsidRDefault="00506840" w:rsidP="00506840">
            <w:pPr>
              <w:shd w:val="clear" w:color="auto" w:fill="EAF1DD" w:themeFill="accent3" w:themeFillTint="33"/>
              <w:rPr>
                <w:rFonts w:ascii="Arial" w:hAnsi="Arial" w:cs="Arial"/>
                <w:bCs/>
                <w:sz w:val="24"/>
                <w:szCs w:val="24"/>
              </w:rPr>
            </w:pPr>
            <w:r w:rsidRPr="00506840">
              <w:rPr>
                <w:rFonts w:ascii="Arial" w:hAnsi="Arial" w:cs="Arial"/>
                <w:bCs/>
                <w:sz w:val="24"/>
                <w:szCs w:val="24"/>
              </w:rPr>
              <w:t>Data on child obesity and excess weight at small area level</w:t>
            </w:r>
          </w:p>
          <w:p w:rsidR="00506840" w:rsidRDefault="00506840" w:rsidP="00506840">
            <w:pPr>
              <w:shd w:val="clear" w:color="auto" w:fill="EAF1DD" w:themeFill="accent3" w:themeFillTint="33"/>
              <w:rPr>
                <w:rFonts w:ascii="Arial" w:hAnsi="Arial" w:cs="Arial"/>
                <w:sz w:val="20"/>
                <w:szCs w:val="20"/>
              </w:rPr>
            </w:pPr>
            <w:r w:rsidRPr="00506840">
              <w:rPr>
                <w:rFonts w:ascii="Arial" w:hAnsi="Arial" w:cs="Arial"/>
                <w:sz w:val="20"/>
                <w:szCs w:val="20"/>
              </w:rPr>
              <w:t xml:space="preserve">PHE has released official statistics on </w:t>
            </w:r>
            <w:hyperlink r:id="rId11" w:history="1">
              <w:r w:rsidRPr="00506840">
                <w:rPr>
                  <w:rStyle w:val="Hyperlink"/>
                  <w:rFonts w:ascii="Arial" w:hAnsi="Arial" w:cs="Arial"/>
                  <w:sz w:val="20"/>
                  <w:szCs w:val="20"/>
                </w:rPr>
                <w:t>child obesity and excess weight at small area level</w:t>
              </w:r>
            </w:hyperlink>
            <w:r w:rsidRPr="00506840">
              <w:rPr>
                <w:rFonts w:ascii="Arial" w:hAnsi="Arial" w:cs="Arial"/>
                <w:sz w:val="20"/>
                <w:szCs w:val="20"/>
              </w:rPr>
              <w:t>. The series of spreadsheets provides trend data on the prevalence of excess weight (overweight including obesity) from 2010/11 to 2015/16 and obesity from 2008/09 to 2015/16. Three years combined data from the National Child Measurement Programme (NCMP) is presented for 2011 Middle Super Output Areas (MSOA), 2015 Electoral Wards, 2015 Clinical Commissioning Groups (CCG), 2013 local authorities and England for comparison. The data can help monitor excess weight in children, to assist the planning and delivery of services and the targeting of resources to tackle child obesity. The release includes a short guidance document to help interpret the statistics.</w:t>
            </w:r>
          </w:p>
          <w:p w:rsidR="00506840" w:rsidRPr="00506840" w:rsidRDefault="00506840" w:rsidP="00506840">
            <w:pPr>
              <w:shd w:val="clear" w:color="auto" w:fill="EAF1DD" w:themeFill="accent3" w:themeFillTint="33"/>
              <w:rPr>
                <w:rFonts w:ascii="Arial" w:hAnsi="Arial" w:cs="Arial"/>
                <w:sz w:val="20"/>
                <w:szCs w:val="20"/>
              </w:rPr>
            </w:pPr>
          </w:p>
          <w:p w:rsidR="00506840" w:rsidRPr="00506840" w:rsidRDefault="00506840" w:rsidP="00506840">
            <w:pPr>
              <w:shd w:val="clear" w:color="auto" w:fill="EAF1DD" w:themeFill="accent3" w:themeFillTint="33"/>
              <w:rPr>
                <w:rFonts w:ascii="Arial" w:hAnsi="Arial" w:cs="Arial"/>
                <w:bCs/>
                <w:sz w:val="24"/>
                <w:szCs w:val="24"/>
              </w:rPr>
            </w:pPr>
            <w:r w:rsidRPr="00506840">
              <w:rPr>
                <w:rFonts w:ascii="Arial" w:hAnsi="Arial" w:cs="Arial"/>
                <w:bCs/>
                <w:sz w:val="24"/>
                <w:szCs w:val="24"/>
              </w:rPr>
              <w:t xml:space="preserve">Official Statistics - breastfeeding rates at 6 - 8 weeks after birth </w:t>
            </w:r>
          </w:p>
          <w:p w:rsidR="00506840" w:rsidRPr="009D0179" w:rsidRDefault="00506840" w:rsidP="00CD21DB">
            <w:pPr>
              <w:shd w:val="clear" w:color="auto" w:fill="EAF1DD" w:themeFill="accent3" w:themeFillTint="33"/>
              <w:rPr>
                <w:rFonts w:ascii="Arial" w:hAnsi="Arial" w:cs="Arial"/>
                <w:sz w:val="20"/>
                <w:szCs w:val="20"/>
              </w:rPr>
            </w:pPr>
            <w:r>
              <w:rPr>
                <w:rFonts w:ascii="Arial" w:hAnsi="Arial" w:cs="Arial"/>
                <w:sz w:val="20"/>
                <w:szCs w:val="20"/>
              </w:rPr>
              <w:t xml:space="preserve">On Wednesday 26th April, PHE published </w:t>
            </w:r>
            <w:hyperlink r:id="rId12" w:history="1">
              <w:r w:rsidRPr="00506840">
                <w:rPr>
                  <w:rStyle w:val="Hyperlink"/>
                  <w:rFonts w:ascii="Arial" w:hAnsi="Arial" w:cs="Arial"/>
                  <w:sz w:val="20"/>
                  <w:szCs w:val="20"/>
                </w:rPr>
                <w:t>breastfeeding rates</w:t>
              </w:r>
            </w:hyperlink>
            <w:r w:rsidRPr="00506840">
              <w:rPr>
                <w:rFonts w:ascii="Arial" w:hAnsi="Arial" w:cs="Arial"/>
                <w:sz w:val="20"/>
                <w:szCs w:val="20"/>
              </w:rPr>
              <w:t xml:space="preserve"> for Q3 2016/2016 in England at 6 - 8 weeks. The aggregate breastfeeding rate for England for Quarter 3 2016/17 (October to December 2016) is 44.1% (with confidence intervals of 43.9 – 44.4%) This compares to 42.9% for Quarter 3 </w:t>
            </w:r>
            <w:r w:rsidR="0034410B">
              <w:rPr>
                <w:rFonts w:ascii="Arial" w:hAnsi="Arial" w:cs="Arial"/>
                <w:sz w:val="20"/>
                <w:szCs w:val="20"/>
              </w:rPr>
              <w:t>2015/16, based on revised data.</w:t>
            </w:r>
          </w:p>
        </w:tc>
      </w:tr>
      <w:tr w:rsidR="00603B9A" w:rsidRPr="006A08BA" w:rsidTr="00403A36">
        <w:trPr>
          <w:trHeight w:val="1548"/>
        </w:trPr>
        <w:tc>
          <w:tcPr>
            <w:tcW w:w="10031" w:type="dxa"/>
            <w:tcBorders>
              <w:top w:val="dashSmallGap" w:sz="4" w:space="0" w:color="auto"/>
            </w:tcBorders>
          </w:tcPr>
          <w:p w:rsidR="00603B9A" w:rsidRDefault="00603B9A" w:rsidP="002E1436">
            <w:pPr>
              <w:jc w:val="both"/>
              <w:rPr>
                <w:rFonts w:ascii="Arial" w:hAnsi="Arial" w:cs="Arial"/>
                <w:sz w:val="24"/>
                <w:szCs w:val="24"/>
                <w:u w:val="single"/>
              </w:rPr>
            </w:pPr>
          </w:p>
          <w:p w:rsidR="00531D7D" w:rsidRDefault="00531D7D" w:rsidP="00531D7D">
            <w:pPr>
              <w:pBdr>
                <w:top w:val="dashed" w:sz="4" w:space="1" w:color="auto"/>
                <w:left w:val="dashed" w:sz="4" w:space="4" w:color="auto"/>
                <w:bottom w:val="dashed" w:sz="4" w:space="1" w:color="auto"/>
                <w:right w:val="dashed" w:sz="4" w:space="4" w:color="auto"/>
              </w:pBdr>
              <w:shd w:val="clear" w:color="auto" w:fill="DDD9C3" w:themeFill="background2" w:themeFillShade="E6"/>
              <w:jc w:val="center"/>
              <w:rPr>
                <w:rFonts w:ascii="Arial" w:hAnsi="Arial" w:cs="Arial"/>
                <w:sz w:val="24"/>
                <w:szCs w:val="24"/>
              </w:rPr>
            </w:pPr>
          </w:p>
          <w:p w:rsidR="00531D7D" w:rsidRPr="00531D7D" w:rsidRDefault="00531D7D" w:rsidP="00531D7D">
            <w:pPr>
              <w:pBdr>
                <w:top w:val="dashed" w:sz="4" w:space="1" w:color="auto"/>
                <w:left w:val="dashed" w:sz="4" w:space="4" w:color="auto"/>
                <w:bottom w:val="dashed" w:sz="4" w:space="1" w:color="auto"/>
                <w:right w:val="dashed" w:sz="4" w:space="4" w:color="auto"/>
              </w:pBdr>
              <w:shd w:val="clear" w:color="auto" w:fill="DDD9C3" w:themeFill="background2" w:themeFillShade="E6"/>
              <w:jc w:val="center"/>
              <w:rPr>
                <w:rFonts w:ascii="Arial" w:hAnsi="Arial" w:cs="Arial"/>
                <w:sz w:val="24"/>
                <w:szCs w:val="24"/>
              </w:rPr>
            </w:pPr>
            <w:r w:rsidRPr="00531D7D">
              <w:rPr>
                <w:rFonts w:ascii="Arial" w:hAnsi="Arial" w:cs="Arial"/>
                <w:sz w:val="24"/>
                <w:szCs w:val="24"/>
              </w:rPr>
              <w:t>Living Well</w:t>
            </w:r>
          </w:p>
          <w:p w:rsidR="00531D7D" w:rsidRDefault="00531D7D" w:rsidP="00531D7D">
            <w:pPr>
              <w:pBdr>
                <w:top w:val="dashed" w:sz="4" w:space="1" w:color="auto"/>
                <w:left w:val="dashed" w:sz="4" w:space="4" w:color="auto"/>
                <w:bottom w:val="dashed" w:sz="4" w:space="1" w:color="auto"/>
                <w:right w:val="dashed" w:sz="4" w:space="4" w:color="auto"/>
              </w:pBdr>
              <w:shd w:val="clear" w:color="auto" w:fill="DDD9C3" w:themeFill="background2" w:themeFillShade="E6"/>
              <w:jc w:val="both"/>
              <w:rPr>
                <w:rFonts w:ascii="Arial" w:hAnsi="Arial" w:cs="Arial"/>
                <w:sz w:val="24"/>
                <w:szCs w:val="24"/>
                <w:u w:val="single"/>
              </w:rPr>
            </w:pPr>
          </w:p>
          <w:p w:rsidR="00A21AF7" w:rsidRDefault="00A21AF7" w:rsidP="002E1436">
            <w:pPr>
              <w:jc w:val="both"/>
              <w:rPr>
                <w:rFonts w:ascii="Arial" w:hAnsi="Arial" w:cs="Arial"/>
                <w:sz w:val="24"/>
                <w:szCs w:val="24"/>
                <w:u w:val="single"/>
              </w:rPr>
            </w:pPr>
          </w:p>
        </w:tc>
      </w:tr>
      <w:tr w:rsidR="002E1436" w:rsidRPr="006A08BA" w:rsidTr="00403A36">
        <w:tc>
          <w:tcPr>
            <w:tcW w:w="10031" w:type="dxa"/>
            <w:tcBorders>
              <w:bottom w:val="dashSmallGap" w:sz="4" w:space="0" w:color="auto"/>
            </w:tcBorders>
          </w:tcPr>
          <w:p w:rsidR="00FE74AF" w:rsidRPr="00FE74AF" w:rsidRDefault="00FE74AF" w:rsidP="001778EF">
            <w:pPr>
              <w:shd w:val="clear" w:color="auto" w:fill="DBE5F1" w:themeFill="accent1" w:themeFillTint="33"/>
              <w:jc w:val="center"/>
              <w:rPr>
                <w:rFonts w:ascii="Arial" w:hAnsi="Arial" w:cs="Arial"/>
                <w:sz w:val="24"/>
                <w:szCs w:val="24"/>
              </w:rPr>
            </w:pPr>
            <w:r w:rsidRPr="00FE74AF">
              <w:rPr>
                <w:rFonts w:ascii="Arial" w:hAnsi="Arial" w:cs="Arial"/>
                <w:sz w:val="24"/>
                <w:szCs w:val="24"/>
              </w:rPr>
              <w:t>Tackling Obesity (H&amp;WB Team Lead: Nicola Corrigan)</w:t>
            </w:r>
          </w:p>
          <w:p w:rsidR="0074409A" w:rsidRDefault="0074409A" w:rsidP="0074409A">
            <w:pPr>
              <w:shd w:val="clear" w:color="auto" w:fill="EEECE1" w:themeFill="background2"/>
              <w:rPr>
                <w:rFonts w:ascii="Arial" w:hAnsi="Arial" w:cs="Arial"/>
                <w:sz w:val="20"/>
                <w:szCs w:val="20"/>
              </w:rPr>
            </w:pPr>
          </w:p>
          <w:p w:rsidR="0074409A" w:rsidRPr="0074409A" w:rsidRDefault="0074409A" w:rsidP="0074409A">
            <w:pPr>
              <w:shd w:val="clear" w:color="auto" w:fill="EEECE1" w:themeFill="background2"/>
              <w:rPr>
                <w:rFonts w:ascii="Arial" w:hAnsi="Arial" w:cs="Arial"/>
                <w:sz w:val="24"/>
                <w:szCs w:val="24"/>
              </w:rPr>
            </w:pPr>
            <w:r w:rsidRPr="0074409A">
              <w:rPr>
                <w:rFonts w:ascii="Arial" w:hAnsi="Arial" w:cs="Arial"/>
                <w:sz w:val="24"/>
                <w:szCs w:val="24"/>
              </w:rPr>
              <w:t>Obesity and the food environment </w:t>
            </w:r>
          </w:p>
          <w:p w:rsidR="0074409A" w:rsidRDefault="0074409A" w:rsidP="0074409A">
            <w:pPr>
              <w:shd w:val="clear" w:color="auto" w:fill="EEECE1" w:themeFill="background2"/>
              <w:rPr>
                <w:rFonts w:ascii="Arial" w:hAnsi="Arial" w:cs="Arial"/>
                <w:sz w:val="20"/>
                <w:szCs w:val="20"/>
              </w:rPr>
            </w:pPr>
            <w:r w:rsidRPr="0074409A">
              <w:rPr>
                <w:rFonts w:ascii="Arial" w:hAnsi="Arial" w:cs="Arial"/>
                <w:sz w:val="20"/>
                <w:szCs w:val="20"/>
              </w:rPr>
              <w:t xml:space="preserve">Read our </w:t>
            </w:r>
            <w:hyperlink r:id="rId13" w:history="1">
              <w:r w:rsidRPr="0074409A">
                <w:rPr>
                  <w:rStyle w:val="Hyperlink"/>
                  <w:rFonts w:ascii="Arial" w:hAnsi="Arial" w:cs="Arial"/>
                  <w:sz w:val="20"/>
                  <w:szCs w:val="20"/>
                </w:rPr>
                <w:t>latest edition</w:t>
              </w:r>
            </w:hyperlink>
            <w:r w:rsidRPr="0074409A">
              <w:rPr>
                <w:rFonts w:ascii="Arial" w:hAnsi="Arial" w:cs="Arial"/>
                <w:sz w:val="20"/>
                <w:szCs w:val="20"/>
              </w:rPr>
              <w:t xml:space="preserve"> of Health Matters which looks at how councils and partners can help small food outlets and schools offer healthier food to reduce obesity levels.</w:t>
            </w:r>
          </w:p>
          <w:p w:rsidR="00CD21DB" w:rsidRDefault="0074409A" w:rsidP="00E72192">
            <w:pPr>
              <w:shd w:val="clear" w:color="auto" w:fill="EEECE1" w:themeFill="background2"/>
              <w:rPr>
                <w:rFonts w:ascii="Arial" w:hAnsi="Arial" w:cs="Arial"/>
                <w:bCs/>
                <w:sz w:val="24"/>
                <w:szCs w:val="24"/>
              </w:rPr>
            </w:pPr>
            <w:r>
              <w:rPr>
                <w:rFonts w:ascii="Arial" w:hAnsi="Arial" w:cs="Arial"/>
                <w:sz w:val="20"/>
                <w:szCs w:val="20"/>
              </w:rPr>
              <w:t>The increasing consumption of out-of-home meals - that are often cheap and readily available - has been identified as an important factor contributing to rising levels of obesity.</w:t>
            </w:r>
          </w:p>
          <w:p w:rsidR="00CD21DB" w:rsidRDefault="00CD21DB" w:rsidP="00E72192">
            <w:pPr>
              <w:shd w:val="clear" w:color="auto" w:fill="EEECE1" w:themeFill="background2"/>
              <w:rPr>
                <w:rFonts w:ascii="Arial" w:hAnsi="Arial" w:cs="Arial"/>
                <w:bCs/>
                <w:sz w:val="20"/>
                <w:szCs w:val="20"/>
                <w:lang w:val="en"/>
              </w:rPr>
            </w:pPr>
          </w:p>
          <w:p w:rsidR="00E02BA1" w:rsidRDefault="00E02BA1" w:rsidP="004B09D6">
            <w:pPr>
              <w:shd w:val="clear" w:color="auto" w:fill="EEECE1" w:themeFill="background2"/>
              <w:rPr>
                <w:rFonts w:ascii="Arial" w:hAnsi="Arial" w:cs="Arial"/>
                <w:sz w:val="24"/>
                <w:szCs w:val="24"/>
              </w:rPr>
            </w:pPr>
          </w:p>
          <w:p w:rsidR="004B09D6" w:rsidRPr="00782B81" w:rsidRDefault="004B09D6" w:rsidP="004B09D6">
            <w:pPr>
              <w:shd w:val="clear" w:color="auto" w:fill="EEECE1" w:themeFill="background2"/>
              <w:rPr>
                <w:rFonts w:ascii="Arial" w:hAnsi="Arial" w:cs="Arial"/>
                <w:sz w:val="24"/>
                <w:szCs w:val="24"/>
              </w:rPr>
            </w:pPr>
            <w:r w:rsidRPr="00782B81">
              <w:rPr>
                <w:rFonts w:ascii="Arial" w:hAnsi="Arial" w:cs="Arial"/>
                <w:sz w:val="24"/>
                <w:szCs w:val="24"/>
              </w:rPr>
              <w:t>Join KHUB</w:t>
            </w:r>
          </w:p>
          <w:p w:rsidR="004B09D6" w:rsidRDefault="004B09D6" w:rsidP="004B09D6">
            <w:pPr>
              <w:shd w:val="clear" w:color="auto" w:fill="EEECE1" w:themeFill="background2"/>
              <w:rPr>
                <w:rFonts w:ascii="Arial" w:hAnsi="Arial" w:cs="Arial"/>
                <w:bCs/>
                <w:sz w:val="20"/>
                <w:szCs w:val="20"/>
              </w:rPr>
            </w:pPr>
            <w:r w:rsidRPr="00782B81">
              <w:rPr>
                <w:rFonts w:ascii="Arial" w:hAnsi="Arial" w:cs="Arial"/>
                <w:bCs/>
                <w:sz w:val="20"/>
                <w:szCs w:val="20"/>
              </w:rPr>
              <w:t>Yorkshire and Humber Healthy Weight and Physical Activity Community of Improvers</w:t>
            </w:r>
            <w:r>
              <w:rPr>
                <w:rFonts w:ascii="Arial" w:hAnsi="Arial" w:cs="Arial"/>
                <w:bCs/>
                <w:sz w:val="20"/>
                <w:szCs w:val="20"/>
              </w:rPr>
              <w:t xml:space="preserve"> network is now on Knowledge Hub. Important information, publications and meeting information will be published CoI community network page. </w:t>
            </w:r>
            <w:hyperlink r:id="rId14" w:history="1">
              <w:r w:rsidRPr="00537310">
                <w:rPr>
                  <w:rStyle w:val="Hyperlink"/>
                  <w:rFonts w:ascii="Arial" w:hAnsi="Arial" w:cs="Arial"/>
                  <w:bCs/>
                  <w:sz w:val="20"/>
                  <w:szCs w:val="20"/>
                </w:rPr>
                <w:t>Click here</w:t>
              </w:r>
            </w:hyperlink>
            <w:r>
              <w:rPr>
                <w:rFonts w:ascii="Arial" w:hAnsi="Arial" w:cs="Arial"/>
                <w:bCs/>
                <w:sz w:val="20"/>
                <w:szCs w:val="20"/>
              </w:rPr>
              <w:t xml:space="preserve"> to join the group.  </w:t>
            </w:r>
          </w:p>
          <w:p w:rsidR="00040818" w:rsidRDefault="00040818" w:rsidP="00325E94">
            <w:pPr>
              <w:shd w:val="clear" w:color="auto" w:fill="EEECE1" w:themeFill="background2"/>
              <w:rPr>
                <w:rFonts w:ascii="Arial" w:hAnsi="Arial" w:cs="Arial"/>
                <w:bCs/>
                <w:sz w:val="24"/>
                <w:szCs w:val="24"/>
              </w:rPr>
            </w:pPr>
          </w:p>
          <w:p w:rsidR="00325E94" w:rsidRPr="00325E94" w:rsidRDefault="00325E94" w:rsidP="00325E94">
            <w:pPr>
              <w:shd w:val="clear" w:color="auto" w:fill="EEECE1" w:themeFill="background2"/>
              <w:rPr>
                <w:rFonts w:ascii="Arial" w:hAnsi="Arial" w:cs="Arial"/>
                <w:bCs/>
                <w:sz w:val="24"/>
                <w:szCs w:val="24"/>
              </w:rPr>
            </w:pPr>
            <w:r w:rsidRPr="00325E94">
              <w:rPr>
                <w:rFonts w:ascii="Arial" w:hAnsi="Arial" w:cs="Arial"/>
                <w:bCs/>
                <w:sz w:val="24"/>
                <w:szCs w:val="24"/>
              </w:rPr>
              <w:t>Obesity resources</w:t>
            </w:r>
          </w:p>
          <w:p w:rsidR="00325E94" w:rsidRPr="00325E94" w:rsidRDefault="00325E94" w:rsidP="00325E94">
            <w:pPr>
              <w:shd w:val="clear" w:color="auto" w:fill="EEECE1" w:themeFill="background2"/>
              <w:rPr>
                <w:rFonts w:ascii="Arial" w:hAnsi="Arial" w:cs="Arial"/>
                <w:b/>
                <w:bCs/>
                <w:sz w:val="20"/>
                <w:szCs w:val="20"/>
              </w:rPr>
            </w:pPr>
          </w:p>
          <w:p w:rsidR="00325E94" w:rsidRPr="00325E94" w:rsidRDefault="00325E94" w:rsidP="00325E94">
            <w:pPr>
              <w:shd w:val="clear" w:color="auto" w:fill="EEECE1" w:themeFill="background2"/>
              <w:rPr>
                <w:rFonts w:ascii="Arial" w:hAnsi="Arial" w:cs="Arial"/>
                <w:sz w:val="20"/>
                <w:szCs w:val="20"/>
              </w:rPr>
            </w:pPr>
            <w:r w:rsidRPr="00325E94">
              <w:rPr>
                <w:rFonts w:ascii="Arial" w:hAnsi="Arial" w:cs="Arial"/>
                <w:b/>
                <w:bCs/>
                <w:sz w:val="20"/>
                <w:szCs w:val="20"/>
              </w:rPr>
              <w:t>Policy</w:t>
            </w:r>
          </w:p>
          <w:p w:rsidR="00325E94" w:rsidRPr="00325E94" w:rsidRDefault="002A4EFD" w:rsidP="00325E94">
            <w:pPr>
              <w:numPr>
                <w:ilvl w:val="0"/>
                <w:numId w:val="27"/>
              </w:numPr>
              <w:shd w:val="clear" w:color="auto" w:fill="EEECE1" w:themeFill="background2"/>
              <w:tabs>
                <w:tab w:val="clear" w:pos="720"/>
                <w:tab w:val="num" w:pos="284"/>
              </w:tabs>
              <w:ind w:hanging="720"/>
              <w:rPr>
                <w:rFonts w:ascii="Arial" w:hAnsi="Arial" w:cs="Arial"/>
                <w:sz w:val="20"/>
                <w:szCs w:val="20"/>
              </w:rPr>
            </w:pPr>
            <w:hyperlink r:id="rId15" w:history="1">
              <w:r w:rsidR="00325E94" w:rsidRPr="00325E94">
                <w:rPr>
                  <w:rStyle w:val="Hyperlink"/>
                  <w:rFonts w:ascii="Arial" w:hAnsi="Arial" w:cs="Arial"/>
                  <w:sz w:val="20"/>
                  <w:szCs w:val="20"/>
                </w:rPr>
                <w:t>PHE: Strategies for encouraging healthier out of home food provision toolkit </w:t>
              </w:r>
            </w:hyperlink>
          </w:p>
          <w:p w:rsidR="00325E94" w:rsidRPr="00325E94" w:rsidRDefault="002A4EFD" w:rsidP="00325E94">
            <w:pPr>
              <w:numPr>
                <w:ilvl w:val="0"/>
                <w:numId w:val="27"/>
              </w:numPr>
              <w:shd w:val="clear" w:color="auto" w:fill="EEECE1" w:themeFill="background2"/>
              <w:tabs>
                <w:tab w:val="clear" w:pos="720"/>
                <w:tab w:val="num" w:pos="284"/>
              </w:tabs>
              <w:ind w:hanging="720"/>
              <w:rPr>
                <w:rFonts w:ascii="Arial" w:hAnsi="Arial" w:cs="Arial"/>
                <w:sz w:val="20"/>
                <w:szCs w:val="20"/>
              </w:rPr>
            </w:pPr>
            <w:hyperlink r:id="rId16" w:history="1">
              <w:r w:rsidR="00325E94" w:rsidRPr="00325E94">
                <w:rPr>
                  <w:rStyle w:val="Hyperlink"/>
                  <w:rFonts w:ascii="Arial" w:hAnsi="Arial" w:cs="Arial"/>
                  <w:sz w:val="20"/>
                  <w:szCs w:val="20"/>
                </w:rPr>
                <w:t>PHE: Healthier catering guidance for different types of businesses</w:t>
              </w:r>
            </w:hyperlink>
            <w:r w:rsidR="00325E94" w:rsidRPr="00325E94">
              <w:rPr>
                <w:rFonts w:ascii="Arial" w:hAnsi="Arial" w:cs="Arial"/>
                <w:sz w:val="20"/>
                <w:szCs w:val="20"/>
              </w:rPr>
              <w:t> </w:t>
            </w:r>
          </w:p>
          <w:p w:rsidR="00325E94" w:rsidRPr="00325E94" w:rsidRDefault="002A4EFD" w:rsidP="00325E94">
            <w:pPr>
              <w:numPr>
                <w:ilvl w:val="0"/>
                <w:numId w:val="27"/>
              </w:numPr>
              <w:shd w:val="clear" w:color="auto" w:fill="EEECE1" w:themeFill="background2"/>
              <w:tabs>
                <w:tab w:val="clear" w:pos="720"/>
                <w:tab w:val="num" w:pos="284"/>
              </w:tabs>
              <w:ind w:hanging="720"/>
              <w:rPr>
                <w:rFonts w:ascii="Arial" w:hAnsi="Arial" w:cs="Arial"/>
                <w:sz w:val="20"/>
                <w:szCs w:val="20"/>
              </w:rPr>
            </w:pPr>
            <w:hyperlink r:id="rId17" w:history="1">
              <w:r w:rsidR="00325E94" w:rsidRPr="00325E94">
                <w:rPr>
                  <w:rStyle w:val="Hyperlink"/>
                  <w:rFonts w:ascii="Arial" w:hAnsi="Arial" w:cs="Arial"/>
                  <w:sz w:val="20"/>
                  <w:szCs w:val="20"/>
                </w:rPr>
                <w:t>Government’s childhood obesity plan</w:t>
              </w:r>
            </w:hyperlink>
          </w:p>
          <w:p w:rsidR="00325E94" w:rsidRPr="00040818" w:rsidRDefault="002A4EFD" w:rsidP="00325E94">
            <w:pPr>
              <w:numPr>
                <w:ilvl w:val="0"/>
                <w:numId w:val="27"/>
              </w:numPr>
              <w:shd w:val="clear" w:color="auto" w:fill="EEECE1" w:themeFill="background2"/>
              <w:tabs>
                <w:tab w:val="clear" w:pos="720"/>
                <w:tab w:val="num" w:pos="284"/>
              </w:tabs>
              <w:ind w:hanging="720"/>
              <w:rPr>
                <w:rStyle w:val="Hyperlink"/>
                <w:rFonts w:ascii="Arial" w:hAnsi="Arial" w:cs="Arial"/>
                <w:color w:val="auto"/>
                <w:sz w:val="20"/>
                <w:szCs w:val="20"/>
                <w:u w:val="none"/>
              </w:rPr>
            </w:pPr>
            <w:hyperlink r:id="rId18" w:history="1">
              <w:r w:rsidR="00325E94" w:rsidRPr="00325E94">
                <w:rPr>
                  <w:rStyle w:val="Hyperlink"/>
                  <w:rFonts w:ascii="Arial" w:hAnsi="Arial" w:cs="Arial"/>
                  <w:sz w:val="20"/>
                  <w:szCs w:val="20"/>
                </w:rPr>
                <w:t>PHE Sugar reduction: achieving the 20%</w:t>
              </w:r>
            </w:hyperlink>
          </w:p>
          <w:p w:rsidR="00040818" w:rsidRPr="00325E94" w:rsidRDefault="00040818" w:rsidP="00040818">
            <w:pPr>
              <w:shd w:val="clear" w:color="auto" w:fill="EEECE1" w:themeFill="background2"/>
              <w:rPr>
                <w:rFonts w:ascii="Arial" w:hAnsi="Arial" w:cs="Arial"/>
                <w:sz w:val="20"/>
                <w:szCs w:val="20"/>
              </w:rPr>
            </w:pPr>
          </w:p>
          <w:p w:rsidR="00325E94" w:rsidRPr="00325E94" w:rsidRDefault="00325E94" w:rsidP="00325E94">
            <w:pPr>
              <w:shd w:val="clear" w:color="auto" w:fill="EEECE1" w:themeFill="background2"/>
              <w:rPr>
                <w:rFonts w:ascii="Arial" w:hAnsi="Arial" w:cs="Arial"/>
                <w:sz w:val="20"/>
                <w:szCs w:val="20"/>
              </w:rPr>
            </w:pPr>
            <w:r w:rsidRPr="00325E94">
              <w:rPr>
                <w:rFonts w:ascii="Arial" w:hAnsi="Arial" w:cs="Arial"/>
                <w:b/>
                <w:bCs/>
                <w:sz w:val="20"/>
                <w:szCs w:val="20"/>
              </w:rPr>
              <w:t>Data </w:t>
            </w:r>
          </w:p>
          <w:p w:rsidR="00325E94" w:rsidRPr="00325E94" w:rsidRDefault="002A4EFD" w:rsidP="00325E94">
            <w:pPr>
              <w:numPr>
                <w:ilvl w:val="0"/>
                <w:numId w:val="28"/>
              </w:numPr>
              <w:shd w:val="clear" w:color="auto" w:fill="EEECE1" w:themeFill="background2"/>
              <w:tabs>
                <w:tab w:val="clear" w:pos="720"/>
                <w:tab w:val="num" w:pos="284"/>
              </w:tabs>
              <w:ind w:hanging="720"/>
              <w:rPr>
                <w:rFonts w:ascii="Arial" w:hAnsi="Arial" w:cs="Arial"/>
                <w:sz w:val="20"/>
                <w:szCs w:val="20"/>
              </w:rPr>
            </w:pPr>
            <w:hyperlink r:id="rId19" w:history="1">
              <w:r w:rsidR="00325E94" w:rsidRPr="00325E94">
                <w:rPr>
                  <w:rStyle w:val="Hyperlink"/>
                  <w:rFonts w:ascii="Arial" w:hAnsi="Arial" w:cs="Arial"/>
                  <w:sz w:val="20"/>
                  <w:szCs w:val="20"/>
                </w:rPr>
                <w:t>The National Diet and Nutrition Survey</w:t>
              </w:r>
            </w:hyperlink>
          </w:p>
          <w:p w:rsidR="00325E94" w:rsidRPr="00325E94" w:rsidRDefault="002A4EFD" w:rsidP="00325E94">
            <w:pPr>
              <w:numPr>
                <w:ilvl w:val="0"/>
                <w:numId w:val="28"/>
              </w:numPr>
              <w:shd w:val="clear" w:color="auto" w:fill="EEECE1" w:themeFill="background2"/>
              <w:tabs>
                <w:tab w:val="clear" w:pos="720"/>
                <w:tab w:val="num" w:pos="284"/>
              </w:tabs>
              <w:ind w:hanging="720"/>
              <w:rPr>
                <w:rFonts w:ascii="Arial" w:hAnsi="Arial" w:cs="Arial"/>
                <w:sz w:val="20"/>
                <w:szCs w:val="20"/>
              </w:rPr>
            </w:pPr>
            <w:hyperlink r:id="rId20" w:anchor="d6886" w:history="1">
              <w:r w:rsidR="00325E94" w:rsidRPr="00325E94">
                <w:rPr>
                  <w:rStyle w:val="Hyperlink"/>
                  <w:rFonts w:ascii="Arial" w:hAnsi="Arial" w:cs="Arial"/>
                  <w:sz w:val="20"/>
                  <w:szCs w:val="20"/>
                </w:rPr>
                <w:t>National Child Measurement Programme (NCMP)</w:t>
              </w:r>
            </w:hyperlink>
            <w:r w:rsidR="00325E94" w:rsidRPr="00325E94">
              <w:rPr>
                <w:rFonts w:ascii="Arial" w:hAnsi="Arial" w:cs="Arial"/>
                <w:sz w:val="20"/>
                <w:szCs w:val="20"/>
              </w:rPr>
              <w:t xml:space="preserve">  </w:t>
            </w:r>
          </w:p>
          <w:p w:rsidR="00325E94" w:rsidRPr="00040818" w:rsidRDefault="002A4EFD" w:rsidP="00325E94">
            <w:pPr>
              <w:numPr>
                <w:ilvl w:val="0"/>
                <w:numId w:val="28"/>
              </w:numPr>
              <w:shd w:val="clear" w:color="auto" w:fill="EEECE1" w:themeFill="background2"/>
              <w:tabs>
                <w:tab w:val="clear" w:pos="720"/>
                <w:tab w:val="num" w:pos="284"/>
              </w:tabs>
              <w:ind w:hanging="720"/>
              <w:rPr>
                <w:rStyle w:val="Hyperlink"/>
                <w:rFonts w:ascii="Arial" w:hAnsi="Arial" w:cs="Arial"/>
                <w:color w:val="auto"/>
                <w:sz w:val="20"/>
                <w:szCs w:val="20"/>
                <w:u w:val="none"/>
              </w:rPr>
            </w:pPr>
            <w:hyperlink r:id="rId21" w:history="1">
              <w:r w:rsidR="00325E94" w:rsidRPr="00325E94">
                <w:rPr>
                  <w:rStyle w:val="Hyperlink"/>
                  <w:rFonts w:ascii="Arial" w:hAnsi="Arial" w:cs="Arial"/>
                  <w:sz w:val="20"/>
                  <w:szCs w:val="20"/>
                </w:rPr>
                <w:t>Health Survey for England (HSE) 2015</w:t>
              </w:r>
            </w:hyperlink>
          </w:p>
          <w:p w:rsidR="00040818" w:rsidRPr="00325E94" w:rsidRDefault="00040818" w:rsidP="00040818">
            <w:pPr>
              <w:shd w:val="clear" w:color="auto" w:fill="EEECE1" w:themeFill="background2"/>
              <w:rPr>
                <w:rFonts w:ascii="Arial" w:hAnsi="Arial" w:cs="Arial"/>
                <w:sz w:val="20"/>
                <w:szCs w:val="20"/>
              </w:rPr>
            </w:pPr>
          </w:p>
          <w:p w:rsidR="00325E94" w:rsidRPr="00325E94" w:rsidRDefault="00325E94" w:rsidP="00325E94">
            <w:pPr>
              <w:shd w:val="clear" w:color="auto" w:fill="EEECE1" w:themeFill="background2"/>
              <w:rPr>
                <w:rFonts w:ascii="Arial" w:hAnsi="Arial" w:cs="Arial"/>
                <w:sz w:val="20"/>
                <w:szCs w:val="20"/>
              </w:rPr>
            </w:pPr>
            <w:r w:rsidRPr="00325E94">
              <w:rPr>
                <w:rFonts w:ascii="Arial" w:hAnsi="Arial" w:cs="Arial"/>
                <w:b/>
                <w:bCs/>
                <w:sz w:val="20"/>
                <w:szCs w:val="20"/>
              </w:rPr>
              <w:t>Tools</w:t>
            </w:r>
          </w:p>
          <w:p w:rsidR="00325E94" w:rsidRPr="00040818" w:rsidRDefault="002A4EFD" w:rsidP="00325E94">
            <w:pPr>
              <w:numPr>
                <w:ilvl w:val="0"/>
                <w:numId w:val="29"/>
              </w:numPr>
              <w:shd w:val="clear" w:color="auto" w:fill="EEECE1" w:themeFill="background2"/>
              <w:tabs>
                <w:tab w:val="clear" w:pos="720"/>
                <w:tab w:val="num" w:pos="284"/>
              </w:tabs>
              <w:ind w:hanging="720"/>
              <w:rPr>
                <w:rStyle w:val="Hyperlink"/>
                <w:rFonts w:ascii="Arial" w:hAnsi="Arial" w:cs="Arial"/>
                <w:color w:val="auto"/>
                <w:sz w:val="20"/>
                <w:szCs w:val="20"/>
                <w:u w:val="none"/>
              </w:rPr>
            </w:pPr>
            <w:hyperlink r:id="rId22" w:history="1">
              <w:r w:rsidR="00325E94" w:rsidRPr="00325E94">
                <w:rPr>
                  <w:rStyle w:val="Hyperlink"/>
                  <w:rFonts w:ascii="Arial" w:hAnsi="Arial" w:cs="Arial"/>
                  <w:sz w:val="20"/>
                  <w:szCs w:val="20"/>
                </w:rPr>
                <w:t>PHE: Obesity data and tools </w:t>
              </w:r>
            </w:hyperlink>
          </w:p>
          <w:p w:rsidR="00040818" w:rsidRPr="00325E94" w:rsidRDefault="00040818" w:rsidP="00040818">
            <w:pPr>
              <w:shd w:val="clear" w:color="auto" w:fill="EEECE1" w:themeFill="background2"/>
              <w:rPr>
                <w:rFonts w:ascii="Arial" w:hAnsi="Arial" w:cs="Arial"/>
                <w:sz w:val="20"/>
                <w:szCs w:val="20"/>
              </w:rPr>
            </w:pPr>
          </w:p>
          <w:p w:rsidR="00325E94" w:rsidRPr="00325E94" w:rsidRDefault="00325E94" w:rsidP="00325E94">
            <w:pPr>
              <w:shd w:val="clear" w:color="auto" w:fill="EEECE1" w:themeFill="background2"/>
              <w:rPr>
                <w:rFonts w:ascii="Arial" w:hAnsi="Arial" w:cs="Arial"/>
                <w:sz w:val="20"/>
                <w:szCs w:val="20"/>
              </w:rPr>
            </w:pPr>
            <w:r w:rsidRPr="00325E94">
              <w:rPr>
                <w:rFonts w:ascii="Arial" w:hAnsi="Arial" w:cs="Arial"/>
                <w:b/>
                <w:bCs/>
                <w:sz w:val="20"/>
                <w:szCs w:val="20"/>
              </w:rPr>
              <w:t>Guidance </w:t>
            </w:r>
          </w:p>
          <w:p w:rsidR="00325E94" w:rsidRDefault="002A4EFD" w:rsidP="00325E94">
            <w:pPr>
              <w:numPr>
                <w:ilvl w:val="0"/>
                <w:numId w:val="30"/>
              </w:numPr>
              <w:shd w:val="clear" w:color="auto" w:fill="EEECE1" w:themeFill="background2"/>
              <w:tabs>
                <w:tab w:val="clear" w:pos="720"/>
                <w:tab w:val="num" w:pos="284"/>
              </w:tabs>
              <w:ind w:hanging="720"/>
              <w:rPr>
                <w:rFonts w:ascii="Arial" w:hAnsi="Arial" w:cs="Arial"/>
                <w:sz w:val="20"/>
                <w:szCs w:val="20"/>
              </w:rPr>
            </w:pPr>
            <w:hyperlink r:id="rId23" w:anchor="path=view%3A/pathways/obesity-working-with-local-communities/obesity-working-with-local-communities-overview.xml&amp;content=view-index" w:history="1">
              <w:r w:rsidR="00325E94" w:rsidRPr="00325E94">
                <w:rPr>
                  <w:rStyle w:val="Hyperlink"/>
                  <w:rFonts w:ascii="Arial" w:hAnsi="Arial" w:cs="Arial"/>
                  <w:sz w:val="20"/>
                  <w:szCs w:val="20"/>
                </w:rPr>
                <w:t>NICE’s pathway on tackling obesity through working with local communities</w:t>
              </w:r>
            </w:hyperlink>
            <w:r w:rsidR="00325E94" w:rsidRPr="00325E94">
              <w:rPr>
                <w:rFonts w:ascii="Arial" w:hAnsi="Arial" w:cs="Arial"/>
                <w:sz w:val="20"/>
                <w:szCs w:val="20"/>
              </w:rPr>
              <w:t xml:space="preserve">  </w:t>
            </w:r>
          </w:p>
          <w:p w:rsidR="00325E94" w:rsidRPr="00E02BA1" w:rsidRDefault="002A4EFD" w:rsidP="00325E94">
            <w:pPr>
              <w:numPr>
                <w:ilvl w:val="0"/>
                <w:numId w:val="30"/>
              </w:numPr>
              <w:shd w:val="clear" w:color="auto" w:fill="EEECE1" w:themeFill="background2"/>
              <w:tabs>
                <w:tab w:val="clear" w:pos="720"/>
                <w:tab w:val="num" w:pos="284"/>
              </w:tabs>
              <w:ind w:hanging="720"/>
              <w:rPr>
                <w:rStyle w:val="Hyperlink"/>
                <w:rFonts w:ascii="Arial" w:hAnsi="Arial" w:cs="Arial"/>
                <w:color w:val="auto"/>
                <w:sz w:val="20"/>
                <w:szCs w:val="20"/>
                <w:u w:val="none"/>
              </w:rPr>
            </w:pPr>
            <w:hyperlink r:id="rId24" w:history="1">
              <w:r w:rsidR="00325E94" w:rsidRPr="00325E94">
                <w:rPr>
                  <w:rStyle w:val="Hyperlink"/>
                  <w:rFonts w:ascii="Arial" w:hAnsi="Arial" w:cs="Arial"/>
                  <w:sz w:val="20"/>
                  <w:szCs w:val="20"/>
                </w:rPr>
                <w:t>PHE Eatwell Guide</w:t>
              </w:r>
            </w:hyperlink>
          </w:p>
          <w:p w:rsidR="00E02BA1" w:rsidRPr="00951A60" w:rsidRDefault="00E02BA1" w:rsidP="00325E94">
            <w:pPr>
              <w:numPr>
                <w:ilvl w:val="0"/>
                <w:numId w:val="30"/>
              </w:numPr>
              <w:shd w:val="clear" w:color="auto" w:fill="EEECE1" w:themeFill="background2"/>
              <w:tabs>
                <w:tab w:val="clear" w:pos="720"/>
                <w:tab w:val="num" w:pos="284"/>
              </w:tabs>
              <w:ind w:hanging="720"/>
              <w:rPr>
                <w:rStyle w:val="Hyperlink"/>
                <w:rFonts w:ascii="Arial" w:hAnsi="Arial" w:cs="Arial"/>
                <w:color w:val="auto"/>
                <w:sz w:val="20"/>
                <w:szCs w:val="20"/>
                <w:u w:val="none"/>
              </w:rPr>
            </w:pPr>
          </w:p>
          <w:p w:rsidR="00506840" w:rsidRPr="00360CB4" w:rsidRDefault="00506840" w:rsidP="00325E94">
            <w:pPr>
              <w:shd w:val="clear" w:color="auto" w:fill="EEECE1" w:themeFill="background2"/>
              <w:rPr>
                <w:rFonts w:ascii="Arial" w:hAnsi="Arial" w:cs="Arial"/>
                <w:sz w:val="20"/>
                <w:szCs w:val="20"/>
              </w:rPr>
            </w:pPr>
          </w:p>
          <w:p w:rsidR="00F50143" w:rsidRDefault="002E2CE0" w:rsidP="002E2CE0">
            <w:pPr>
              <w:shd w:val="clear" w:color="auto" w:fill="C6D9F1" w:themeFill="text2" w:themeFillTint="33"/>
              <w:jc w:val="center"/>
              <w:rPr>
                <w:rFonts w:ascii="Arial" w:hAnsi="Arial" w:cs="Arial"/>
                <w:sz w:val="20"/>
                <w:szCs w:val="20"/>
              </w:rPr>
            </w:pPr>
            <w:r w:rsidRPr="00CC1C26">
              <w:rPr>
                <w:rFonts w:ascii="Arial" w:hAnsi="Arial" w:cs="Arial"/>
                <w:sz w:val="24"/>
                <w:szCs w:val="24"/>
              </w:rPr>
              <w:t>Everybody Active Every Day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603B9A" w:rsidRDefault="00603B9A" w:rsidP="00E72192">
            <w:pPr>
              <w:shd w:val="clear" w:color="auto" w:fill="EEECE1" w:themeFill="background2"/>
              <w:rPr>
                <w:rFonts w:ascii="Arial" w:hAnsi="Arial" w:cs="Arial"/>
                <w:sz w:val="20"/>
                <w:szCs w:val="20"/>
              </w:rPr>
            </w:pPr>
          </w:p>
          <w:p w:rsidR="002E2CE0" w:rsidRPr="00122197" w:rsidRDefault="00122197" w:rsidP="00E72192">
            <w:pPr>
              <w:shd w:val="clear" w:color="auto" w:fill="EEECE1" w:themeFill="background2"/>
              <w:rPr>
                <w:rFonts w:ascii="Arial" w:hAnsi="Arial" w:cs="Arial"/>
                <w:sz w:val="24"/>
                <w:szCs w:val="24"/>
              </w:rPr>
            </w:pPr>
            <w:r w:rsidRPr="00122197">
              <w:rPr>
                <w:rFonts w:ascii="Arial" w:hAnsi="Arial" w:cs="Arial"/>
                <w:sz w:val="24"/>
                <w:szCs w:val="24"/>
              </w:rPr>
              <w:t>Government publishes £1.2 billion plan to increase cycling and walking</w:t>
            </w:r>
          </w:p>
          <w:p w:rsidR="00122197" w:rsidRPr="00122197" w:rsidRDefault="00122197" w:rsidP="00122197">
            <w:pPr>
              <w:shd w:val="clear" w:color="auto" w:fill="EEECE1" w:themeFill="background2"/>
              <w:rPr>
                <w:rFonts w:ascii="Arial" w:hAnsi="Arial" w:cs="Arial"/>
                <w:sz w:val="20"/>
                <w:szCs w:val="20"/>
                <w:lang w:val="en"/>
              </w:rPr>
            </w:pPr>
            <w:r w:rsidRPr="00122197">
              <w:rPr>
                <w:rFonts w:ascii="Arial" w:hAnsi="Arial" w:cs="Arial"/>
                <w:sz w:val="20"/>
                <w:szCs w:val="20"/>
                <w:lang w:val="en"/>
              </w:rPr>
              <w:t xml:space="preserve">The government has published its </w:t>
            </w:r>
            <w:hyperlink r:id="rId25" w:history="1">
              <w:r w:rsidRPr="00122197">
                <w:rPr>
                  <w:rStyle w:val="Hyperlink"/>
                  <w:rFonts w:ascii="Arial" w:hAnsi="Arial" w:cs="Arial"/>
                  <w:sz w:val="20"/>
                  <w:szCs w:val="20"/>
                  <w:lang w:val="en"/>
                </w:rPr>
                <w:t>£1.2 billion long-term plan to make cycling and walking the natural choice for shorter journeys</w:t>
              </w:r>
            </w:hyperlink>
            <w:r w:rsidRPr="00122197">
              <w:rPr>
                <w:rFonts w:ascii="Arial" w:hAnsi="Arial" w:cs="Arial"/>
                <w:sz w:val="20"/>
                <w:szCs w:val="20"/>
                <w:lang w:val="en"/>
              </w:rPr>
              <w:t>.</w:t>
            </w:r>
          </w:p>
          <w:p w:rsidR="00122197" w:rsidRPr="00122197" w:rsidRDefault="00122197" w:rsidP="00122197">
            <w:pPr>
              <w:shd w:val="clear" w:color="auto" w:fill="EEECE1" w:themeFill="background2"/>
              <w:rPr>
                <w:rFonts w:ascii="Arial" w:hAnsi="Arial" w:cs="Arial"/>
                <w:sz w:val="20"/>
                <w:szCs w:val="20"/>
                <w:lang w:val="en"/>
              </w:rPr>
            </w:pPr>
            <w:r w:rsidRPr="00122197">
              <w:rPr>
                <w:rFonts w:ascii="Arial" w:hAnsi="Arial" w:cs="Arial"/>
                <w:sz w:val="20"/>
                <w:szCs w:val="20"/>
                <w:lang w:val="en"/>
              </w:rPr>
              <w:t>The government wants cycling and walking to become the norm by 2040 and will target funding at innovative ways to encourage people onto a bike or to use their own two feet for shorter journeys.</w:t>
            </w:r>
          </w:p>
          <w:p w:rsidR="00122197" w:rsidRPr="00122197" w:rsidRDefault="00122197" w:rsidP="00122197">
            <w:pPr>
              <w:shd w:val="clear" w:color="auto" w:fill="EEECE1" w:themeFill="background2"/>
              <w:rPr>
                <w:rFonts w:ascii="Arial" w:hAnsi="Arial" w:cs="Arial"/>
                <w:sz w:val="20"/>
                <w:szCs w:val="20"/>
                <w:lang w:val="en"/>
              </w:rPr>
            </w:pPr>
            <w:r w:rsidRPr="00122197">
              <w:rPr>
                <w:rFonts w:ascii="Arial" w:hAnsi="Arial" w:cs="Arial"/>
                <w:sz w:val="20"/>
                <w:szCs w:val="20"/>
                <w:lang w:val="en"/>
              </w:rPr>
              <w:t>Plans include specific objectives to double cycling, reduce cycling accidents and increase the proportion of 5 to 10 year-olds walking to school to 55% by 2025.</w:t>
            </w:r>
          </w:p>
          <w:p w:rsidR="00CD21DB" w:rsidRDefault="002A4EFD" w:rsidP="00E72192">
            <w:pPr>
              <w:shd w:val="clear" w:color="auto" w:fill="EEECE1" w:themeFill="background2"/>
              <w:rPr>
                <w:rFonts w:ascii="Arial" w:hAnsi="Arial" w:cs="Arial"/>
                <w:sz w:val="20"/>
                <w:szCs w:val="20"/>
              </w:rPr>
            </w:pPr>
            <w:hyperlink r:id="rId26" w:history="1">
              <w:r w:rsidR="00122197" w:rsidRPr="00122197">
                <w:rPr>
                  <w:rStyle w:val="Hyperlink"/>
                  <w:rFonts w:ascii="Arial" w:hAnsi="Arial" w:cs="Arial"/>
                  <w:sz w:val="20"/>
                  <w:szCs w:val="20"/>
                </w:rPr>
                <w:t>Click here</w:t>
              </w:r>
            </w:hyperlink>
            <w:r w:rsidR="00122197">
              <w:rPr>
                <w:rFonts w:ascii="Arial" w:hAnsi="Arial" w:cs="Arial"/>
                <w:sz w:val="20"/>
                <w:szCs w:val="20"/>
              </w:rPr>
              <w:t xml:space="preserve"> to read more. </w:t>
            </w:r>
          </w:p>
          <w:p w:rsidR="00F50143" w:rsidRDefault="00F50143" w:rsidP="00032400">
            <w:pPr>
              <w:shd w:val="clear" w:color="auto" w:fill="EEECE1" w:themeFill="background2"/>
              <w:tabs>
                <w:tab w:val="num" w:pos="568"/>
                <w:tab w:val="right" w:pos="9639"/>
              </w:tabs>
              <w:rPr>
                <w:rFonts w:ascii="Arial" w:hAnsi="Arial" w:cs="Arial"/>
                <w:sz w:val="20"/>
                <w:szCs w:val="20"/>
              </w:rPr>
            </w:pPr>
          </w:p>
          <w:p w:rsidR="00E02BA1" w:rsidRDefault="00E02BA1" w:rsidP="00032400">
            <w:pPr>
              <w:shd w:val="clear" w:color="auto" w:fill="EEECE1" w:themeFill="background2"/>
              <w:tabs>
                <w:tab w:val="num" w:pos="568"/>
                <w:tab w:val="right" w:pos="9639"/>
              </w:tabs>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2E3140" w:rsidRDefault="002E3140" w:rsidP="002E3140">
            <w:pPr>
              <w:shd w:val="clear" w:color="auto" w:fill="EEECE1" w:themeFill="background2"/>
              <w:jc w:val="both"/>
              <w:rPr>
                <w:rFonts w:ascii="Arial" w:hAnsi="Arial" w:cs="Arial"/>
                <w:bCs/>
                <w:sz w:val="24"/>
                <w:szCs w:val="24"/>
              </w:rPr>
            </w:pPr>
          </w:p>
          <w:p w:rsidR="00040818" w:rsidRDefault="00040818" w:rsidP="00040818">
            <w:pPr>
              <w:shd w:val="clear" w:color="auto" w:fill="EEECE1" w:themeFill="background2"/>
              <w:jc w:val="both"/>
              <w:rPr>
                <w:rFonts w:ascii="Arial" w:hAnsi="Arial" w:cs="Arial"/>
                <w:bCs/>
                <w:sz w:val="24"/>
                <w:szCs w:val="24"/>
              </w:rPr>
            </w:pPr>
            <w:r w:rsidRPr="00040818">
              <w:rPr>
                <w:rFonts w:ascii="Arial" w:hAnsi="Arial" w:cs="Arial"/>
                <w:bCs/>
                <w:sz w:val="24"/>
                <w:szCs w:val="24"/>
              </w:rPr>
              <w:t>Yorkshire and the Hu</w:t>
            </w:r>
            <w:r>
              <w:rPr>
                <w:rFonts w:ascii="Arial" w:hAnsi="Arial" w:cs="Arial"/>
                <w:bCs/>
                <w:sz w:val="24"/>
                <w:szCs w:val="24"/>
              </w:rPr>
              <w:t>mber Mental Health Network News</w:t>
            </w:r>
          </w:p>
          <w:p w:rsidR="00040818" w:rsidRPr="00040818" w:rsidRDefault="00040818" w:rsidP="00040818">
            <w:pPr>
              <w:shd w:val="clear" w:color="auto" w:fill="EEECE1" w:themeFill="background2"/>
              <w:jc w:val="both"/>
              <w:rPr>
                <w:rFonts w:ascii="Arial" w:hAnsi="Arial" w:cs="Arial"/>
                <w:bCs/>
                <w:sz w:val="24"/>
                <w:szCs w:val="24"/>
              </w:rPr>
            </w:pPr>
            <w:r w:rsidRPr="00040818">
              <w:rPr>
                <w:rFonts w:ascii="Arial" w:hAnsi="Arial" w:cs="Arial"/>
                <w:bCs/>
                <w:sz w:val="20"/>
                <w:szCs w:val="20"/>
              </w:rPr>
              <w:t xml:space="preserve">Please </w:t>
            </w:r>
            <w:hyperlink r:id="rId27" w:history="1">
              <w:r w:rsidRPr="00040818">
                <w:rPr>
                  <w:rStyle w:val="Hyperlink"/>
                  <w:rFonts w:ascii="Arial" w:hAnsi="Arial" w:cs="Arial"/>
                  <w:bCs/>
                  <w:sz w:val="20"/>
                  <w:szCs w:val="20"/>
                </w:rPr>
                <w:t>click here</w:t>
              </w:r>
            </w:hyperlink>
            <w:r w:rsidRPr="00040818">
              <w:rPr>
                <w:rFonts w:ascii="Arial" w:hAnsi="Arial" w:cs="Arial"/>
                <w:bCs/>
                <w:sz w:val="20"/>
                <w:szCs w:val="20"/>
              </w:rPr>
              <w:t xml:space="preserve"> to read the April’s issue of the e-bulletin</w:t>
            </w:r>
            <w:r>
              <w:rPr>
                <w:rFonts w:ascii="Arial" w:hAnsi="Arial" w:cs="Arial"/>
                <w:bCs/>
                <w:sz w:val="24"/>
                <w:szCs w:val="24"/>
              </w:rPr>
              <w:t xml:space="preserve">. </w:t>
            </w:r>
          </w:p>
          <w:p w:rsidR="00CD21DB" w:rsidRDefault="00CD21DB" w:rsidP="002E3140">
            <w:pPr>
              <w:shd w:val="clear" w:color="auto" w:fill="EEECE1" w:themeFill="background2"/>
              <w:jc w:val="both"/>
              <w:rPr>
                <w:rFonts w:ascii="Arial" w:hAnsi="Arial" w:cs="Arial"/>
                <w:bCs/>
                <w:sz w:val="24"/>
                <w:szCs w:val="24"/>
              </w:rPr>
            </w:pPr>
          </w:p>
          <w:p w:rsidR="00E02BA1" w:rsidRDefault="00E02BA1" w:rsidP="002E3140">
            <w:pPr>
              <w:shd w:val="clear" w:color="auto" w:fill="EEECE1" w:themeFill="background2"/>
              <w:jc w:val="both"/>
              <w:rPr>
                <w:rFonts w:ascii="Arial" w:hAnsi="Arial" w:cs="Arial"/>
                <w:bCs/>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834066" w:rsidRDefault="00834066" w:rsidP="00E72192">
            <w:pPr>
              <w:shd w:val="clear" w:color="auto" w:fill="EEECE1" w:themeFill="background2"/>
              <w:rPr>
                <w:rFonts w:ascii="Arial" w:hAnsi="Arial" w:cs="Arial"/>
                <w:b/>
                <w:bCs/>
                <w:sz w:val="20"/>
                <w:szCs w:val="20"/>
                <w:u w:val="single"/>
                <w:lang w:eastAsia="en-GB"/>
              </w:rPr>
            </w:pPr>
          </w:p>
          <w:p w:rsidR="00C94234" w:rsidRPr="00C94234" w:rsidRDefault="00C94234" w:rsidP="00C94234">
            <w:pPr>
              <w:shd w:val="clear" w:color="auto" w:fill="EEECE1" w:themeFill="background2"/>
              <w:rPr>
                <w:rFonts w:ascii="Arial" w:hAnsi="Arial" w:cs="Arial"/>
                <w:bCs/>
                <w:sz w:val="24"/>
                <w:szCs w:val="24"/>
                <w:lang w:eastAsia="en-GB"/>
              </w:rPr>
            </w:pPr>
            <w:r w:rsidRPr="00C94234">
              <w:rPr>
                <w:rFonts w:ascii="Arial" w:hAnsi="Arial" w:cs="Arial"/>
                <w:bCs/>
                <w:sz w:val="24"/>
                <w:szCs w:val="24"/>
                <w:lang w:eastAsia="en-GB"/>
              </w:rPr>
              <w:t>Opportunity for Primary Care STI Training</w:t>
            </w:r>
          </w:p>
          <w:p w:rsidR="00C94234" w:rsidRP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Following a rise in syphilis (and gonorrhoea) in parts of Yorkshire, PHE has agreed to offer a GP education event to try and provide GPs, trainees and practice nurses with an update on STI management and issues locally.</w:t>
            </w:r>
          </w:p>
          <w:p w:rsidR="00C94234" w:rsidRP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PHE in collaboration with the RCGP, and Leeds Sexual Health will be delivering this evening event on July 4th at Cedar Court, Wakefield.</w:t>
            </w:r>
          </w:p>
          <w:p w:rsid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The sexual health update </w:t>
            </w:r>
            <w:r w:rsidR="008A4B7A" w:rsidRPr="00C94234">
              <w:rPr>
                <w:rFonts w:ascii="Arial" w:hAnsi="Arial" w:cs="Arial"/>
                <w:bCs/>
                <w:sz w:val="20"/>
                <w:szCs w:val="20"/>
                <w:lang w:eastAsia="en-GB"/>
              </w:rPr>
              <w:t>web link</w:t>
            </w:r>
            <w:r w:rsidRPr="00C94234">
              <w:rPr>
                <w:rFonts w:ascii="Arial" w:hAnsi="Arial" w:cs="Arial"/>
                <w:bCs/>
                <w:sz w:val="20"/>
                <w:szCs w:val="20"/>
                <w:lang w:eastAsia="en-GB"/>
              </w:rPr>
              <w:t xml:space="preserve"> advert is now live on the </w:t>
            </w:r>
            <w:hyperlink r:id="rId28" w:history="1">
              <w:r w:rsidRPr="00AE412B">
                <w:rPr>
                  <w:rStyle w:val="Hyperlink"/>
                  <w:rFonts w:ascii="Arial" w:hAnsi="Arial" w:cs="Arial"/>
                  <w:bCs/>
                  <w:sz w:val="20"/>
                  <w:szCs w:val="20"/>
                  <w:lang w:eastAsia="en-GB"/>
                </w:rPr>
                <w:t>RCGP website</w:t>
              </w:r>
            </w:hyperlink>
            <w:r w:rsidRPr="00C94234">
              <w:rPr>
                <w:rFonts w:ascii="Arial" w:hAnsi="Arial" w:cs="Arial"/>
                <w:bCs/>
                <w:sz w:val="20"/>
                <w:szCs w:val="20"/>
                <w:lang w:eastAsia="en-GB"/>
              </w:rPr>
              <w:t xml:space="preserve"> </w:t>
            </w:r>
          </w:p>
          <w:p w:rsidR="00C94234" w:rsidRDefault="00C94234" w:rsidP="00C94234">
            <w:pPr>
              <w:shd w:val="clear" w:color="auto" w:fill="EEECE1" w:themeFill="background2"/>
              <w:rPr>
                <w:rFonts w:ascii="Arial" w:hAnsi="Arial" w:cs="Arial"/>
                <w:bCs/>
                <w:sz w:val="24"/>
                <w:szCs w:val="24"/>
                <w:u w:val="single"/>
                <w:lang w:eastAsia="en-GB"/>
              </w:rPr>
            </w:pPr>
          </w:p>
          <w:p w:rsidR="00C94234" w:rsidRPr="00C94234" w:rsidRDefault="00C94234" w:rsidP="00C94234">
            <w:pPr>
              <w:shd w:val="clear" w:color="auto" w:fill="EEECE1" w:themeFill="background2"/>
              <w:rPr>
                <w:rFonts w:ascii="Arial" w:hAnsi="Arial" w:cs="Arial"/>
                <w:bCs/>
                <w:sz w:val="24"/>
                <w:szCs w:val="24"/>
                <w:lang w:eastAsia="en-GB"/>
              </w:rPr>
            </w:pPr>
            <w:r w:rsidRPr="00C94234">
              <w:rPr>
                <w:rFonts w:ascii="Arial" w:hAnsi="Arial" w:cs="Arial"/>
                <w:bCs/>
                <w:sz w:val="24"/>
                <w:szCs w:val="24"/>
                <w:lang w:eastAsia="en-GB"/>
              </w:rPr>
              <w:t xml:space="preserve">Reporting Illicit Drug Reactions (RIDR) – the new online reporting system </w:t>
            </w:r>
          </w:p>
          <w:p w:rsid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lastRenderedPageBreak/>
              <w:t>RIDR (Reporting Illicit Drug Reactions) is a new online system, developed by PHE &amp; the MHRA, to help improve our knowledge of the harmful effects of new psychoactive substances – this is very much targeted at all frontline staff including profess</w:t>
            </w:r>
            <w:r>
              <w:rPr>
                <w:rFonts w:ascii="Arial" w:hAnsi="Arial" w:cs="Arial"/>
                <w:bCs/>
                <w:sz w:val="20"/>
                <w:szCs w:val="20"/>
                <w:lang w:eastAsia="en-GB"/>
              </w:rPr>
              <w:t>ionals in sexual health clinics.</w:t>
            </w:r>
          </w:p>
          <w:p w:rsidR="00C94234" w:rsidRPr="00C94234" w:rsidRDefault="00C94234" w:rsidP="00C94234">
            <w:pPr>
              <w:shd w:val="clear" w:color="auto" w:fill="EEECE1" w:themeFill="background2"/>
              <w:rPr>
                <w:rFonts w:ascii="Arial" w:hAnsi="Arial" w:cs="Arial"/>
                <w:bCs/>
                <w:sz w:val="20"/>
                <w:szCs w:val="20"/>
                <w:lang w:eastAsia="en-GB"/>
              </w:rPr>
            </w:pPr>
          </w:p>
          <w:p w:rsidR="00C94234" w:rsidRP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The UK-wide easy-to-use system allows frontline workers to record information about the effects of NPS using an online </w:t>
            </w:r>
            <w:r w:rsidR="008A4B7A" w:rsidRPr="00C94234">
              <w:rPr>
                <w:rFonts w:ascii="Arial" w:hAnsi="Arial" w:cs="Arial"/>
                <w:bCs/>
                <w:sz w:val="20"/>
                <w:szCs w:val="20"/>
                <w:lang w:eastAsia="en-GB"/>
              </w:rPr>
              <w:t>portal</w:t>
            </w:r>
            <w:r w:rsidRPr="00C94234">
              <w:rPr>
                <w:rFonts w:ascii="Arial" w:hAnsi="Arial" w:cs="Arial"/>
                <w:bCs/>
                <w:sz w:val="20"/>
                <w:szCs w:val="20"/>
                <w:lang w:eastAsia="en-GB"/>
              </w:rPr>
              <w:t xml:space="preserve">. Data will be analysed by experts to identify patterns of symptoms and harms. This will be used to inform treatment guidance and help staff deal more quickly with unknown substances to improve patient safety. </w:t>
            </w:r>
          </w:p>
          <w:p w:rsidR="00C94234" w:rsidRPr="00C94234" w:rsidRDefault="00C94234" w:rsidP="00C94234">
            <w:pPr>
              <w:shd w:val="clear" w:color="auto" w:fill="EEECE1" w:themeFill="background2"/>
              <w:rPr>
                <w:rFonts w:ascii="Arial" w:hAnsi="Arial" w:cs="Arial"/>
                <w:bCs/>
                <w:sz w:val="20"/>
                <w:szCs w:val="20"/>
                <w:lang w:eastAsia="en-GB"/>
              </w:rPr>
            </w:pPr>
          </w:p>
          <w:p w:rsidR="00C94234" w:rsidRP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If you wish to register on RIDR o</w:t>
            </w:r>
            <w:r w:rsidR="00951A60">
              <w:rPr>
                <w:rFonts w:ascii="Arial" w:hAnsi="Arial" w:cs="Arial"/>
                <w:bCs/>
                <w:sz w:val="20"/>
                <w:szCs w:val="20"/>
                <w:lang w:eastAsia="en-GB"/>
              </w:rPr>
              <w:t xml:space="preserve">r report a reaction please </w:t>
            </w:r>
            <w:hyperlink r:id="rId29" w:history="1">
              <w:r w:rsidR="00951A60" w:rsidRPr="00951A60">
                <w:rPr>
                  <w:rStyle w:val="Hyperlink"/>
                  <w:rFonts w:ascii="Arial" w:hAnsi="Arial" w:cs="Arial"/>
                  <w:bCs/>
                  <w:sz w:val="20"/>
                  <w:szCs w:val="20"/>
                  <w:lang w:eastAsia="en-GB"/>
                </w:rPr>
                <w:t>click here.</w:t>
              </w:r>
            </w:hyperlink>
            <w:r w:rsidR="00951A60">
              <w:rPr>
                <w:rFonts w:ascii="Arial" w:hAnsi="Arial" w:cs="Arial"/>
                <w:bCs/>
                <w:sz w:val="20"/>
                <w:szCs w:val="20"/>
                <w:lang w:eastAsia="en-GB"/>
              </w:rPr>
              <w:t xml:space="preserve"> </w:t>
            </w:r>
          </w:p>
          <w:p w:rsidR="00506840" w:rsidRPr="0034410B"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 </w:t>
            </w:r>
          </w:p>
          <w:p w:rsidR="00C94234" w:rsidRPr="00C94234" w:rsidRDefault="00C94234" w:rsidP="00C94234">
            <w:pPr>
              <w:shd w:val="clear" w:color="auto" w:fill="EEECE1" w:themeFill="background2"/>
              <w:rPr>
                <w:rFonts w:ascii="Arial" w:hAnsi="Arial" w:cs="Arial"/>
                <w:bCs/>
                <w:sz w:val="24"/>
                <w:szCs w:val="24"/>
                <w:lang w:eastAsia="en-GB"/>
              </w:rPr>
            </w:pPr>
            <w:r w:rsidRPr="00C94234">
              <w:rPr>
                <w:rFonts w:ascii="Arial" w:hAnsi="Arial" w:cs="Arial"/>
                <w:bCs/>
                <w:sz w:val="24"/>
                <w:szCs w:val="24"/>
                <w:lang w:eastAsia="en-GB"/>
              </w:rPr>
              <w:t>Condom Distribution Schemes</w:t>
            </w:r>
          </w:p>
          <w:p w:rsid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NICE has just published a new guideline on condom distribution schemes. A brief summary is below. The guideline includes a recommendation that all condom schemes for young people meet the You're Welcome standards. </w:t>
            </w:r>
          </w:p>
          <w:p w:rsidR="00C94234" w:rsidRPr="00C94234" w:rsidRDefault="00C94234" w:rsidP="00C94234">
            <w:pPr>
              <w:shd w:val="clear" w:color="auto" w:fill="EEECE1" w:themeFill="background2"/>
              <w:rPr>
                <w:rFonts w:ascii="Arial" w:hAnsi="Arial" w:cs="Arial"/>
                <w:bCs/>
                <w:sz w:val="20"/>
                <w:szCs w:val="20"/>
                <w:lang w:eastAsia="en-GB"/>
              </w:rPr>
            </w:pPr>
          </w:p>
          <w:p w:rsidR="00C94234" w:rsidRDefault="002A4EFD" w:rsidP="00C94234">
            <w:pPr>
              <w:shd w:val="clear" w:color="auto" w:fill="EEECE1" w:themeFill="background2"/>
              <w:rPr>
                <w:rFonts w:ascii="Arial" w:hAnsi="Arial" w:cs="Arial"/>
                <w:bCs/>
                <w:sz w:val="20"/>
                <w:szCs w:val="20"/>
                <w:lang w:eastAsia="en-GB"/>
              </w:rPr>
            </w:pPr>
            <w:hyperlink r:id="rId30" w:history="1">
              <w:r w:rsidR="00C94234" w:rsidRPr="00951A60">
                <w:rPr>
                  <w:rStyle w:val="Hyperlink"/>
                  <w:rFonts w:ascii="Arial" w:hAnsi="Arial" w:cs="Arial"/>
                  <w:bCs/>
                  <w:i/>
                  <w:sz w:val="20"/>
                  <w:szCs w:val="20"/>
                  <w:lang w:eastAsia="en-GB"/>
                </w:rPr>
                <w:t>NICE Guideline [NG 68] April 2017</w:t>
              </w:r>
              <w:r w:rsidR="00C94234" w:rsidRPr="00951A60">
                <w:rPr>
                  <w:rStyle w:val="Hyperlink"/>
                  <w:rFonts w:ascii="Arial" w:hAnsi="Arial" w:cs="Arial"/>
                  <w:b/>
                  <w:bCs/>
                  <w:sz w:val="20"/>
                  <w:szCs w:val="20"/>
                  <w:lang w:eastAsia="en-GB"/>
                </w:rPr>
                <w:t xml:space="preserve">  </w:t>
              </w:r>
            </w:hyperlink>
            <w:r w:rsidR="00951A60">
              <w:rPr>
                <w:rFonts w:ascii="Arial" w:hAnsi="Arial" w:cs="Arial"/>
                <w:bCs/>
                <w:sz w:val="20"/>
                <w:szCs w:val="20"/>
                <w:lang w:eastAsia="en-GB"/>
              </w:rPr>
              <w:t xml:space="preserve"> </w:t>
            </w:r>
          </w:p>
          <w:p w:rsidR="00C94234" w:rsidRPr="00C94234" w:rsidRDefault="00C94234" w:rsidP="00C94234">
            <w:pPr>
              <w:shd w:val="clear" w:color="auto" w:fill="EEECE1" w:themeFill="background2"/>
              <w:rPr>
                <w:rFonts w:ascii="Arial" w:hAnsi="Arial" w:cs="Arial"/>
                <w:bCs/>
                <w:sz w:val="20"/>
                <w:szCs w:val="20"/>
                <w:lang w:eastAsia="en-GB"/>
              </w:rPr>
            </w:pPr>
          </w:p>
          <w:p w:rsid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This guideline covers condom distribution schemes. The aim is to reduce the risk of sexually transmitted infections (STIs). In addition, these schemes can provide a good introduction to broader sexual and reproductive health services, especially for younger people, and help prevent unplanned pregnancies. </w:t>
            </w:r>
          </w:p>
          <w:p w:rsidR="00C94234" w:rsidRPr="00C94234" w:rsidRDefault="00C94234" w:rsidP="00C94234">
            <w:pPr>
              <w:shd w:val="clear" w:color="auto" w:fill="EEECE1" w:themeFill="background2"/>
              <w:rPr>
                <w:rFonts w:ascii="Arial" w:hAnsi="Arial" w:cs="Arial"/>
                <w:bCs/>
                <w:sz w:val="20"/>
                <w:szCs w:val="20"/>
                <w:lang w:eastAsia="en-GB"/>
              </w:rPr>
            </w:pPr>
          </w:p>
          <w:p w:rsidR="00C94234" w:rsidRPr="00C94234" w:rsidRDefault="00C94234" w:rsidP="00C94234">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This guideline includes recommendations on:</w:t>
            </w:r>
          </w:p>
          <w:p w:rsidR="00C94234" w:rsidRPr="00C94234" w:rsidRDefault="002A4EFD" w:rsidP="00C94234">
            <w:pPr>
              <w:numPr>
                <w:ilvl w:val="0"/>
                <w:numId w:val="25"/>
              </w:numPr>
              <w:shd w:val="clear" w:color="auto" w:fill="EEECE1" w:themeFill="background2"/>
              <w:tabs>
                <w:tab w:val="clear" w:pos="720"/>
                <w:tab w:val="num" w:pos="284"/>
              </w:tabs>
              <w:ind w:left="284" w:hanging="284"/>
              <w:rPr>
                <w:rFonts w:ascii="Arial" w:hAnsi="Arial" w:cs="Arial"/>
                <w:bCs/>
                <w:sz w:val="20"/>
                <w:szCs w:val="20"/>
                <w:lang w:eastAsia="en-GB"/>
              </w:rPr>
            </w:pPr>
            <w:hyperlink r:id="rId31" w:anchor="targeting-services" w:history="1">
              <w:r w:rsidR="00C94234" w:rsidRPr="00C94234">
                <w:rPr>
                  <w:rStyle w:val="Hyperlink"/>
                  <w:rFonts w:ascii="Arial" w:hAnsi="Arial" w:cs="Arial"/>
                  <w:bCs/>
                  <w:sz w:val="20"/>
                  <w:szCs w:val="20"/>
                  <w:lang w:eastAsia="en-GB"/>
                </w:rPr>
                <w:t>targeting services</w:t>
              </w:r>
            </w:hyperlink>
          </w:p>
          <w:p w:rsidR="00C94234" w:rsidRPr="00C94234" w:rsidRDefault="002A4EFD" w:rsidP="00C94234">
            <w:pPr>
              <w:numPr>
                <w:ilvl w:val="0"/>
                <w:numId w:val="25"/>
              </w:numPr>
              <w:shd w:val="clear" w:color="auto" w:fill="EEECE1" w:themeFill="background2"/>
              <w:tabs>
                <w:tab w:val="clear" w:pos="720"/>
                <w:tab w:val="num" w:pos="284"/>
              </w:tabs>
              <w:ind w:left="284" w:hanging="284"/>
              <w:rPr>
                <w:rFonts w:ascii="Arial" w:hAnsi="Arial" w:cs="Arial"/>
                <w:bCs/>
                <w:sz w:val="20"/>
                <w:szCs w:val="20"/>
                <w:lang w:eastAsia="en-GB"/>
              </w:rPr>
            </w:pPr>
            <w:hyperlink r:id="rId32" w:anchor="multicomponent-schemes-for-young-people-in-health-education-youth-and-outreach-settings" w:history="1">
              <w:r w:rsidR="00C94234" w:rsidRPr="00C94234">
                <w:rPr>
                  <w:rStyle w:val="Hyperlink"/>
                  <w:rFonts w:ascii="Arial" w:hAnsi="Arial" w:cs="Arial"/>
                  <w:bCs/>
                  <w:sz w:val="20"/>
                  <w:szCs w:val="20"/>
                  <w:lang w:eastAsia="en-GB"/>
                </w:rPr>
                <w:t>multicomponent condom distribution schemes for young people in health, education, youth and outreach settings</w:t>
              </w:r>
            </w:hyperlink>
          </w:p>
          <w:p w:rsidR="00C94234" w:rsidRDefault="002A4EFD" w:rsidP="00C94234">
            <w:pPr>
              <w:numPr>
                <w:ilvl w:val="0"/>
                <w:numId w:val="25"/>
              </w:numPr>
              <w:shd w:val="clear" w:color="auto" w:fill="EEECE1" w:themeFill="background2"/>
              <w:tabs>
                <w:tab w:val="clear" w:pos="720"/>
                <w:tab w:val="num" w:pos="284"/>
              </w:tabs>
              <w:ind w:left="284" w:hanging="284"/>
              <w:rPr>
                <w:rFonts w:ascii="Arial" w:hAnsi="Arial" w:cs="Arial"/>
                <w:bCs/>
                <w:sz w:val="20"/>
                <w:szCs w:val="20"/>
                <w:lang w:eastAsia="en-GB"/>
              </w:rPr>
            </w:pPr>
            <w:hyperlink r:id="rId33" w:anchor="single-component-schemes" w:history="1">
              <w:r w:rsidR="00C94234" w:rsidRPr="00C94234">
                <w:rPr>
                  <w:rStyle w:val="Hyperlink"/>
                  <w:rFonts w:ascii="Arial" w:hAnsi="Arial" w:cs="Arial"/>
                  <w:bCs/>
                  <w:sz w:val="20"/>
                  <w:szCs w:val="20"/>
                  <w:lang w:eastAsia="en-GB"/>
                </w:rPr>
                <w:t>single component schemes</w:t>
              </w:r>
            </w:hyperlink>
          </w:p>
          <w:p w:rsidR="00C94234" w:rsidRPr="00C94234" w:rsidRDefault="00C94234" w:rsidP="00C94234">
            <w:pPr>
              <w:shd w:val="clear" w:color="auto" w:fill="EEECE1" w:themeFill="background2"/>
              <w:rPr>
                <w:rFonts w:ascii="Arial" w:hAnsi="Arial" w:cs="Arial"/>
                <w:bCs/>
                <w:sz w:val="20"/>
                <w:szCs w:val="20"/>
                <w:lang w:eastAsia="en-GB"/>
              </w:rPr>
            </w:pPr>
          </w:p>
          <w:p w:rsidR="00C94234" w:rsidRPr="008A4B7A" w:rsidRDefault="00C94234" w:rsidP="00C94234">
            <w:pPr>
              <w:shd w:val="clear" w:color="auto" w:fill="EEECE1" w:themeFill="background2"/>
              <w:rPr>
                <w:rFonts w:ascii="Arial" w:hAnsi="Arial" w:cs="Arial"/>
                <w:bCs/>
                <w:sz w:val="20"/>
                <w:szCs w:val="20"/>
                <w:lang w:eastAsia="en-GB"/>
              </w:rPr>
            </w:pPr>
            <w:r w:rsidRPr="008A4B7A">
              <w:rPr>
                <w:rFonts w:ascii="Arial" w:hAnsi="Arial" w:cs="Arial"/>
                <w:bCs/>
                <w:sz w:val="20"/>
                <w:szCs w:val="20"/>
                <w:lang w:eastAsia="en-GB"/>
              </w:rPr>
              <w:t>Who is it for?</w:t>
            </w:r>
          </w:p>
          <w:p w:rsidR="00C94234" w:rsidRPr="00C94234" w:rsidRDefault="00C94234" w:rsidP="00C94234">
            <w:pPr>
              <w:numPr>
                <w:ilvl w:val="0"/>
                <w:numId w:val="26"/>
              </w:numPr>
              <w:shd w:val="clear" w:color="auto" w:fill="EEECE1" w:themeFill="background2"/>
              <w:tabs>
                <w:tab w:val="clear" w:pos="720"/>
                <w:tab w:val="num" w:pos="284"/>
              </w:tabs>
              <w:ind w:left="284" w:hanging="284"/>
              <w:rPr>
                <w:rFonts w:ascii="Arial" w:hAnsi="Arial" w:cs="Arial"/>
                <w:bCs/>
                <w:sz w:val="20"/>
                <w:szCs w:val="20"/>
                <w:lang w:eastAsia="en-GB"/>
              </w:rPr>
            </w:pPr>
            <w:r w:rsidRPr="00C94234">
              <w:rPr>
                <w:rFonts w:ascii="Arial" w:hAnsi="Arial" w:cs="Arial"/>
                <w:bCs/>
                <w:sz w:val="20"/>
                <w:szCs w:val="20"/>
                <w:lang w:eastAsia="en-GB"/>
              </w:rPr>
              <w:t>Local authority commissioners of services for those most at risk of STIs</w:t>
            </w:r>
          </w:p>
          <w:p w:rsidR="00C94234" w:rsidRPr="00C94234" w:rsidRDefault="00C94234" w:rsidP="00C94234">
            <w:pPr>
              <w:numPr>
                <w:ilvl w:val="0"/>
                <w:numId w:val="26"/>
              </w:numPr>
              <w:shd w:val="clear" w:color="auto" w:fill="EEECE1" w:themeFill="background2"/>
              <w:tabs>
                <w:tab w:val="clear" w:pos="720"/>
                <w:tab w:val="num" w:pos="284"/>
              </w:tabs>
              <w:ind w:left="284" w:hanging="284"/>
              <w:rPr>
                <w:rFonts w:ascii="Arial" w:hAnsi="Arial" w:cs="Arial"/>
                <w:bCs/>
                <w:sz w:val="20"/>
                <w:szCs w:val="20"/>
                <w:lang w:eastAsia="en-GB"/>
              </w:rPr>
            </w:pPr>
            <w:r w:rsidRPr="00C94234">
              <w:rPr>
                <w:rFonts w:ascii="Arial" w:hAnsi="Arial" w:cs="Arial"/>
                <w:bCs/>
                <w:sz w:val="20"/>
                <w:szCs w:val="20"/>
                <w:lang w:eastAsia="en-GB"/>
              </w:rPr>
              <w:t>Providers of condom distribution schemes</w:t>
            </w:r>
          </w:p>
          <w:p w:rsidR="00C94234" w:rsidRPr="00C94234" w:rsidRDefault="00C94234" w:rsidP="00C94234">
            <w:pPr>
              <w:numPr>
                <w:ilvl w:val="0"/>
                <w:numId w:val="26"/>
              </w:numPr>
              <w:shd w:val="clear" w:color="auto" w:fill="EEECE1" w:themeFill="background2"/>
              <w:tabs>
                <w:tab w:val="clear" w:pos="720"/>
                <w:tab w:val="num" w:pos="284"/>
              </w:tabs>
              <w:ind w:left="284" w:hanging="284"/>
              <w:rPr>
                <w:rFonts w:ascii="Arial" w:hAnsi="Arial" w:cs="Arial"/>
                <w:bCs/>
                <w:sz w:val="20"/>
                <w:szCs w:val="20"/>
                <w:lang w:eastAsia="en-GB"/>
              </w:rPr>
            </w:pPr>
            <w:r w:rsidRPr="00C94234">
              <w:rPr>
                <w:rFonts w:ascii="Arial" w:hAnsi="Arial" w:cs="Arial"/>
                <w:bCs/>
                <w:sz w:val="20"/>
                <w:szCs w:val="20"/>
                <w:lang w:eastAsia="en-GB"/>
              </w:rPr>
              <w:t>Practitioners working in specialist and general services for groups at high risk of an STI</w:t>
            </w:r>
          </w:p>
          <w:p w:rsidR="00506840" w:rsidRPr="00E02BA1" w:rsidRDefault="00C94234" w:rsidP="00506840">
            <w:pPr>
              <w:numPr>
                <w:ilvl w:val="0"/>
                <w:numId w:val="26"/>
              </w:numPr>
              <w:shd w:val="clear" w:color="auto" w:fill="EEECE1" w:themeFill="background2"/>
              <w:tabs>
                <w:tab w:val="clear" w:pos="720"/>
                <w:tab w:val="num" w:pos="284"/>
              </w:tabs>
              <w:ind w:left="284" w:hanging="284"/>
              <w:rPr>
                <w:rFonts w:ascii="Arial" w:hAnsi="Arial" w:cs="Arial"/>
                <w:bCs/>
                <w:sz w:val="20"/>
                <w:szCs w:val="20"/>
                <w:lang w:eastAsia="en-GB"/>
              </w:rPr>
            </w:pPr>
            <w:r w:rsidRPr="00C94234">
              <w:rPr>
                <w:rFonts w:ascii="Arial" w:hAnsi="Arial" w:cs="Arial"/>
                <w:bCs/>
                <w:sz w:val="20"/>
                <w:szCs w:val="20"/>
                <w:lang w:eastAsia="en-GB"/>
              </w:rPr>
              <w:t>People who use or are considering using condom distribution schemes, their families and carers, and the general public</w:t>
            </w:r>
          </w:p>
          <w:p w:rsidR="00506840" w:rsidRDefault="00506840" w:rsidP="00506840">
            <w:pPr>
              <w:shd w:val="clear" w:color="auto" w:fill="EEECE1" w:themeFill="background2"/>
              <w:rPr>
                <w:rFonts w:ascii="Arial" w:hAnsi="Arial" w:cs="Arial"/>
                <w:bCs/>
                <w:sz w:val="20"/>
                <w:szCs w:val="20"/>
                <w:lang w:eastAsia="en-GB"/>
              </w:rPr>
            </w:pPr>
          </w:p>
          <w:p w:rsidR="00506840" w:rsidRPr="00506840" w:rsidRDefault="00506840" w:rsidP="00506840">
            <w:pPr>
              <w:shd w:val="clear" w:color="auto" w:fill="EEECE1" w:themeFill="background2"/>
              <w:rPr>
                <w:rFonts w:ascii="Arial" w:hAnsi="Arial" w:cs="Arial"/>
                <w:bCs/>
                <w:sz w:val="24"/>
                <w:szCs w:val="24"/>
                <w:lang w:eastAsia="en-GB"/>
              </w:rPr>
            </w:pPr>
            <w:r w:rsidRPr="00506840">
              <w:rPr>
                <w:rFonts w:ascii="Arial" w:hAnsi="Arial" w:cs="Arial"/>
                <w:bCs/>
                <w:sz w:val="24"/>
                <w:szCs w:val="24"/>
                <w:lang w:eastAsia="en-GB"/>
              </w:rPr>
              <w:t xml:space="preserve">BMA MEDFASH prize - now open for applications </w:t>
            </w:r>
          </w:p>
          <w:p w:rsidR="00506840" w:rsidRPr="00506840" w:rsidRDefault="00506840" w:rsidP="00506840">
            <w:pPr>
              <w:shd w:val="clear" w:color="auto" w:fill="EEECE1" w:themeFill="background2"/>
              <w:rPr>
                <w:rFonts w:ascii="Arial" w:hAnsi="Arial" w:cs="Arial"/>
                <w:bCs/>
                <w:sz w:val="20"/>
                <w:szCs w:val="20"/>
                <w:lang w:eastAsia="en-GB"/>
              </w:rPr>
            </w:pPr>
            <w:r w:rsidRPr="00506840">
              <w:rPr>
                <w:rFonts w:ascii="Arial" w:hAnsi="Arial" w:cs="Arial"/>
                <w:bCs/>
                <w:sz w:val="20"/>
                <w:szCs w:val="20"/>
                <w:lang w:eastAsia="en-GB"/>
              </w:rPr>
              <w:t xml:space="preserve">The 2017 BMA MEDFASH prize for </w:t>
            </w:r>
            <w:r w:rsidRPr="00506840">
              <w:rPr>
                <w:rFonts w:ascii="Arial" w:hAnsi="Arial" w:cs="Arial"/>
                <w:b/>
                <w:bCs/>
                <w:sz w:val="20"/>
                <w:szCs w:val="20"/>
                <w:lang w:eastAsia="en-GB"/>
              </w:rPr>
              <w:t xml:space="preserve">improving the quality of HIV and/ or sexual healthcare </w:t>
            </w:r>
            <w:r w:rsidRPr="00506840">
              <w:rPr>
                <w:rFonts w:ascii="Arial" w:hAnsi="Arial" w:cs="Arial"/>
                <w:bCs/>
                <w:sz w:val="20"/>
                <w:szCs w:val="20"/>
                <w:lang w:eastAsia="en-GB"/>
              </w:rPr>
              <w:t xml:space="preserve">foundation is </w:t>
            </w:r>
            <w:r w:rsidRPr="00506840">
              <w:rPr>
                <w:rFonts w:ascii="Arial" w:hAnsi="Arial" w:cs="Arial"/>
                <w:b/>
                <w:bCs/>
                <w:sz w:val="20"/>
                <w:szCs w:val="20"/>
                <w:lang w:eastAsia="en-GB"/>
              </w:rPr>
              <w:t xml:space="preserve">now open </w:t>
            </w:r>
            <w:r w:rsidRPr="00506840">
              <w:rPr>
                <w:rFonts w:ascii="Arial" w:hAnsi="Arial" w:cs="Arial"/>
                <w:bCs/>
                <w:sz w:val="20"/>
                <w:szCs w:val="20"/>
                <w:lang w:eastAsia="en-GB"/>
              </w:rPr>
              <w:t xml:space="preserve">for applications. The prize awards £1,000 in recognition of work that has improved the quality of HIV and/ or sexual healthcare in the UK. </w:t>
            </w:r>
          </w:p>
          <w:p w:rsidR="00506840" w:rsidRPr="00506840" w:rsidRDefault="00506840" w:rsidP="00506840">
            <w:pPr>
              <w:shd w:val="clear" w:color="auto" w:fill="EEECE1" w:themeFill="background2"/>
              <w:rPr>
                <w:rFonts w:ascii="Arial" w:hAnsi="Arial" w:cs="Arial"/>
                <w:bCs/>
                <w:sz w:val="20"/>
                <w:szCs w:val="20"/>
                <w:lang w:eastAsia="en-GB"/>
              </w:rPr>
            </w:pPr>
          </w:p>
          <w:p w:rsidR="00506840" w:rsidRPr="00506840" w:rsidRDefault="00506840" w:rsidP="00506840">
            <w:pPr>
              <w:shd w:val="clear" w:color="auto" w:fill="EEECE1" w:themeFill="background2"/>
              <w:rPr>
                <w:rFonts w:ascii="Arial" w:hAnsi="Arial" w:cs="Arial"/>
                <w:bCs/>
                <w:sz w:val="20"/>
                <w:szCs w:val="20"/>
                <w:lang w:eastAsia="en-GB"/>
              </w:rPr>
            </w:pPr>
            <w:r w:rsidRPr="00506840">
              <w:rPr>
                <w:rFonts w:ascii="Arial" w:hAnsi="Arial" w:cs="Arial"/>
                <w:bCs/>
                <w:sz w:val="20"/>
                <w:szCs w:val="20"/>
                <w:lang w:eastAsia="en-GB"/>
              </w:rPr>
              <w:t xml:space="preserve">The prize is open to any health or social care professional or organisation actively involved in the delivery of HIV and/ or sexual healthcare in the UK. Applicants do not need to be doctors or a member of the BMA. </w:t>
            </w:r>
          </w:p>
          <w:p w:rsidR="00506840" w:rsidRPr="00506840" w:rsidRDefault="00506840" w:rsidP="00506840">
            <w:pPr>
              <w:shd w:val="clear" w:color="auto" w:fill="EEECE1" w:themeFill="background2"/>
              <w:rPr>
                <w:rFonts w:ascii="Arial" w:hAnsi="Arial" w:cs="Arial"/>
                <w:bCs/>
                <w:sz w:val="20"/>
                <w:szCs w:val="20"/>
                <w:lang w:eastAsia="en-GB"/>
              </w:rPr>
            </w:pPr>
            <w:r w:rsidRPr="00506840">
              <w:rPr>
                <w:rFonts w:ascii="Arial" w:hAnsi="Arial" w:cs="Arial"/>
                <w:bCs/>
                <w:sz w:val="20"/>
                <w:szCs w:val="20"/>
                <w:lang w:eastAsia="en-GB"/>
              </w:rPr>
              <w:t xml:space="preserve">Applicants may be nominated or self-nominated and should be currently working in HIV and/ or sexual healthcare in the UK. </w:t>
            </w:r>
          </w:p>
          <w:p w:rsidR="00506840" w:rsidRPr="00506840" w:rsidRDefault="00506840" w:rsidP="00506840">
            <w:pPr>
              <w:shd w:val="clear" w:color="auto" w:fill="EEECE1" w:themeFill="background2"/>
              <w:rPr>
                <w:rFonts w:ascii="Arial" w:hAnsi="Arial" w:cs="Arial"/>
                <w:bCs/>
                <w:sz w:val="20"/>
                <w:szCs w:val="20"/>
                <w:lang w:eastAsia="en-GB"/>
              </w:rPr>
            </w:pPr>
          </w:p>
          <w:p w:rsidR="00506840" w:rsidRPr="00506840" w:rsidRDefault="00506840" w:rsidP="00506840">
            <w:pPr>
              <w:shd w:val="clear" w:color="auto" w:fill="EEECE1" w:themeFill="background2"/>
              <w:rPr>
                <w:rFonts w:ascii="Arial" w:hAnsi="Arial" w:cs="Arial"/>
                <w:bCs/>
                <w:sz w:val="20"/>
                <w:szCs w:val="20"/>
                <w:lang w:eastAsia="en-GB"/>
              </w:rPr>
            </w:pPr>
            <w:r w:rsidRPr="00506840">
              <w:rPr>
                <w:rFonts w:ascii="Arial" w:hAnsi="Arial" w:cs="Arial"/>
                <w:bCs/>
                <w:sz w:val="20"/>
                <w:szCs w:val="20"/>
                <w:lang w:eastAsia="en-GB"/>
              </w:rPr>
              <w:t xml:space="preserve">For more details on the prize, the assessment criteria and terms and conditions, please see </w:t>
            </w:r>
            <w:hyperlink r:id="rId34" w:history="1">
              <w:r w:rsidRPr="00506840">
                <w:rPr>
                  <w:rStyle w:val="Hyperlink"/>
                  <w:rFonts w:ascii="Arial" w:hAnsi="Arial" w:cs="Arial"/>
                  <w:bCs/>
                  <w:sz w:val="20"/>
                  <w:szCs w:val="20"/>
                  <w:lang w:eastAsia="en-GB"/>
                </w:rPr>
                <w:t>click here</w:t>
              </w:r>
            </w:hyperlink>
          </w:p>
          <w:p w:rsidR="00506840" w:rsidRPr="00506840" w:rsidRDefault="00506840" w:rsidP="00506840">
            <w:pPr>
              <w:shd w:val="clear" w:color="auto" w:fill="EEECE1" w:themeFill="background2"/>
              <w:rPr>
                <w:rFonts w:ascii="Arial" w:hAnsi="Arial" w:cs="Arial"/>
                <w:bCs/>
                <w:sz w:val="20"/>
                <w:szCs w:val="20"/>
                <w:lang w:eastAsia="en-GB"/>
              </w:rPr>
            </w:pPr>
            <w:r w:rsidRPr="00506840">
              <w:rPr>
                <w:rFonts w:ascii="Arial" w:hAnsi="Arial" w:cs="Arial"/>
                <w:bCs/>
                <w:sz w:val="20"/>
                <w:szCs w:val="20"/>
                <w:lang w:eastAsia="en-GB"/>
              </w:rPr>
              <w:t>To apply please email your application documents to researchgrants@bma.org.uk by Friday 9 June 2017. Please ensure that when you send your application through you use the subject heading ‘BMA MEDFASH APPLICATION’ in your email.</w:t>
            </w:r>
          </w:p>
          <w:p w:rsidR="00506840" w:rsidRDefault="00506840" w:rsidP="00506840">
            <w:pPr>
              <w:shd w:val="clear" w:color="auto" w:fill="EEECE1" w:themeFill="background2"/>
              <w:rPr>
                <w:rFonts w:ascii="Arial" w:hAnsi="Arial" w:cs="Arial"/>
                <w:bCs/>
                <w:sz w:val="20"/>
                <w:szCs w:val="20"/>
                <w:lang w:eastAsia="en-GB"/>
              </w:rPr>
            </w:pPr>
          </w:p>
          <w:p w:rsidR="00506840" w:rsidRPr="00C94234" w:rsidRDefault="00506840" w:rsidP="00506840">
            <w:pPr>
              <w:shd w:val="clear" w:color="auto" w:fill="EEECE1" w:themeFill="background2"/>
              <w:rPr>
                <w:rFonts w:ascii="Arial" w:hAnsi="Arial" w:cs="Arial"/>
                <w:bCs/>
                <w:sz w:val="24"/>
                <w:szCs w:val="24"/>
                <w:lang w:eastAsia="en-GB"/>
              </w:rPr>
            </w:pPr>
            <w:r w:rsidRPr="00C94234">
              <w:rPr>
                <w:rFonts w:ascii="Arial" w:hAnsi="Arial" w:cs="Arial"/>
                <w:bCs/>
                <w:sz w:val="24"/>
                <w:szCs w:val="24"/>
                <w:lang w:eastAsia="en-GB"/>
              </w:rPr>
              <w:t>HIV Prevention Innovation Fund</w:t>
            </w:r>
          </w:p>
          <w:p w:rsidR="00506840" w:rsidRPr="00C9423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Public Health England (PHE) will formally open applications to the Prevention Innovation Fund for 2017-18 in the week commencing 8 May 2017. The application period will run for a minimum of four weeks and close in early June 2017. </w:t>
            </w:r>
          </w:p>
          <w:p w:rsidR="00506840"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Interested parties can register their interest in the fund by sending an email with their name, email address and organisation name to: hiv.prevention@phe.gov.uk. They will be informed when the application and supporting guidance materials are available. </w:t>
            </w:r>
          </w:p>
          <w:p w:rsidR="00506840" w:rsidRPr="00C94234" w:rsidRDefault="00506840" w:rsidP="00506840">
            <w:pPr>
              <w:shd w:val="clear" w:color="auto" w:fill="EEECE1" w:themeFill="background2"/>
              <w:rPr>
                <w:rFonts w:ascii="Arial" w:hAnsi="Arial" w:cs="Arial"/>
                <w:bCs/>
                <w:sz w:val="20"/>
                <w:szCs w:val="20"/>
                <w:lang w:eastAsia="en-GB"/>
              </w:rPr>
            </w:pPr>
          </w:p>
          <w:p w:rsidR="00506840" w:rsidRPr="00C9423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The aim of the HIV Prevention Innovation Fund is to maximise the potential in the voluntary sector to develop </w:t>
            </w:r>
            <w:r w:rsidRPr="00C94234">
              <w:rPr>
                <w:rFonts w:ascii="Arial" w:hAnsi="Arial" w:cs="Arial"/>
                <w:bCs/>
                <w:sz w:val="20"/>
                <w:szCs w:val="20"/>
                <w:lang w:eastAsia="en-GB"/>
              </w:rPr>
              <w:lastRenderedPageBreak/>
              <w:t xml:space="preserve">effective ways to address HIV prevention in communities at increased risk of the infection. This year, PHE will welcome all innovative proposals for HIV prevention and will particularly welcome those that: </w:t>
            </w:r>
          </w:p>
          <w:p w:rsidR="00506840" w:rsidRPr="00C9423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 promote the prompt diagnosis of both HIV and other sexually transmitted infections, especially among MSM </w:t>
            </w:r>
          </w:p>
          <w:p w:rsidR="00506840" w:rsidRPr="00C9423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 address stigma associated with HIV </w:t>
            </w:r>
          </w:p>
          <w:p w:rsidR="00506840" w:rsidRPr="00C9423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 support the integration of HIV prevention into health promotion and service delivery in other health areas (e.g., sexual and reproductive health, mental health, etc.) </w:t>
            </w:r>
          </w:p>
          <w:p w:rsidR="00506840" w:rsidRPr="00C9423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 address the wider determinants of high risk behaviour such as mental health, drug and alcohol misuse, etc. </w:t>
            </w:r>
          </w:p>
          <w:p w:rsidR="00506840"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 support increased knowledge, awareness and understanding of pre-exposure prophylaxis (PrEP) for HIV as a prevention strategy, especially in currently under-served populations (e.g., higher-risk heterosexuals, BAME MSM and trans communities). </w:t>
            </w:r>
          </w:p>
          <w:p w:rsidR="00506840" w:rsidRPr="00C94234" w:rsidRDefault="00506840" w:rsidP="00506840">
            <w:pPr>
              <w:shd w:val="clear" w:color="auto" w:fill="EEECE1" w:themeFill="background2"/>
              <w:rPr>
                <w:rFonts w:ascii="Arial" w:hAnsi="Arial" w:cs="Arial"/>
                <w:bCs/>
                <w:sz w:val="20"/>
                <w:szCs w:val="20"/>
                <w:lang w:eastAsia="en-GB"/>
              </w:rPr>
            </w:pPr>
          </w:p>
          <w:p w:rsidR="00506840"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Proposals will be accepted from voluntary sector organisations to deliver projects of up to 12 months in duration of a cost of between £25,000 and £100,000. All proposals must complement locally delivered HIV prevention programmes and involve appropriate local authority(ies), through either their endorsement or partnership working. </w:t>
            </w:r>
          </w:p>
          <w:p w:rsidR="00506840" w:rsidRPr="00C94234" w:rsidRDefault="00506840" w:rsidP="00506840">
            <w:pPr>
              <w:shd w:val="clear" w:color="auto" w:fill="EEECE1" w:themeFill="background2"/>
              <w:rPr>
                <w:rFonts w:ascii="Arial" w:hAnsi="Arial" w:cs="Arial"/>
                <w:bCs/>
                <w:sz w:val="20"/>
                <w:szCs w:val="20"/>
                <w:lang w:eastAsia="en-GB"/>
              </w:rPr>
            </w:pPr>
          </w:p>
          <w:p w:rsidR="00506840"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 xml:space="preserve">This is the third such call for the HIV Prevention Innovation Fund following successful calls in both 2015-16 and 2016-17. </w:t>
            </w:r>
          </w:p>
          <w:p w:rsidR="00506840" w:rsidRPr="00C94234" w:rsidRDefault="00506840" w:rsidP="00506840">
            <w:pPr>
              <w:shd w:val="clear" w:color="auto" w:fill="EEECE1" w:themeFill="background2"/>
              <w:rPr>
                <w:rFonts w:ascii="Arial" w:hAnsi="Arial" w:cs="Arial"/>
                <w:bCs/>
                <w:sz w:val="20"/>
                <w:szCs w:val="20"/>
                <w:lang w:eastAsia="en-GB"/>
              </w:rPr>
            </w:pPr>
          </w:p>
          <w:p w:rsidR="002523C4" w:rsidRDefault="00506840" w:rsidP="00506840">
            <w:pPr>
              <w:shd w:val="clear" w:color="auto" w:fill="EEECE1" w:themeFill="background2"/>
              <w:rPr>
                <w:rFonts w:ascii="Arial" w:hAnsi="Arial" w:cs="Arial"/>
                <w:bCs/>
                <w:sz w:val="20"/>
                <w:szCs w:val="20"/>
                <w:lang w:eastAsia="en-GB"/>
              </w:rPr>
            </w:pPr>
            <w:r w:rsidRPr="00C94234">
              <w:rPr>
                <w:rFonts w:ascii="Arial" w:hAnsi="Arial" w:cs="Arial"/>
                <w:bCs/>
                <w:sz w:val="20"/>
                <w:szCs w:val="20"/>
                <w:lang w:eastAsia="en-GB"/>
              </w:rPr>
              <w:t>Please contact</w:t>
            </w:r>
            <w:r>
              <w:rPr>
                <w:rFonts w:ascii="Arial" w:hAnsi="Arial" w:cs="Arial"/>
                <w:bCs/>
                <w:sz w:val="20"/>
                <w:szCs w:val="20"/>
                <w:lang w:eastAsia="en-GB"/>
              </w:rPr>
              <w:t xml:space="preserve"> </w:t>
            </w:r>
            <w:hyperlink r:id="rId35" w:history="1">
              <w:r w:rsidRPr="00951A60">
                <w:rPr>
                  <w:rStyle w:val="Hyperlink"/>
                  <w:rFonts w:ascii="Arial" w:hAnsi="Arial" w:cs="Arial"/>
                  <w:bCs/>
                  <w:sz w:val="20"/>
                  <w:szCs w:val="20"/>
                  <w:lang w:eastAsia="en-GB"/>
                </w:rPr>
                <w:t xml:space="preserve">Carla Stanke </w:t>
              </w:r>
            </w:hyperlink>
            <w:r>
              <w:rPr>
                <w:rFonts w:ascii="Arial" w:hAnsi="Arial" w:cs="Arial"/>
                <w:bCs/>
                <w:sz w:val="20"/>
                <w:szCs w:val="20"/>
                <w:lang w:eastAsia="en-GB"/>
              </w:rPr>
              <w:t xml:space="preserve"> or </w:t>
            </w:r>
            <w:hyperlink r:id="rId36" w:history="1">
              <w:r w:rsidRPr="00951A60">
                <w:rPr>
                  <w:rStyle w:val="Hyperlink"/>
                  <w:rFonts w:ascii="Arial" w:hAnsi="Arial" w:cs="Arial"/>
                  <w:bCs/>
                  <w:sz w:val="20"/>
                  <w:szCs w:val="20"/>
                  <w:lang w:eastAsia="en-GB"/>
                </w:rPr>
                <w:t xml:space="preserve">Anthony Nardone </w:t>
              </w:r>
            </w:hyperlink>
            <w:r w:rsidRPr="00C94234">
              <w:rPr>
                <w:rFonts w:ascii="Arial" w:hAnsi="Arial" w:cs="Arial"/>
                <w:bCs/>
                <w:sz w:val="20"/>
                <w:szCs w:val="20"/>
                <w:lang w:eastAsia="en-GB"/>
              </w:rPr>
              <w:t xml:space="preserve"> </w:t>
            </w:r>
            <w:r>
              <w:rPr>
                <w:rFonts w:ascii="Arial" w:hAnsi="Arial" w:cs="Arial"/>
                <w:bCs/>
                <w:sz w:val="20"/>
                <w:szCs w:val="20"/>
                <w:lang w:eastAsia="en-GB"/>
              </w:rPr>
              <w:t xml:space="preserve">or </w:t>
            </w:r>
            <w:hyperlink r:id="rId37" w:history="1">
              <w:r w:rsidRPr="00951A60">
                <w:rPr>
                  <w:rStyle w:val="Hyperlink"/>
                  <w:rFonts w:ascii="Arial" w:hAnsi="Arial" w:cs="Arial"/>
                  <w:bCs/>
                  <w:sz w:val="20"/>
                  <w:szCs w:val="20"/>
                  <w:lang w:eastAsia="en-GB"/>
                </w:rPr>
                <w:t>HIV Prevention Innovation Fund</w:t>
              </w:r>
            </w:hyperlink>
            <w:r>
              <w:rPr>
                <w:rFonts w:ascii="Arial" w:hAnsi="Arial" w:cs="Arial"/>
                <w:bCs/>
                <w:sz w:val="20"/>
                <w:szCs w:val="20"/>
                <w:lang w:eastAsia="en-GB"/>
              </w:rPr>
              <w:t xml:space="preserve"> on</w:t>
            </w:r>
            <w:r w:rsidRPr="00C94234">
              <w:rPr>
                <w:rFonts w:ascii="Arial" w:hAnsi="Arial" w:cs="Arial"/>
                <w:bCs/>
                <w:sz w:val="20"/>
                <w:szCs w:val="20"/>
                <w:lang w:eastAsia="en-GB"/>
              </w:rPr>
              <w:t xml:space="preserve"> with any questions</w:t>
            </w:r>
          </w:p>
          <w:p w:rsidR="00CD21DB" w:rsidRDefault="00CD21DB" w:rsidP="00E72192">
            <w:pPr>
              <w:shd w:val="clear" w:color="auto" w:fill="EEECE1" w:themeFill="background2"/>
              <w:rPr>
                <w:rFonts w:ascii="Arial" w:hAnsi="Arial" w:cs="Arial"/>
                <w:b/>
                <w:bCs/>
                <w:sz w:val="20"/>
                <w:szCs w:val="20"/>
                <w:u w:val="single"/>
                <w:lang w:eastAsia="en-GB"/>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Drugs Recovery (H&amp;WB Team Lead: Liz Butcher)</w:t>
            </w:r>
          </w:p>
          <w:p w:rsidR="00951A60" w:rsidRDefault="00951A60" w:rsidP="00E72192">
            <w:pPr>
              <w:shd w:val="clear" w:color="auto" w:fill="EEECE1" w:themeFill="background2"/>
              <w:rPr>
                <w:rFonts w:ascii="Arial" w:hAnsi="Arial" w:cs="Arial"/>
                <w:sz w:val="24"/>
                <w:szCs w:val="24"/>
              </w:rPr>
            </w:pPr>
          </w:p>
          <w:p w:rsidR="00506840" w:rsidRPr="002523C4" w:rsidRDefault="00506840" w:rsidP="00506840">
            <w:pPr>
              <w:shd w:val="clear" w:color="auto" w:fill="EEECE1" w:themeFill="background2"/>
              <w:rPr>
                <w:rFonts w:ascii="Arial" w:hAnsi="Arial" w:cs="Arial"/>
                <w:bCs/>
                <w:sz w:val="24"/>
                <w:szCs w:val="24"/>
              </w:rPr>
            </w:pPr>
            <w:r w:rsidRPr="002523C4">
              <w:rPr>
                <w:rFonts w:ascii="Arial" w:hAnsi="Arial" w:cs="Arial"/>
                <w:bCs/>
                <w:sz w:val="24"/>
                <w:szCs w:val="24"/>
              </w:rPr>
              <w:t>Notes from the National Intelligence Network on drug health harms</w:t>
            </w:r>
          </w:p>
          <w:p w:rsidR="00506840" w:rsidRPr="002523C4" w:rsidRDefault="00506840" w:rsidP="00506840">
            <w:pPr>
              <w:shd w:val="clear" w:color="auto" w:fill="EEECE1" w:themeFill="background2"/>
              <w:rPr>
                <w:rFonts w:ascii="Arial" w:hAnsi="Arial" w:cs="Arial"/>
                <w:sz w:val="20"/>
                <w:szCs w:val="20"/>
              </w:rPr>
            </w:pPr>
            <w:r w:rsidRPr="002523C4">
              <w:rPr>
                <w:rFonts w:ascii="Arial" w:hAnsi="Arial" w:cs="Arial"/>
                <w:sz w:val="20"/>
                <w:szCs w:val="20"/>
              </w:rPr>
              <w:t xml:space="preserve">The </w:t>
            </w:r>
            <w:r w:rsidRPr="002523C4">
              <w:rPr>
                <w:rFonts w:ascii="Arial" w:hAnsi="Arial" w:cs="Arial"/>
                <w:b/>
                <w:sz w:val="20"/>
                <w:szCs w:val="20"/>
              </w:rPr>
              <w:t>attached</w:t>
            </w:r>
            <w:r w:rsidRPr="002523C4">
              <w:rPr>
                <w:rFonts w:ascii="Arial" w:hAnsi="Arial" w:cs="Arial"/>
                <w:sz w:val="20"/>
                <w:szCs w:val="20"/>
              </w:rPr>
              <w:t xml:space="preserve"> note reflects presentations and discussion from the January 2017 meeting of the National Intelligence Network on the health harms associated with drug use. The network is convened by the Alcohol, Drugs and Tobacco division of PHE’s Health and Wellbeing directorate and member organisations include providers of drug treatment services and national professional and membership bodies. The network exchanges intelligence on blood-borne viruses, new and emerging trends in drug use, and drug-related deaths, and explores how to use this intelligence to improve practice. Information is then shared nationally to inform commissioning and practice.</w:t>
            </w:r>
          </w:p>
          <w:p w:rsidR="00506840" w:rsidRDefault="00506840" w:rsidP="00E72192">
            <w:pPr>
              <w:shd w:val="clear" w:color="auto" w:fill="EEECE1" w:themeFill="background2"/>
              <w:rPr>
                <w:rFonts w:ascii="Arial" w:hAnsi="Arial" w:cs="Arial"/>
                <w:sz w:val="24"/>
                <w:szCs w:val="24"/>
              </w:rPr>
            </w:pPr>
          </w:p>
          <w:p w:rsidR="002D0142" w:rsidRDefault="002D0142" w:rsidP="00E72192">
            <w:pPr>
              <w:shd w:val="clear" w:color="auto" w:fill="EEECE1" w:themeFill="background2"/>
              <w:rPr>
                <w:rFonts w:ascii="Arial" w:hAnsi="Arial" w:cs="Arial"/>
                <w:sz w:val="24"/>
                <w:szCs w:val="24"/>
              </w:rPr>
            </w:pPr>
            <w:r>
              <w:rPr>
                <w:rFonts w:ascii="Arial" w:hAnsi="Arial" w:cs="Arial"/>
                <w:sz w:val="24"/>
                <w:szCs w:val="24"/>
              </w:rPr>
              <w:object w:dxaOrig="153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38" o:title=""/>
                </v:shape>
                <o:OLEObject Type="Embed" ProgID="AcroExch.Document.11" ShapeID="_x0000_i1025" DrawAspect="Icon" ObjectID="_1556103134" r:id="rId39"/>
              </w:object>
            </w:r>
          </w:p>
          <w:p w:rsidR="002D0142" w:rsidRDefault="002D0142" w:rsidP="00E72192">
            <w:pPr>
              <w:shd w:val="clear" w:color="auto" w:fill="EEECE1" w:themeFill="background2"/>
              <w:rPr>
                <w:rFonts w:ascii="Arial" w:hAnsi="Arial" w:cs="Arial"/>
                <w:sz w:val="24"/>
                <w:szCs w:val="24"/>
              </w:rPr>
            </w:pPr>
          </w:p>
          <w:p w:rsidR="00951A60" w:rsidRDefault="00506840" w:rsidP="00E72192">
            <w:pPr>
              <w:shd w:val="clear" w:color="auto" w:fill="EEECE1" w:themeFill="background2"/>
              <w:rPr>
                <w:rFonts w:ascii="Arial" w:hAnsi="Arial" w:cs="Arial"/>
                <w:sz w:val="24"/>
                <w:szCs w:val="24"/>
              </w:rPr>
            </w:pPr>
            <w:r>
              <w:rPr>
                <w:rFonts w:ascii="Arial" w:hAnsi="Arial" w:cs="Arial"/>
                <w:sz w:val="24"/>
                <w:szCs w:val="24"/>
              </w:rPr>
              <w:t>F</w:t>
            </w:r>
            <w:r w:rsidR="00951A60" w:rsidRPr="00951A60">
              <w:rPr>
                <w:rFonts w:ascii="Arial" w:hAnsi="Arial" w:cs="Arial"/>
                <w:sz w:val="24"/>
                <w:szCs w:val="24"/>
              </w:rPr>
              <w:t xml:space="preserve">entanyl </w:t>
            </w:r>
            <w:r w:rsidR="00951A60">
              <w:rPr>
                <w:rFonts w:ascii="Arial" w:hAnsi="Arial" w:cs="Arial"/>
                <w:sz w:val="24"/>
                <w:szCs w:val="24"/>
              </w:rPr>
              <w:t>National A</w:t>
            </w:r>
            <w:r w:rsidR="00951A60" w:rsidRPr="00951A60">
              <w:rPr>
                <w:rFonts w:ascii="Arial" w:hAnsi="Arial" w:cs="Arial"/>
                <w:sz w:val="24"/>
                <w:szCs w:val="24"/>
              </w:rPr>
              <w:t>lert</w:t>
            </w:r>
          </w:p>
          <w:p w:rsidR="00951A60" w:rsidRDefault="00951A60" w:rsidP="00951A60">
            <w:pPr>
              <w:shd w:val="clear" w:color="auto" w:fill="EEECE1" w:themeFill="background2"/>
              <w:rPr>
                <w:rFonts w:ascii="Arial" w:hAnsi="Arial" w:cs="Arial"/>
                <w:bCs/>
                <w:sz w:val="20"/>
                <w:szCs w:val="20"/>
              </w:rPr>
            </w:pPr>
            <w:r>
              <w:rPr>
                <w:rFonts w:ascii="Arial" w:hAnsi="Arial" w:cs="Arial"/>
                <w:bCs/>
                <w:sz w:val="20"/>
                <w:szCs w:val="20"/>
              </w:rPr>
              <w:t>On Thursday 27</w:t>
            </w:r>
            <w:r w:rsidRPr="00951A60">
              <w:rPr>
                <w:rFonts w:ascii="Arial" w:hAnsi="Arial" w:cs="Arial"/>
                <w:bCs/>
                <w:sz w:val="20"/>
                <w:szCs w:val="20"/>
                <w:vertAlign w:val="superscript"/>
              </w:rPr>
              <w:t>th</w:t>
            </w:r>
            <w:r>
              <w:rPr>
                <w:rFonts w:ascii="Arial" w:hAnsi="Arial" w:cs="Arial"/>
                <w:bCs/>
                <w:sz w:val="20"/>
                <w:szCs w:val="20"/>
              </w:rPr>
              <w:t xml:space="preserve"> April a National alert was issued regarding evidence of harm from Fentanyl-contaminated heroin. For details of the alert, please click </w:t>
            </w:r>
            <w:hyperlink r:id="rId40" w:history="1">
              <w:r w:rsidRPr="00951A60">
                <w:rPr>
                  <w:rStyle w:val="Hyperlink"/>
                  <w:rFonts w:ascii="Arial" w:hAnsi="Arial" w:cs="Arial"/>
                  <w:bCs/>
                  <w:sz w:val="20"/>
                  <w:szCs w:val="20"/>
                </w:rPr>
                <w:t>here</w:t>
              </w:r>
            </w:hyperlink>
            <w:r w:rsidRPr="00951A60">
              <w:rPr>
                <w:rFonts w:ascii="Arial" w:hAnsi="Arial" w:cs="Arial"/>
                <w:bCs/>
                <w:sz w:val="20"/>
                <w:szCs w:val="20"/>
              </w:rPr>
              <w:t>.</w:t>
            </w:r>
          </w:p>
          <w:p w:rsidR="00951A60" w:rsidRDefault="00951A60" w:rsidP="00951A60">
            <w:pPr>
              <w:shd w:val="clear" w:color="auto" w:fill="EEECE1" w:themeFill="background2"/>
              <w:rPr>
                <w:rFonts w:ascii="Arial" w:hAnsi="Arial" w:cs="Arial"/>
                <w:bCs/>
                <w:sz w:val="20"/>
                <w:szCs w:val="20"/>
              </w:rPr>
            </w:pPr>
          </w:p>
          <w:p w:rsidR="00951A60" w:rsidRDefault="00951A60" w:rsidP="00951A60">
            <w:pPr>
              <w:shd w:val="clear" w:color="auto" w:fill="EEECE1" w:themeFill="background2"/>
              <w:rPr>
                <w:rFonts w:ascii="Arial" w:hAnsi="Arial" w:cs="Arial"/>
                <w:bCs/>
                <w:sz w:val="20"/>
                <w:szCs w:val="20"/>
              </w:rPr>
            </w:pPr>
            <w:r w:rsidRPr="00951A60">
              <w:rPr>
                <w:rFonts w:ascii="Arial" w:hAnsi="Arial" w:cs="Arial"/>
                <w:bCs/>
                <w:sz w:val="20"/>
                <w:szCs w:val="20"/>
              </w:rPr>
              <w:t>The Central Alerting System should automatically send the information to Director of Public Health, and it instructs them to cascade to commissioners and providers and other relevant services, but you may also wish to circulate through your established networks in order to:</w:t>
            </w:r>
          </w:p>
          <w:p w:rsidR="001D5B16" w:rsidRPr="00951A60" w:rsidRDefault="001D5B16" w:rsidP="00951A60">
            <w:pPr>
              <w:shd w:val="clear" w:color="auto" w:fill="EEECE1" w:themeFill="background2"/>
              <w:rPr>
                <w:rFonts w:ascii="Arial" w:hAnsi="Arial" w:cs="Arial"/>
                <w:bCs/>
                <w:sz w:val="20"/>
                <w:szCs w:val="20"/>
              </w:rPr>
            </w:pPr>
          </w:p>
          <w:p w:rsidR="00951A60" w:rsidRPr="00951A60" w:rsidRDefault="00951A60" w:rsidP="00951A60">
            <w:pPr>
              <w:numPr>
                <w:ilvl w:val="0"/>
                <w:numId w:val="37"/>
              </w:numPr>
              <w:shd w:val="clear" w:color="auto" w:fill="EEECE1" w:themeFill="background2"/>
              <w:rPr>
                <w:rFonts w:ascii="Arial" w:hAnsi="Arial" w:cs="Arial"/>
                <w:bCs/>
                <w:sz w:val="20"/>
                <w:szCs w:val="20"/>
              </w:rPr>
            </w:pPr>
            <w:r w:rsidRPr="00951A60">
              <w:rPr>
                <w:rFonts w:ascii="Arial" w:hAnsi="Arial" w:cs="Arial"/>
                <w:bCs/>
                <w:sz w:val="20"/>
                <w:szCs w:val="20"/>
              </w:rPr>
              <w:t xml:space="preserve">ensure heroin users in treatment are aware </w:t>
            </w:r>
          </w:p>
          <w:p w:rsidR="00951A60" w:rsidRPr="00951A60" w:rsidRDefault="00951A60" w:rsidP="00951A60">
            <w:pPr>
              <w:numPr>
                <w:ilvl w:val="0"/>
                <w:numId w:val="37"/>
              </w:numPr>
              <w:shd w:val="clear" w:color="auto" w:fill="EEECE1" w:themeFill="background2"/>
              <w:rPr>
                <w:rFonts w:ascii="Arial" w:hAnsi="Arial" w:cs="Arial"/>
                <w:bCs/>
                <w:sz w:val="20"/>
                <w:szCs w:val="20"/>
              </w:rPr>
            </w:pPr>
            <w:r w:rsidRPr="00951A60">
              <w:rPr>
                <w:rFonts w:ascii="Arial" w:hAnsi="Arial" w:cs="Arial"/>
                <w:bCs/>
                <w:sz w:val="20"/>
                <w:szCs w:val="20"/>
              </w:rPr>
              <w:t xml:space="preserve">reach those users outside the treatment system and who are especially at risk </w:t>
            </w:r>
          </w:p>
          <w:p w:rsidR="00951A60" w:rsidRPr="00951A60" w:rsidRDefault="00951A60" w:rsidP="00951A60">
            <w:pPr>
              <w:numPr>
                <w:ilvl w:val="0"/>
                <w:numId w:val="37"/>
              </w:numPr>
              <w:shd w:val="clear" w:color="auto" w:fill="EEECE1" w:themeFill="background2"/>
              <w:rPr>
                <w:rFonts w:ascii="Arial" w:hAnsi="Arial" w:cs="Arial"/>
                <w:bCs/>
                <w:sz w:val="20"/>
                <w:szCs w:val="20"/>
              </w:rPr>
            </w:pPr>
            <w:r w:rsidRPr="00951A60">
              <w:rPr>
                <w:rFonts w:ascii="Arial" w:hAnsi="Arial" w:cs="Arial"/>
                <w:bCs/>
                <w:sz w:val="20"/>
                <w:szCs w:val="20"/>
              </w:rPr>
              <w:t>ensure naloxone is widely available.</w:t>
            </w:r>
          </w:p>
          <w:p w:rsidR="00951A60" w:rsidRPr="00951A60" w:rsidRDefault="00951A60" w:rsidP="00951A60">
            <w:pPr>
              <w:shd w:val="clear" w:color="auto" w:fill="EEECE1" w:themeFill="background2"/>
              <w:rPr>
                <w:rFonts w:ascii="Arial" w:hAnsi="Arial" w:cs="Arial"/>
                <w:bCs/>
                <w:sz w:val="20"/>
                <w:szCs w:val="20"/>
              </w:rPr>
            </w:pPr>
          </w:p>
          <w:p w:rsidR="00951A60" w:rsidRPr="00951A60" w:rsidRDefault="00951A60" w:rsidP="00951A60">
            <w:pPr>
              <w:shd w:val="clear" w:color="auto" w:fill="EEECE1" w:themeFill="background2"/>
              <w:rPr>
                <w:rFonts w:ascii="Arial" w:hAnsi="Arial" w:cs="Arial"/>
                <w:bCs/>
                <w:sz w:val="20"/>
                <w:szCs w:val="20"/>
              </w:rPr>
            </w:pPr>
            <w:r w:rsidRPr="00951A60">
              <w:rPr>
                <w:rFonts w:ascii="Arial" w:hAnsi="Arial" w:cs="Arial"/>
                <w:bCs/>
                <w:sz w:val="20"/>
                <w:szCs w:val="20"/>
              </w:rPr>
              <w:t xml:space="preserve">If you have any questions about the process or in the information contained in the alert </w:t>
            </w:r>
            <w:r>
              <w:rPr>
                <w:rFonts w:ascii="Arial" w:hAnsi="Arial" w:cs="Arial"/>
                <w:bCs/>
                <w:sz w:val="20"/>
                <w:szCs w:val="20"/>
              </w:rPr>
              <w:t xml:space="preserve">please contact </w:t>
            </w:r>
            <w:hyperlink r:id="rId41" w:history="1">
              <w:r w:rsidRPr="00951A60">
                <w:rPr>
                  <w:rStyle w:val="Hyperlink"/>
                  <w:rFonts w:ascii="Arial" w:hAnsi="Arial" w:cs="Arial"/>
                  <w:bCs/>
                  <w:sz w:val="20"/>
                  <w:szCs w:val="20"/>
                </w:rPr>
                <w:t>Liz Butcher</w:t>
              </w:r>
            </w:hyperlink>
            <w:r>
              <w:rPr>
                <w:rFonts w:ascii="Arial" w:hAnsi="Arial" w:cs="Arial"/>
                <w:bCs/>
                <w:sz w:val="20"/>
                <w:szCs w:val="20"/>
              </w:rPr>
              <w:t xml:space="preserve">. </w:t>
            </w:r>
          </w:p>
          <w:p w:rsidR="001D5B16" w:rsidRDefault="001D5B16" w:rsidP="00E72192">
            <w:pPr>
              <w:shd w:val="clear" w:color="auto" w:fill="EEECE1" w:themeFill="background2"/>
              <w:rPr>
                <w:rFonts w:ascii="Arial" w:hAnsi="Arial" w:cs="Arial"/>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NHS Health Checks (H&amp;WB Team Lead: Melanie Earlam)</w:t>
            </w:r>
          </w:p>
          <w:p w:rsidR="00951A60" w:rsidRDefault="00951A60" w:rsidP="002523C4">
            <w:pPr>
              <w:shd w:val="clear" w:color="auto" w:fill="EEECE1" w:themeFill="background2"/>
              <w:rPr>
                <w:rFonts w:ascii="Arial" w:hAnsi="Arial" w:cs="Arial"/>
                <w:bCs/>
                <w:sz w:val="24"/>
                <w:szCs w:val="24"/>
              </w:rPr>
            </w:pPr>
          </w:p>
          <w:p w:rsidR="002523C4" w:rsidRPr="002523C4" w:rsidRDefault="002523C4" w:rsidP="002523C4">
            <w:pPr>
              <w:shd w:val="clear" w:color="auto" w:fill="EEECE1" w:themeFill="background2"/>
              <w:rPr>
                <w:rFonts w:ascii="Arial" w:hAnsi="Arial" w:cs="Arial"/>
                <w:bCs/>
                <w:sz w:val="24"/>
                <w:szCs w:val="24"/>
              </w:rPr>
            </w:pPr>
            <w:r w:rsidRPr="002523C4">
              <w:rPr>
                <w:rFonts w:ascii="Arial" w:hAnsi="Arial" w:cs="Arial"/>
                <w:bCs/>
                <w:sz w:val="24"/>
                <w:szCs w:val="24"/>
              </w:rPr>
              <w:t>NHS Health Check Q4 Data</w:t>
            </w:r>
          </w:p>
          <w:p w:rsidR="002523C4" w:rsidRPr="002523C4" w:rsidRDefault="002523C4" w:rsidP="002523C4">
            <w:pPr>
              <w:shd w:val="clear" w:color="auto" w:fill="EEECE1" w:themeFill="background2"/>
              <w:rPr>
                <w:rFonts w:ascii="Arial" w:hAnsi="Arial" w:cs="Arial"/>
                <w:sz w:val="20"/>
                <w:szCs w:val="20"/>
              </w:rPr>
            </w:pPr>
            <w:r w:rsidRPr="002523C4">
              <w:rPr>
                <w:rFonts w:ascii="Arial" w:hAnsi="Arial" w:cs="Arial"/>
                <w:sz w:val="20"/>
                <w:szCs w:val="20"/>
              </w:rPr>
              <w:t xml:space="preserve">The </w:t>
            </w:r>
            <w:r>
              <w:rPr>
                <w:rFonts w:ascii="Arial" w:hAnsi="Arial" w:cs="Arial"/>
                <w:sz w:val="20"/>
                <w:szCs w:val="20"/>
              </w:rPr>
              <w:t>Q4</w:t>
            </w:r>
            <w:r w:rsidRPr="002523C4">
              <w:rPr>
                <w:rFonts w:ascii="Arial" w:hAnsi="Arial" w:cs="Arial"/>
                <w:sz w:val="20"/>
                <w:szCs w:val="20"/>
              </w:rPr>
              <w:t xml:space="preserve"> data portal </w:t>
            </w:r>
            <w:r w:rsidR="00543FBE">
              <w:rPr>
                <w:rFonts w:ascii="Arial" w:hAnsi="Arial" w:cs="Arial"/>
                <w:sz w:val="20"/>
                <w:szCs w:val="20"/>
              </w:rPr>
              <w:t xml:space="preserve">is now open and will remain open for submissions until </w:t>
            </w:r>
            <w:r w:rsidR="00543FBE" w:rsidRPr="00543FBE">
              <w:rPr>
                <w:rFonts w:ascii="Arial" w:hAnsi="Arial" w:cs="Arial"/>
                <w:b/>
                <w:sz w:val="20"/>
                <w:szCs w:val="20"/>
              </w:rPr>
              <w:t>midday on</w:t>
            </w:r>
            <w:r w:rsidR="00543FBE">
              <w:rPr>
                <w:rFonts w:ascii="Arial" w:hAnsi="Arial" w:cs="Arial"/>
                <w:sz w:val="20"/>
                <w:szCs w:val="20"/>
              </w:rPr>
              <w:t xml:space="preserve"> </w:t>
            </w:r>
            <w:r w:rsidR="00543FBE" w:rsidRPr="00543FBE">
              <w:rPr>
                <w:rFonts w:ascii="Arial" w:hAnsi="Arial" w:cs="Arial"/>
                <w:b/>
                <w:sz w:val="20"/>
                <w:szCs w:val="20"/>
              </w:rPr>
              <w:t>Friday 12</w:t>
            </w:r>
            <w:r w:rsidR="00543FBE" w:rsidRPr="00543FBE">
              <w:rPr>
                <w:rFonts w:ascii="Arial" w:hAnsi="Arial" w:cs="Arial"/>
                <w:b/>
                <w:sz w:val="20"/>
                <w:szCs w:val="20"/>
                <w:vertAlign w:val="superscript"/>
              </w:rPr>
              <w:t>th</w:t>
            </w:r>
            <w:r w:rsidR="00543FBE" w:rsidRPr="00543FBE">
              <w:rPr>
                <w:rFonts w:ascii="Arial" w:hAnsi="Arial" w:cs="Arial"/>
                <w:b/>
                <w:sz w:val="20"/>
                <w:szCs w:val="20"/>
              </w:rPr>
              <w:t xml:space="preserve"> May.</w:t>
            </w:r>
            <w:r w:rsidR="00543FBE">
              <w:rPr>
                <w:rFonts w:ascii="Arial" w:hAnsi="Arial" w:cs="Arial"/>
                <w:sz w:val="20"/>
                <w:szCs w:val="20"/>
              </w:rPr>
              <w:t xml:space="preserve"> If you haven’t already done so, please ensure Q4 data is submitted before the deadline. </w:t>
            </w:r>
            <w:r w:rsidRPr="002523C4">
              <w:rPr>
                <w:rFonts w:ascii="Arial" w:hAnsi="Arial" w:cs="Arial"/>
                <w:sz w:val="20"/>
                <w:szCs w:val="20"/>
              </w:rPr>
              <w:t xml:space="preserve">For any questions related to the data return, please contact </w:t>
            </w:r>
            <w:hyperlink r:id="rId42" w:history="1">
              <w:r w:rsidRPr="002523C4">
                <w:rPr>
                  <w:rStyle w:val="Hyperlink"/>
                  <w:rFonts w:ascii="Arial" w:hAnsi="Arial" w:cs="Arial"/>
                  <w:sz w:val="20"/>
                  <w:szCs w:val="20"/>
                </w:rPr>
                <w:t>nhshealthchecks.mailbox@phe.gov.uk</w:t>
              </w:r>
            </w:hyperlink>
            <w:r w:rsidRPr="002523C4">
              <w:rPr>
                <w:rFonts w:ascii="Arial" w:hAnsi="Arial" w:cs="Arial"/>
                <w:sz w:val="20"/>
                <w:szCs w:val="20"/>
              </w:rPr>
              <w:t>.  </w:t>
            </w:r>
          </w:p>
          <w:p w:rsidR="00307CCC" w:rsidRDefault="00307CCC" w:rsidP="00CD21DB">
            <w:pPr>
              <w:shd w:val="clear" w:color="auto" w:fill="EEECE1" w:themeFill="background2"/>
              <w:rPr>
                <w:rFonts w:ascii="Arial" w:hAnsi="Arial" w:cs="Arial"/>
                <w:color w:val="000000"/>
                <w:sz w:val="20"/>
                <w:szCs w:val="20"/>
              </w:rPr>
            </w:pPr>
          </w:p>
          <w:p w:rsidR="00E02BA1" w:rsidRPr="004B2E59" w:rsidRDefault="00E02BA1" w:rsidP="00CD21DB">
            <w:pPr>
              <w:shd w:val="clear" w:color="auto" w:fill="EEECE1" w:themeFill="background2"/>
              <w:rPr>
                <w:rFonts w:ascii="Arial" w:hAnsi="Arial" w:cs="Arial"/>
                <w:color w:val="000000"/>
                <w:sz w:val="20"/>
                <w:szCs w:val="20"/>
              </w:rPr>
            </w:pPr>
          </w:p>
          <w:p w:rsidR="00834066" w:rsidRDefault="00834066" w:rsidP="00813A34">
            <w:pPr>
              <w:jc w:val="both"/>
              <w:rPr>
                <w:rFonts w:ascii="Arial" w:hAnsi="Arial" w:cs="Arial"/>
                <w:sz w:val="24"/>
                <w:szCs w:val="24"/>
                <w:u w:val="single"/>
              </w:rPr>
            </w:pPr>
          </w:p>
        </w:tc>
      </w:tr>
      <w:tr w:rsidR="002E1436" w:rsidRPr="006A08BA" w:rsidTr="00403A36">
        <w:tc>
          <w:tcPr>
            <w:tcW w:w="10031" w:type="dxa"/>
            <w:tcBorders>
              <w:top w:val="dashSmallGap" w:sz="4" w:space="0" w:color="auto"/>
            </w:tcBorders>
          </w:tcPr>
          <w:p w:rsidR="00137969" w:rsidRDefault="00137969" w:rsidP="00603B9A">
            <w:pPr>
              <w:rPr>
                <w:rFonts w:ascii="Arial" w:hAnsi="Arial" w:cs="Arial"/>
                <w:sz w:val="24"/>
                <w:szCs w:val="24"/>
                <w:u w:val="single"/>
              </w:rPr>
            </w:pPr>
          </w:p>
          <w:p w:rsidR="00137969" w:rsidRDefault="00137969" w:rsidP="00137969">
            <w:pPr>
              <w:pBdr>
                <w:top w:val="dashed" w:sz="4" w:space="1" w:color="auto"/>
                <w:left w:val="dashed" w:sz="4" w:space="4" w:color="auto"/>
                <w:bottom w:val="dashed" w:sz="4" w:space="1" w:color="auto"/>
                <w:right w:val="dashed" w:sz="4" w:space="4" w:color="auto"/>
              </w:pBdr>
              <w:shd w:val="clear" w:color="auto" w:fill="DAEEF3" w:themeFill="accent5" w:themeFillTint="33"/>
              <w:rPr>
                <w:rFonts w:ascii="Arial" w:hAnsi="Arial" w:cs="Arial"/>
                <w:sz w:val="24"/>
                <w:szCs w:val="24"/>
                <w:u w:val="single"/>
              </w:rPr>
            </w:pPr>
          </w:p>
          <w:p w:rsidR="00137969" w:rsidRPr="00137969" w:rsidRDefault="00137969" w:rsidP="00137969">
            <w:pPr>
              <w:pBdr>
                <w:top w:val="dashed" w:sz="4" w:space="1" w:color="auto"/>
                <w:left w:val="dashed" w:sz="4" w:space="4" w:color="auto"/>
                <w:bottom w:val="dashed" w:sz="4" w:space="1" w:color="auto"/>
                <w:right w:val="dashed" w:sz="4" w:space="4" w:color="auto"/>
              </w:pBdr>
              <w:shd w:val="clear" w:color="auto" w:fill="DAEEF3" w:themeFill="accent5" w:themeFillTint="33"/>
              <w:jc w:val="center"/>
              <w:rPr>
                <w:rFonts w:ascii="Arial" w:hAnsi="Arial" w:cs="Arial"/>
                <w:sz w:val="24"/>
                <w:szCs w:val="24"/>
              </w:rPr>
            </w:pPr>
            <w:r w:rsidRPr="00137969">
              <w:rPr>
                <w:rFonts w:ascii="Arial" w:hAnsi="Arial" w:cs="Arial"/>
                <w:sz w:val="24"/>
                <w:szCs w:val="24"/>
              </w:rPr>
              <w:t>Data, Documents, Letters, Reports &amp; General Information</w:t>
            </w:r>
          </w:p>
          <w:p w:rsidR="00137969" w:rsidRDefault="00137969" w:rsidP="00137969">
            <w:pPr>
              <w:pBdr>
                <w:top w:val="dashed" w:sz="4" w:space="1" w:color="auto"/>
                <w:left w:val="dashed" w:sz="4" w:space="4" w:color="auto"/>
                <w:bottom w:val="dashed" w:sz="4" w:space="1" w:color="auto"/>
                <w:right w:val="dashed" w:sz="4" w:space="4" w:color="auto"/>
              </w:pBdr>
              <w:shd w:val="clear" w:color="auto" w:fill="DAEEF3" w:themeFill="accent5" w:themeFillTint="33"/>
              <w:rPr>
                <w:rFonts w:ascii="Arial" w:hAnsi="Arial" w:cs="Arial"/>
                <w:sz w:val="24"/>
                <w:szCs w:val="24"/>
                <w:u w:val="single"/>
              </w:rPr>
            </w:pPr>
          </w:p>
          <w:p w:rsidR="00137969" w:rsidRDefault="00137969" w:rsidP="00603B9A">
            <w:pPr>
              <w:rPr>
                <w:rFonts w:ascii="Arial" w:hAnsi="Arial" w:cs="Arial"/>
                <w:sz w:val="24"/>
                <w:szCs w:val="24"/>
                <w:u w:val="single"/>
              </w:rPr>
            </w:pPr>
          </w:p>
        </w:tc>
      </w:tr>
      <w:tr w:rsidR="008A752D" w:rsidRPr="006A08BA" w:rsidTr="00403A36">
        <w:tc>
          <w:tcPr>
            <w:tcW w:w="10031" w:type="dxa"/>
            <w:tcBorders>
              <w:bottom w:val="dashSmallGap" w:sz="4" w:space="0" w:color="auto"/>
            </w:tcBorders>
          </w:tcPr>
          <w:p w:rsidR="00A75490" w:rsidRDefault="00A75490" w:rsidP="00A255BC">
            <w:pPr>
              <w:shd w:val="clear" w:color="auto" w:fill="DAEEF3" w:themeFill="accent5" w:themeFillTint="33"/>
              <w:rPr>
                <w:rFonts w:ascii="Arial" w:hAnsi="Arial" w:cs="Arial"/>
                <w:sz w:val="24"/>
                <w:szCs w:val="24"/>
                <w:lang w:val="en-US" w:eastAsia="en-GB"/>
              </w:rPr>
            </w:pPr>
          </w:p>
          <w:p w:rsidR="00A75490" w:rsidRDefault="00A75490" w:rsidP="00A255BC">
            <w:pPr>
              <w:shd w:val="clear" w:color="auto" w:fill="DAEEF3" w:themeFill="accent5" w:themeFillTint="33"/>
              <w:rPr>
                <w:rFonts w:ascii="Arial" w:hAnsi="Arial" w:cs="Arial"/>
                <w:sz w:val="24"/>
                <w:szCs w:val="24"/>
                <w:lang w:val="en-US" w:eastAsia="en-GB"/>
              </w:rPr>
            </w:pPr>
            <w:r w:rsidRPr="00A75490">
              <w:rPr>
                <w:rFonts w:ascii="Arial" w:hAnsi="Arial" w:cs="Arial"/>
                <w:sz w:val="24"/>
                <w:szCs w:val="24"/>
                <w:lang w:val="en-US" w:eastAsia="en-GB"/>
              </w:rPr>
              <w:t>Yorkshire and Humber Public Health Network (YHPHN) website</w:t>
            </w:r>
          </w:p>
          <w:p w:rsid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Last year the Yorkshire and Humber ADPH Network agreed to fund the development of a Public Health Network website that would enhance sector-led improvement by providing a 21st century platform for collaboration, networking and learning</w:t>
            </w:r>
            <w:r>
              <w:rPr>
                <w:rFonts w:ascii="Arial" w:hAnsi="Arial" w:cs="Arial"/>
                <w:sz w:val="20"/>
                <w:szCs w:val="20"/>
                <w:lang w:eastAsia="en-GB"/>
              </w:rPr>
              <w:t>.</w:t>
            </w:r>
          </w:p>
          <w:p w:rsidR="00396F75" w:rsidRPr="00396F75" w:rsidRDefault="00396F75" w:rsidP="00396F75">
            <w:pPr>
              <w:shd w:val="clear" w:color="auto" w:fill="DAEEF3" w:themeFill="accent5" w:themeFillTint="33"/>
              <w:rPr>
                <w:rFonts w:ascii="Arial" w:hAnsi="Arial" w:cs="Arial"/>
                <w:sz w:val="20"/>
                <w:szCs w:val="20"/>
                <w:lang w:eastAsia="en-GB"/>
              </w:rPr>
            </w:pPr>
          </w:p>
          <w:p w:rsidR="00396F75" w:rsidRDefault="002A4EFD" w:rsidP="00396F75">
            <w:pPr>
              <w:shd w:val="clear" w:color="auto" w:fill="DAEEF3" w:themeFill="accent5" w:themeFillTint="33"/>
              <w:rPr>
                <w:rFonts w:ascii="Arial" w:hAnsi="Arial" w:cs="Arial"/>
                <w:sz w:val="20"/>
                <w:szCs w:val="20"/>
                <w:lang w:eastAsia="en-GB"/>
              </w:rPr>
            </w:pPr>
            <w:hyperlink r:id="rId43" w:history="1">
              <w:r w:rsidR="00396F75" w:rsidRPr="00396F75">
                <w:rPr>
                  <w:rStyle w:val="Hyperlink"/>
                  <w:rFonts w:ascii="Arial" w:hAnsi="Arial" w:cs="Arial"/>
                  <w:sz w:val="20"/>
                  <w:szCs w:val="20"/>
                  <w:lang w:eastAsia="en-GB"/>
                </w:rPr>
                <w:t>The Yorkshire and Humber Public Health Network (YHPHN) website</w:t>
              </w:r>
            </w:hyperlink>
            <w:r w:rsidR="00396F75" w:rsidRPr="00396F75">
              <w:rPr>
                <w:rFonts w:ascii="Arial" w:hAnsi="Arial" w:cs="Arial"/>
                <w:sz w:val="20"/>
                <w:szCs w:val="20"/>
                <w:lang w:eastAsia="en-GB"/>
              </w:rPr>
              <w:t xml:space="preserve"> is now live</w:t>
            </w:r>
            <w:r w:rsidR="00396F75">
              <w:rPr>
                <w:rFonts w:ascii="Arial" w:hAnsi="Arial" w:cs="Arial"/>
                <w:sz w:val="20"/>
                <w:szCs w:val="20"/>
                <w:lang w:eastAsia="en-GB"/>
              </w:rPr>
              <w:t xml:space="preserve"> and includes the following </w:t>
            </w:r>
            <w:r w:rsidR="00396F75" w:rsidRPr="00396F75">
              <w:rPr>
                <w:rFonts w:ascii="Arial" w:hAnsi="Arial" w:cs="Arial"/>
                <w:sz w:val="20"/>
                <w:szCs w:val="20"/>
                <w:lang w:eastAsia="en-GB"/>
              </w:rPr>
              <w:t>key features:</w:t>
            </w:r>
          </w:p>
          <w:p w:rsidR="00E02BA1" w:rsidRPr="00396F75" w:rsidRDefault="00E02BA1" w:rsidP="00396F75">
            <w:pPr>
              <w:shd w:val="clear" w:color="auto" w:fill="DAEEF3" w:themeFill="accent5" w:themeFillTint="33"/>
              <w:rPr>
                <w:rFonts w:ascii="Arial" w:hAnsi="Arial" w:cs="Arial"/>
                <w:sz w:val="20"/>
                <w:szCs w:val="20"/>
                <w:lang w:eastAsia="en-GB"/>
              </w:rPr>
            </w:pPr>
          </w:p>
          <w:p w:rsidR="00396F75" w:rsidRPr="00396F75" w:rsidRDefault="00396F75" w:rsidP="00396F75">
            <w:pPr>
              <w:numPr>
                <w:ilvl w:val="0"/>
                <w:numId w:val="31"/>
              </w:numPr>
              <w:shd w:val="clear" w:color="auto" w:fill="DAEEF3" w:themeFill="accent5" w:themeFillTint="33"/>
              <w:tabs>
                <w:tab w:val="num" w:pos="720"/>
              </w:tabs>
              <w:rPr>
                <w:rFonts w:ascii="Arial" w:hAnsi="Arial" w:cs="Arial"/>
                <w:sz w:val="20"/>
                <w:szCs w:val="20"/>
                <w:lang w:eastAsia="en-GB"/>
              </w:rPr>
            </w:pPr>
            <w:r w:rsidRPr="00396F75">
              <w:rPr>
                <w:rFonts w:ascii="Arial" w:hAnsi="Arial" w:cs="Arial"/>
                <w:sz w:val="20"/>
                <w:szCs w:val="20"/>
                <w:lang w:eastAsia="en-GB"/>
              </w:rPr>
              <w:t xml:space="preserve">‘Homepage’ featuring the latest updates to the website, featured news articles, CPD events and our latest tweets from </w:t>
            </w:r>
            <w:hyperlink r:id="rId44" w:history="1">
              <w:r w:rsidRPr="00396F75">
                <w:rPr>
                  <w:rStyle w:val="Hyperlink"/>
                  <w:rFonts w:ascii="Arial" w:hAnsi="Arial" w:cs="Arial"/>
                  <w:sz w:val="20"/>
                  <w:szCs w:val="20"/>
                  <w:lang w:eastAsia="en-GB"/>
                </w:rPr>
                <w:t>@YHAPDH</w:t>
              </w:r>
            </w:hyperlink>
          </w:p>
          <w:p w:rsidR="00396F75" w:rsidRPr="00396F75" w:rsidRDefault="00396F75" w:rsidP="00396F75">
            <w:pPr>
              <w:numPr>
                <w:ilvl w:val="0"/>
                <w:numId w:val="31"/>
              </w:numPr>
              <w:shd w:val="clear" w:color="auto" w:fill="DAEEF3" w:themeFill="accent5" w:themeFillTint="33"/>
              <w:tabs>
                <w:tab w:val="num" w:pos="720"/>
              </w:tabs>
              <w:rPr>
                <w:rFonts w:ascii="Arial" w:hAnsi="Arial" w:cs="Arial"/>
                <w:sz w:val="20"/>
                <w:szCs w:val="20"/>
                <w:lang w:eastAsia="en-GB"/>
              </w:rPr>
            </w:pPr>
            <w:r w:rsidRPr="00396F75">
              <w:rPr>
                <w:rFonts w:ascii="Arial" w:hAnsi="Arial" w:cs="Arial"/>
                <w:sz w:val="20"/>
                <w:szCs w:val="20"/>
                <w:lang w:eastAsia="en-GB"/>
              </w:rPr>
              <w:t>‘About us’ section that details who we are and the work we do as part of the Yorkshire and Humber ADPH Network</w:t>
            </w:r>
          </w:p>
          <w:p w:rsidR="00396F75" w:rsidRPr="00396F75" w:rsidRDefault="00396F75" w:rsidP="00396F75">
            <w:pPr>
              <w:numPr>
                <w:ilvl w:val="0"/>
                <w:numId w:val="31"/>
              </w:numPr>
              <w:shd w:val="clear" w:color="auto" w:fill="DAEEF3" w:themeFill="accent5" w:themeFillTint="33"/>
              <w:tabs>
                <w:tab w:val="num" w:pos="720"/>
              </w:tabs>
              <w:rPr>
                <w:rFonts w:ascii="Arial" w:hAnsi="Arial" w:cs="Arial"/>
                <w:sz w:val="20"/>
                <w:szCs w:val="20"/>
                <w:lang w:eastAsia="en-GB"/>
              </w:rPr>
            </w:pPr>
            <w:r w:rsidRPr="00396F75">
              <w:rPr>
                <w:rFonts w:ascii="Arial" w:hAnsi="Arial" w:cs="Arial"/>
                <w:sz w:val="20"/>
                <w:szCs w:val="20"/>
                <w:lang w:eastAsia="en-GB"/>
              </w:rPr>
              <w:t>‘Knowledge Exchange’ function that links together our virtual Communities of Improvement on ‘Knowledge Hub’</w:t>
            </w:r>
          </w:p>
          <w:p w:rsidR="00396F75" w:rsidRPr="00396F75" w:rsidRDefault="00396F75" w:rsidP="00396F75">
            <w:pPr>
              <w:numPr>
                <w:ilvl w:val="0"/>
                <w:numId w:val="31"/>
              </w:numPr>
              <w:shd w:val="clear" w:color="auto" w:fill="DAEEF3" w:themeFill="accent5" w:themeFillTint="33"/>
              <w:tabs>
                <w:tab w:val="num" w:pos="720"/>
              </w:tabs>
              <w:rPr>
                <w:rFonts w:ascii="Arial" w:hAnsi="Arial" w:cs="Arial"/>
                <w:sz w:val="20"/>
                <w:szCs w:val="20"/>
                <w:lang w:eastAsia="en-GB"/>
              </w:rPr>
            </w:pPr>
            <w:r w:rsidRPr="00396F75">
              <w:rPr>
                <w:rFonts w:ascii="Arial" w:hAnsi="Arial" w:cs="Arial"/>
                <w:sz w:val="20"/>
                <w:szCs w:val="20"/>
                <w:lang w:eastAsia="en-GB"/>
              </w:rPr>
              <w:t>‘CPD Events’ section that details our pick of the best national, regional and local CPD events</w:t>
            </w:r>
          </w:p>
          <w:p w:rsidR="00396F75" w:rsidRPr="00396F75" w:rsidRDefault="00396F75" w:rsidP="00396F75">
            <w:pPr>
              <w:numPr>
                <w:ilvl w:val="0"/>
                <w:numId w:val="31"/>
              </w:numPr>
              <w:shd w:val="clear" w:color="auto" w:fill="DAEEF3" w:themeFill="accent5" w:themeFillTint="33"/>
              <w:tabs>
                <w:tab w:val="num" w:pos="720"/>
              </w:tabs>
              <w:rPr>
                <w:rFonts w:ascii="Arial" w:hAnsi="Arial" w:cs="Arial"/>
                <w:sz w:val="20"/>
                <w:szCs w:val="20"/>
                <w:lang w:eastAsia="en-GB"/>
              </w:rPr>
            </w:pPr>
            <w:r w:rsidRPr="00396F75">
              <w:rPr>
                <w:rFonts w:ascii="Arial" w:hAnsi="Arial" w:cs="Arial"/>
                <w:sz w:val="20"/>
                <w:szCs w:val="20"/>
                <w:lang w:eastAsia="en-GB"/>
              </w:rPr>
              <w:t>‘News’ section that pulls together a range of health news, blogs and social feeds</w:t>
            </w:r>
          </w:p>
          <w:p w:rsidR="00396F75" w:rsidRDefault="00396F75" w:rsidP="00396F75">
            <w:pPr>
              <w:numPr>
                <w:ilvl w:val="0"/>
                <w:numId w:val="31"/>
              </w:numPr>
              <w:shd w:val="clear" w:color="auto" w:fill="DAEEF3" w:themeFill="accent5" w:themeFillTint="33"/>
              <w:tabs>
                <w:tab w:val="num" w:pos="720"/>
              </w:tabs>
              <w:rPr>
                <w:rFonts w:ascii="Arial" w:hAnsi="Arial" w:cs="Arial"/>
                <w:sz w:val="20"/>
                <w:szCs w:val="20"/>
                <w:lang w:eastAsia="en-GB"/>
              </w:rPr>
            </w:pPr>
            <w:r w:rsidRPr="00396F75">
              <w:rPr>
                <w:rFonts w:ascii="Arial" w:hAnsi="Arial" w:cs="Arial"/>
                <w:sz w:val="20"/>
                <w:szCs w:val="20"/>
                <w:lang w:eastAsia="en-GB"/>
              </w:rPr>
              <w:t>‘Links and Resources’ An expanding range of links and resource materials from across the country</w:t>
            </w:r>
          </w:p>
          <w:p w:rsidR="00396F75" w:rsidRPr="00396F75" w:rsidRDefault="00396F75" w:rsidP="00396F75">
            <w:pPr>
              <w:shd w:val="clear" w:color="auto" w:fill="DAEEF3" w:themeFill="accent5" w:themeFillTint="33"/>
              <w:rPr>
                <w:rFonts w:ascii="Arial" w:hAnsi="Arial" w:cs="Arial"/>
                <w:sz w:val="20"/>
                <w:szCs w:val="20"/>
                <w:lang w:eastAsia="en-GB"/>
              </w:rPr>
            </w:pPr>
          </w:p>
          <w:p w:rsidR="00396F75" w:rsidRPr="00396F75" w:rsidRDefault="00396F75" w:rsidP="00396F75">
            <w:pPr>
              <w:shd w:val="clear" w:color="auto" w:fill="DAEEF3" w:themeFill="accent5" w:themeFillTint="33"/>
              <w:rPr>
                <w:rFonts w:ascii="Arial" w:hAnsi="Arial" w:cs="Arial"/>
                <w:sz w:val="20"/>
                <w:szCs w:val="20"/>
                <w:lang w:eastAsia="en-GB"/>
              </w:rPr>
            </w:pPr>
            <w:r>
              <w:rPr>
                <w:rFonts w:ascii="Arial" w:hAnsi="Arial" w:cs="Arial"/>
                <w:sz w:val="20"/>
                <w:szCs w:val="20"/>
                <w:lang w:eastAsia="en-GB"/>
              </w:rPr>
              <w:t xml:space="preserve">We </w:t>
            </w:r>
            <w:r w:rsidRPr="00396F75">
              <w:rPr>
                <w:rFonts w:ascii="Arial" w:hAnsi="Arial" w:cs="Arial"/>
                <w:sz w:val="20"/>
                <w:szCs w:val="20"/>
                <w:lang w:eastAsia="en-GB"/>
              </w:rPr>
              <w:t xml:space="preserve">would like to encourage you to follow the official Yorkshire and Humber APDH twitter handle </w:t>
            </w:r>
            <w:hyperlink r:id="rId45" w:history="1">
              <w:r w:rsidRPr="00396F75">
                <w:rPr>
                  <w:rStyle w:val="Hyperlink"/>
                  <w:rFonts w:ascii="Arial" w:hAnsi="Arial" w:cs="Arial"/>
                  <w:sz w:val="20"/>
                  <w:szCs w:val="20"/>
                  <w:lang w:eastAsia="en-GB"/>
                </w:rPr>
                <w:t>@YHAPDH</w:t>
              </w:r>
            </w:hyperlink>
            <w:r w:rsidRPr="00396F75">
              <w:rPr>
                <w:rFonts w:ascii="Arial" w:hAnsi="Arial" w:cs="Arial"/>
                <w:sz w:val="20"/>
                <w:szCs w:val="20"/>
                <w:lang w:eastAsia="en-GB"/>
              </w:rPr>
              <w:t xml:space="preserve"> to r</w:t>
            </w:r>
            <w:r>
              <w:rPr>
                <w:rFonts w:ascii="Arial" w:hAnsi="Arial" w:cs="Arial"/>
                <w:sz w:val="20"/>
                <w:szCs w:val="20"/>
                <w:lang w:eastAsia="en-GB"/>
              </w:rPr>
              <w:t>eceive links and updates from the</w:t>
            </w:r>
            <w:r w:rsidRPr="00396F75">
              <w:rPr>
                <w:rFonts w:ascii="Arial" w:hAnsi="Arial" w:cs="Arial"/>
                <w:sz w:val="20"/>
                <w:szCs w:val="20"/>
                <w:lang w:eastAsia="en-GB"/>
              </w:rPr>
              <w:t xml:space="preserve"> website.  Please use the social share buttons to connect content with your friends and colleagues.</w:t>
            </w:r>
          </w:p>
          <w:p w:rsidR="00396F75" w:rsidRPr="00396F75" w:rsidRDefault="00396F75" w:rsidP="00396F75">
            <w:pPr>
              <w:shd w:val="clear" w:color="auto" w:fill="DAEEF3" w:themeFill="accent5" w:themeFillTint="33"/>
              <w:rPr>
                <w:rFonts w:ascii="Arial" w:hAnsi="Arial" w:cs="Arial"/>
                <w:sz w:val="20"/>
                <w:szCs w:val="20"/>
                <w:lang w:eastAsia="en-GB"/>
              </w:rPr>
            </w:pPr>
          </w:p>
          <w:p w:rsidR="00396F75" w:rsidRPr="00E02BA1"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 xml:space="preserve">We would be delighted to receive your comments and suggestions for the ongoing development of this website through this </w:t>
            </w:r>
            <w:hyperlink r:id="rId46" w:history="1">
              <w:r w:rsidRPr="00396F75">
                <w:rPr>
                  <w:rStyle w:val="Hyperlink"/>
                  <w:rFonts w:ascii="Arial" w:hAnsi="Arial" w:cs="Arial"/>
                  <w:sz w:val="20"/>
                  <w:szCs w:val="20"/>
                  <w:lang w:eastAsia="en-GB"/>
                </w:rPr>
                <w:t>'contact us'</w:t>
              </w:r>
            </w:hyperlink>
            <w:r w:rsidRPr="00396F75">
              <w:rPr>
                <w:rFonts w:ascii="Arial" w:hAnsi="Arial" w:cs="Arial"/>
                <w:sz w:val="20"/>
                <w:szCs w:val="20"/>
                <w:lang w:eastAsia="en-GB"/>
              </w:rPr>
              <w:t xml:space="preserve"> link</w:t>
            </w:r>
          </w:p>
          <w:p w:rsidR="0034410B" w:rsidRPr="00396F75" w:rsidRDefault="0034410B" w:rsidP="00396F75">
            <w:pPr>
              <w:shd w:val="clear" w:color="auto" w:fill="DAEEF3" w:themeFill="accent5" w:themeFillTint="33"/>
              <w:rPr>
                <w:rFonts w:ascii="Arial" w:hAnsi="Arial" w:cs="Arial"/>
                <w:sz w:val="24"/>
                <w:szCs w:val="24"/>
                <w:lang w:eastAsia="en-GB"/>
              </w:rPr>
            </w:pPr>
          </w:p>
          <w:p w:rsidR="00396F75" w:rsidRPr="00E02BA1" w:rsidRDefault="00396F75" w:rsidP="00396F75">
            <w:pPr>
              <w:shd w:val="clear" w:color="auto" w:fill="DAEEF3" w:themeFill="accent5" w:themeFillTint="33"/>
              <w:rPr>
                <w:rFonts w:ascii="Arial" w:hAnsi="Arial" w:cs="Arial"/>
                <w:sz w:val="24"/>
                <w:szCs w:val="24"/>
                <w:lang w:eastAsia="en-GB"/>
              </w:rPr>
            </w:pPr>
            <w:r w:rsidRPr="00396F75">
              <w:rPr>
                <w:rFonts w:ascii="Arial" w:hAnsi="Arial" w:cs="Arial"/>
                <w:sz w:val="24"/>
                <w:szCs w:val="24"/>
                <w:lang w:eastAsia="en-GB"/>
              </w:rPr>
              <w:t>PHE campaigns in the pre-election sensitive period</w:t>
            </w:r>
            <w:r w:rsidR="00E02BA1">
              <w:rPr>
                <w:rFonts w:ascii="Arial" w:hAnsi="Arial" w:cs="Arial"/>
                <w:sz w:val="24"/>
                <w:szCs w:val="24"/>
                <w:lang w:eastAsia="en-GB"/>
              </w:rPr>
              <w:t xml:space="preserve"> - </w:t>
            </w:r>
            <w:r w:rsidRPr="00CD1376">
              <w:rPr>
                <w:rFonts w:ascii="Arial" w:hAnsi="Arial" w:cs="Arial"/>
                <w:sz w:val="20"/>
                <w:szCs w:val="20"/>
                <w:u w:val="single"/>
                <w:lang w:eastAsia="en-GB"/>
              </w:rPr>
              <w:t xml:space="preserve">Message below from the </w:t>
            </w:r>
            <w:r w:rsidR="00CD1376" w:rsidRPr="00CD1376">
              <w:rPr>
                <w:rFonts w:ascii="Arial" w:hAnsi="Arial" w:cs="Arial"/>
                <w:sz w:val="20"/>
                <w:szCs w:val="20"/>
                <w:u w:val="single"/>
                <w:lang w:eastAsia="en-GB"/>
              </w:rPr>
              <w:t>PHE Partnerships Marketing Team</w:t>
            </w:r>
          </w:p>
          <w:p w:rsidR="00CD1376" w:rsidRPr="00CD1376" w:rsidRDefault="00CD1376" w:rsidP="00396F75">
            <w:pPr>
              <w:shd w:val="clear" w:color="auto" w:fill="DAEEF3" w:themeFill="accent5" w:themeFillTint="33"/>
              <w:rPr>
                <w:rFonts w:ascii="Arial" w:hAnsi="Arial" w:cs="Arial"/>
                <w:sz w:val="20"/>
                <w:szCs w:val="20"/>
                <w:u w:val="single"/>
                <w:lang w:eastAsia="en-GB"/>
              </w:rPr>
            </w:pP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Further to this week’s announcement of a General Election to be held on 8 June, the Cabinet Office has now issued official guidance on activity during the pre-election sens</w:t>
            </w:r>
            <w:r>
              <w:rPr>
                <w:rFonts w:ascii="Arial" w:hAnsi="Arial" w:cs="Arial"/>
                <w:sz w:val="20"/>
                <w:szCs w:val="20"/>
                <w:lang w:eastAsia="en-GB"/>
              </w:rPr>
              <w:t>itive period (purdah). This</w:t>
            </w:r>
            <w:r w:rsidRPr="00396F75">
              <w:rPr>
                <w:rFonts w:ascii="Arial" w:hAnsi="Arial" w:cs="Arial"/>
                <w:sz w:val="20"/>
                <w:szCs w:val="20"/>
                <w:lang w:eastAsia="en-GB"/>
              </w:rPr>
              <w:t xml:space="preserve"> commence</w:t>
            </w:r>
            <w:r>
              <w:rPr>
                <w:rFonts w:ascii="Arial" w:hAnsi="Arial" w:cs="Arial"/>
                <w:sz w:val="20"/>
                <w:szCs w:val="20"/>
                <w:lang w:eastAsia="en-GB"/>
              </w:rPr>
              <w:t>d</w:t>
            </w:r>
            <w:r w:rsidRPr="00396F75">
              <w:rPr>
                <w:rFonts w:ascii="Arial" w:hAnsi="Arial" w:cs="Arial"/>
                <w:sz w:val="20"/>
                <w:szCs w:val="20"/>
                <w:lang w:eastAsia="en-GB"/>
              </w:rPr>
              <w:t xml:space="preserve"> at midnight </w:t>
            </w:r>
            <w:r>
              <w:rPr>
                <w:rFonts w:ascii="Arial" w:hAnsi="Arial" w:cs="Arial"/>
                <w:sz w:val="20"/>
                <w:szCs w:val="20"/>
                <w:lang w:eastAsia="en-GB"/>
              </w:rPr>
              <w:t xml:space="preserve">on the </w:t>
            </w:r>
            <w:r w:rsidRPr="00396F75">
              <w:rPr>
                <w:rFonts w:ascii="Arial" w:hAnsi="Arial" w:cs="Arial"/>
                <w:sz w:val="20"/>
                <w:szCs w:val="20"/>
                <w:lang w:eastAsia="en-GB"/>
              </w:rPr>
              <w:t>Friday 21</w:t>
            </w:r>
            <w:r w:rsidRPr="00396F75">
              <w:rPr>
                <w:rFonts w:ascii="Arial" w:hAnsi="Arial" w:cs="Arial"/>
                <w:sz w:val="20"/>
                <w:szCs w:val="20"/>
                <w:vertAlign w:val="superscript"/>
                <w:lang w:eastAsia="en-GB"/>
              </w:rPr>
              <w:t>st</w:t>
            </w:r>
            <w:r>
              <w:rPr>
                <w:rFonts w:ascii="Arial" w:hAnsi="Arial" w:cs="Arial"/>
                <w:sz w:val="20"/>
                <w:szCs w:val="20"/>
                <w:lang w:eastAsia="en-GB"/>
              </w:rPr>
              <w:t xml:space="preserve"> </w:t>
            </w:r>
            <w:r w:rsidRPr="00396F75">
              <w:rPr>
                <w:rFonts w:ascii="Arial" w:hAnsi="Arial" w:cs="Arial"/>
                <w:sz w:val="20"/>
                <w:szCs w:val="20"/>
                <w:lang w:eastAsia="en-GB"/>
              </w:rPr>
              <w:t>April 2017</w:t>
            </w:r>
            <w:r>
              <w:rPr>
                <w:rFonts w:ascii="Arial" w:hAnsi="Arial" w:cs="Arial"/>
                <w:sz w:val="20"/>
                <w:szCs w:val="20"/>
                <w:lang w:eastAsia="en-GB"/>
              </w:rPr>
              <w:t>.</w:t>
            </w: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 xml:space="preserve"> </w:t>
            </w: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PHE is currently in detailed discussion with the Cabinet Office about what should happen regarding planned campaigns in this period and particularly those where advertising space had already been booked. We hope to send an update regarding how our plans will be affected early next week once we have an agreed position with the Cabinet Office.</w:t>
            </w: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 xml:space="preserve"> </w:t>
            </w: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In particular we are talking to the Cabinet Office about:</w:t>
            </w:r>
          </w:p>
          <w:p w:rsidR="00396F75" w:rsidRPr="00396F75" w:rsidRDefault="00396F75" w:rsidP="00396F75">
            <w:pPr>
              <w:pStyle w:val="ListParagraph"/>
              <w:numPr>
                <w:ilvl w:val="0"/>
                <w:numId w:val="36"/>
              </w:num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The Act FAST campaign which is currently live and was scheduled to end on 30 April</w:t>
            </w:r>
          </w:p>
          <w:p w:rsidR="00396F75" w:rsidRPr="00396F75" w:rsidRDefault="00396F75" w:rsidP="00396F75">
            <w:pPr>
              <w:pStyle w:val="ListParagraph"/>
              <w:numPr>
                <w:ilvl w:val="0"/>
                <w:numId w:val="36"/>
              </w:num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The Be Clear on Cancer campaign, which was scheduled to launch on 18 May and run for 15 weeks</w:t>
            </w:r>
          </w:p>
          <w:p w:rsidR="00396F75" w:rsidRPr="00396F75" w:rsidRDefault="00396F75" w:rsidP="00396F75">
            <w:pPr>
              <w:pStyle w:val="ListParagraph"/>
              <w:numPr>
                <w:ilvl w:val="0"/>
                <w:numId w:val="36"/>
              </w:num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The One You physical activity campaign (national burst)</w:t>
            </w:r>
          </w:p>
          <w:p w:rsidR="00396F75" w:rsidRPr="00396F75" w:rsidRDefault="00396F75" w:rsidP="00396F75">
            <w:pPr>
              <w:pStyle w:val="ListParagraph"/>
              <w:numPr>
                <w:ilvl w:val="0"/>
                <w:numId w:val="36"/>
              </w:num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The Change4Life summer physical activity campaign which we had hoped to launch in schools from the end of the June. While the launch date would occur after the General Election, we are seeking clarification on whether we can continue engagement with local, education and commercial partners during purdah and to provide new resources under strict embargo</w:t>
            </w:r>
          </w:p>
          <w:p w:rsidR="00396F75" w:rsidRPr="00396F75" w:rsidRDefault="00396F75" w:rsidP="00396F75">
            <w:pPr>
              <w:pStyle w:val="ListParagraph"/>
              <w:numPr>
                <w:ilvl w:val="0"/>
                <w:numId w:val="36"/>
              </w:num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We are also seeking clarification on how our digital products such as apps, bots and e-crm will be affected. We are currently working on the assumption that e-crm will cease, that apps will remain live without promotion and that bots will respond factually to questions.</w:t>
            </w: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lastRenderedPageBreak/>
              <w:t xml:space="preserve"> </w:t>
            </w:r>
          </w:p>
          <w:p w:rsidR="00396F75" w:rsidRPr="00396F75" w:rsidRDefault="00396F75" w:rsidP="00396F75">
            <w:pPr>
              <w:shd w:val="clear" w:color="auto" w:fill="DAEEF3" w:themeFill="accent5" w:themeFillTint="33"/>
              <w:rPr>
                <w:rFonts w:ascii="Arial" w:hAnsi="Arial" w:cs="Arial"/>
                <w:sz w:val="20"/>
                <w:szCs w:val="20"/>
                <w:lang w:eastAsia="en-GB"/>
              </w:rPr>
            </w:pPr>
            <w:r w:rsidRPr="00396F75">
              <w:rPr>
                <w:rFonts w:ascii="Arial" w:hAnsi="Arial" w:cs="Arial"/>
                <w:sz w:val="20"/>
                <w:szCs w:val="20"/>
                <w:lang w:eastAsia="en-GB"/>
              </w:rPr>
              <w:t>In the meantime, we advise you to seek guidance locally from your usual sources on purdah activity.</w:t>
            </w:r>
          </w:p>
          <w:p w:rsidR="00396F75" w:rsidRDefault="00396F75" w:rsidP="00396F75">
            <w:pPr>
              <w:shd w:val="clear" w:color="auto" w:fill="DAEEF3" w:themeFill="accent5" w:themeFillTint="33"/>
              <w:rPr>
                <w:rFonts w:ascii="Arial" w:hAnsi="Arial" w:cs="Arial"/>
                <w:sz w:val="20"/>
                <w:szCs w:val="20"/>
                <w:lang w:eastAsia="en-GB"/>
              </w:rPr>
            </w:pPr>
          </w:p>
          <w:p w:rsidR="00E02BA1" w:rsidRPr="00396F75" w:rsidRDefault="00E02BA1" w:rsidP="00396F75">
            <w:pPr>
              <w:shd w:val="clear" w:color="auto" w:fill="DAEEF3" w:themeFill="accent5" w:themeFillTint="33"/>
              <w:rPr>
                <w:rFonts w:ascii="Arial" w:hAnsi="Arial" w:cs="Arial"/>
                <w:sz w:val="20"/>
                <w:szCs w:val="20"/>
                <w:lang w:eastAsia="en-GB"/>
              </w:rPr>
            </w:pPr>
          </w:p>
          <w:p w:rsidR="00AE412B" w:rsidRPr="00506840" w:rsidRDefault="00AE412B" w:rsidP="00AE412B">
            <w:pPr>
              <w:shd w:val="clear" w:color="auto" w:fill="DAEEF3" w:themeFill="accent5" w:themeFillTint="33"/>
              <w:rPr>
                <w:rFonts w:ascii="Arial" w:hAnsi="Arial" w:cs="Arial"/>
                <w:bCs/>
                <w:sz w:val="24"/>
                <w:szCs w:val="24"/>
                <w:lang w:eastAsia="en-GB"/>
              </w:rPr>
            </w:pPr>
            <w:r w:rsidRPr="00506840">
              <w:rPr>
                <w:rFonts w:ascii="Arial" w:hAnsi="Arial" w:cs="Arial"/>
                <w:bCs/>
                <w:sz w:val="24"/>
                <w:szCs w:val="24"/>
                <w:lang w:eastAsia="en-GB"/>
              </w:rPr>
              <w:t>Letter on to the Public Health Outcomes Framework, Health Profiles,  Local Tobacco Control Profiles, Local Alcohol Profiles for England and Wider Determinants of Health Profiles</w:t>
            </w:r>
          </w:p>
          <w:p w:rsidR="00396F75" w:rsidRDefault="00AE412B" w:rsidP="00396F75">
            <w:pPr>
              <w:shd w:val="clear" w:color="auto" w:fill="DAEEF3" w:themeFill="accent5" w:themeFillTint="33"/>
              <w:rPr>
                <w:rFonts w:ascii="Arial" w:hAnsi="Arial" w:cs="Arial"/>
                <w:sz w:val="20"/>
                <w:szCs w:val="20"/>
                <w:lang w:eastAsia="en-GB"/>
              </w:rPr>
            </w:pPr>
            <w:r w:rsidRPr="00AE412B">
              <w:rPr>
                <w:rFonts w:ascii="Arial" w:hAnsi="Arial" w:cs="Arial"/>
                <w:sz w:val="20"/>
                <w:szCs w:val="20"/>
                <w:lang w:eastAsia="en-GB"/>
              </w:rPr>
              <w:t xml:space="preserve">In line with the Official Statistics release cycle, on </w:t>
            </w:r>
            <w:r>
              <w:rPr>
                <w:rFonts w:ascii="Arial" w:hAnsi="Arial" w:cs="Arial"/>
                <w:sz w:val="20"/>
                <w:szCs w:val="20"/>
                <w:lang w:eastAsia="en-GB"/>
              </w:rPr>
              <w:t>Wednesday 3</w:t>
            </w:r>
            <w:r w:rsidRPr="00AE412B">
              <w:rPr>
                <w:rFonts w:ascii="Arial" w:hAnsi="Arial" w:cs="Arial"/>
                <w:sz w:val="20"/>
                <w:szCs w:val="20"/>
                <w:vertAlign w:val="superscript"/>
                <w:lang w:eastAsia="en-GB"/>
              </w:rPr>
              <w:t>rd</w:t>
            </w:r>
            <w:r>
              <w:rPr>
                <w:rFonts w:ascii="Arial" w:hAnsi="Arial" w:cs="Arial"/>
                <w:sz w:val="20"/>
                <w:szCs w:val="20"/>
                <w:lang w:eastAsia="en-GB"/>
              </w:rPr>
              <w:t xml:space="preserve"> </w:t>
            </w:r>
            <w:r w:rsidRPr="00AE412B">
              <w:rPr>
                <w:rFonts w:ascii="Arial" w:hAnsi="Arial" w:cs="Arial"/>
                <w:sz w:val="20"/>
                <w:szCs w:val="20"/>
                <w:lang w:eastAsia="en-GB"/>
              </w:rPr>
              <w:t xml:space="preserve">May 2017 Public Health England will publish an update to the Public Health Outcomes Framework (PHOF) data tool. On the same day, the online Health Profiles, Local Tobacco Control Profiles, Local Alcohol Profiles for England and Wider Determinants of Health tool will also be updated. The </w:t>
            </w:r>
            <w:r w:rsidRPr="00AE412B">
              <w:rPr>
                <w:rFonts w:ascii="Arial" w:hAnsi="Arial" w:cs="Arial"/>
                <w:b/>
                <w:sz w:val="20"/>
                <w:szCs w:val="20"/>
                <w:lang w:eastAsia="en-GB"/>
              </w:rPr>
              <w:t>attached</w:t>
            </w:r>
            <w:r w:rsidRPr="00AE412B">
              <w:rPr>
                <w:rFonts w:ascii="Arial" w:hAnsi="Arial" w:cs="Arial"/>
                <w:sz w:val="20"/>
                <w:szCs w:val="20"/>
                <w:lang w:eastAsia="en-GB"/>
              </w:rPr>
              <w:t xml:space="preserve"> letter sets out the indicators to be updated or added, where new source data have become available since the last quarterly update. </w:t>
            </w:r>
          </w:p>
          <w:p w:rsidR="002D0142" w:rsidRDefault="002D0142" w:rsidP="00396F75">
            <w:pPr>
              <w:shd w:val="clear" w:color="auto" w:fill="DAEEF3" w:themeFill="accent5" w:themeFillTint="33"/>
              <w:rPr>
                <w:rFonts w:ascii="Arial" w:hAnsi="Arial" w:cs="Arial"/>
                <w:sz w:val="20"/>
                <w:szCs w:val="20"/>
                <w:lang w:eastAsia="en-GB"/>
              </w:rPr>
            </w:pPr>
          </w:p>
          <w:p w:rsidR="002D0142" w:rsidRPr="00396F75" w:rsidRDefault="002D0142" w:rsidP="00396F75">
            <w:pPr>
              <w:shd w:val="clear" w:color="auto" w:fill="DAEEF3" w:themeFill="accent5" w:themeFillTint="33"/>
              <w:rPr>
                <w:rFonts w:ascii="Arial" w:hAnsi="Arial" w:cs="Arial"/>
                <w:sz w:val="20"/>
                <w:szCs w:val="20"/>
                <w:lang w:eastAsia="en-GB"/>
              </w:rPr>
            </w:pPr>
            <w:r>
              <w:rPr>
                <w:rFonts w:ascii="Arial" w:hAnsi="Arial" w:cs="Arial"/>
                <w:sz w:val="20"/>
                <w:szCs w:val="20"/>
                <w:lang w:eastAsia="en-GB"/>
              </w:rPr>
              <w:object w:dxaOrig="1533" w:dyaOrig="998">
                <v:shape id="_x0000_i1028" type="#_x0000_t75" style="width:76.8pt;height:49.8pt" o:ole="">
                  <v:imagedata r:id="rId47" o:title=""/>
                </v:shape>
                <o:OLEObject Type="Embed" ProgID="AcroExch.Document.11" ShapeID="_x0000_i1028" DrawAspect="Icon" ObjectID="_1556103135" r:id="rId48"/>
              </w:object>
            </w:r>
          </w:p>
          <w:p w:rsidR="001D5B16" w:rsidRDefault="001D5B16" w:rsidP="00A255BC">
            <w:pPr>
              <w:shd w:val="clear" w:color="auto" w:fill="DAEEF3" w:themeFill="accent5" w:themeFillTint="33"/>
              <w:rPr>
                <w:rFonts w:ascii="Arial" w:hAnsi="Arial" w:cs="Arial"/>
                <w:sz w:val="24"/>
                <w:szCs w:val="24"/>
                <w:lang w:val="en-US" w:eastAsia="en-GB"/>
              </w:rPr>
            </w:pPr>
          </w:p>
          <w:p w:rsidR="00396F75" w:rsidRPr="005B1A17" w:rsidRDefault="00396F75" w:rsidP="00396F75">
            <w:pPr>
              <w:shd w:val="clear" w:color="auto" w:fill="DAEEF3" w:themeFill="accent5" w:themeFillTint="33"/>
              <w:tabs>
                <w:tab w:val="left" w:pos="6186"/>
              </w:tabs>
              <w:rPr>
                <w:rFonts w:ascii="Arial" w:hAnsi="Arial" w:cs="Arial"/>
                <w:bCs/>
                <w:sz w:val="24"/>
                <w:szCs w:val="24"/>
              </w:rPr>
            </w:pPr>
            <w:r>
              <w:rPr>
                <w:rFonts w:ascii="Arial" w:hAnsi="Arial" w:cs="Arial"/>
                <w:sz w:val="24"/>
                <w:szCs w:val="24"/>
                <w:lang w:val="en-US" w:eastAsia="en-GB"/>
              </w:rPr>
              <w:t xml:space="preserve">Vacancy - </w:t>
            </w:r>
            <w:r w:rsidRPr="005B1A17">
              <w:rPr>
                <w:rFonts w:ascii="Arial" w:hAnsi="Arial" w:cs="Arial"/>
                <w:sz w:val="24"/>
                <w:szCs w:val="24"/>
                <w:lang w:val="en-US" w:eastAsia="en-GB"/>
              </w:rPr>
              <w:t>Health and Wellbeing Programme Manager</w:t>
            </w:r>
          </w:p>
          <w:p w:rsidR="00396F75" w:rsidRDefault="00396F75" w:rsidP="00396F75">
            <w:pPr>
              <w:shd w:val="clear" w:color="auto" w:fill="DAEEF3" w:themeFill="accent5" w:themeFillTint="33"/>
              <w:rPr>
                <w:rFonts w:ascii="Arial" w:hAnsi="Arial" w:cs="Arial"/>
                <w:sz w:val="20"/>
                <w:szCs w:val="20"/>
              </w:rPr>
            </w:pPr>
            <w:r w:rsidRPr="005B1A17">
              <w:rPr>
                <w:rFonts w:ascii="Arial" w:hAnsi="Arial" w:cs="Arial"/>
                <w:sz w:val="20"/>
                <w:szCs w:val="20"/>
                <w:lang w:val="en"/>
              </w:rPr>
              <w:t>The Yorkshire &amp; Humber Centre is seeking to appoint a Health &amp; Wellbeing Programme Manager. This post will manage key projects and initiatives for Health and Wellbeing and will provide high quality specialist advice to support local government in driving improvements in health outcomes and reducing health inequalities for the lives of people living within Yorkshire &amp; the Humber.</w:t>
            </w:r>
            <w:r w:rsidRPr="005B1A17">
              <w:rPr>
                <w:rFonts w:ascii="Arial" w:hAnsi="Arial" w:cs="Arial"/>
                <w:sz w:val="20"/>
                <w:szCs w:val="20"/>
              </w:rPr>
              <w:t xml:space="preserve"> </w:t>
            </w:r>
          </w:p>
          <w:p w:rsidR="00396F75" w:rsidRDefault="00396F75" w:rsidP="00396F75">
            <w:pPr>
              <w:shd w:val="clear" w:color="auto" w:fill="DAEEF3" w:themeFill="accent5" w:themeFillTint="33"/>
              <w:rPr>
                <w:rFonts w:ascii="Arial" w:hAnsi="Arial" w:cs="Arial"/>
                <w:sz w:val="20"/>
                <w:szCs w:val="20"/>
              </w:rPr>
            </w:pPr>
            <w:r w:rsidRPr="008212B3">
              <w:rPr>
                <w:rFonts w:ascii="Arial" w:hAnsi="Arial" w:cs="Arial"/>
                <w:bCs/>
                <w:sz w:val="20"/>
                <w:szCs w:val="20"/>
              </w:rPr>
              <w:t>For more information and to apply for this job</w:t>
            </w:r>
            <w:r>
              <w:rPr>
                <w:rFonts w:ascii="Arial" w:hAnsi="Arial" w:cs="Arial"/>
                <w:bCs/>
                <w:sz w:val="20"/>
                <w:szCs w:val="20"/>
              </w:rPr>
              <w:t xml:space="preserve">, </w:t>
            </w:r>
            <w:hyperlink r:id="rId49" w:history="1">
              <w:r w:rsidRPr="00396F75">
                <w:rPr>
                  <w:rStyle w:val="Hyperlink"/>
                  <w:rFonts w:ascii="Arial" w:hAnsi="Arial" w:cs="Arial"/>
                  <w:bCs/>
                  <w:sz w:val="20"/>
                  <w:szCs w:val="20"/>
                </w:rPr>
                <w:t xml:space="preserve">please click here. </w:t>
              </w:r>
            </w:hyperlink>
            <w:r w:rsidRPr="008212B3">
              <w:rPr>
                <w:rFonts w:ascii="Arial" w:hAnsi="Arial" w:cs="Arial"/>
                <w:bCs/>
                <w:sz w:val="20"/>
                <w:szCs w:val="20"/>
              </w:rPr>
              <w:t xml:space="preserve"> </w:t>
            </w:r>
          </w:p>
          <w:p w:rsidR="00396F75" w:rsidRPr="008212B3" w:rsidRDefault="00396F75" w:rsidP="00396F75">
            <w:pPr>
              <w:shd w:val="clear" w:color="auto" w:fill="DAEEF3" w:themeFill="accent5" w:themeFillTint="33"/>
              <w:rPr>
                <w:rFonts w:ascii="Arial" w:hAnsi="Arial" w:cs="Arial"/>
                <w:bCs/>
                <w:sz w:val="20"/>
                <w:szCs w:val="20"/>
              </w:rPr>
            </w:pPr>
            <w:r w:rsidRPr="008212B3">
              <w:rPr>
                <w:rFonts w:ascii="Arial" w:hAnsi="Arial" w:cs="Arial"/>
                <w:bCs/>
                <w:sz w:val="20"/>
                <w:szCs w:val="20"/>
              </w:rPr>
              <w:t xml:space="preserve">The closing date is </w:t>
            </w:r>
            <w:r w:rsidRPr="008212B3">
              <w:rPr>
                <w:rFonts w:ascii="Arial" w:hAnsi="Arial" w:cs="Arial"/>
                <w:b/>
                <w:bCs/>
                <w:sz w:val="20"/>
                <w:szCs w:val="20"/>
              </w:rPr>
              <w:t>Sunday 7th May</w:t>
            </w:r>
            <w:r w:rsidRPr="008212B3">
              <w:rPr>
                <w:rFonts w:ascii="Arial" w:hAnsi="Arial" w:cs="Arial"/>
                <w:bCs/>
                <w:sz w:val="20"/>
                <w:szCs w:val="20"/>
              </w:rPr>
              <w:t xml:space="preserve">.  </w:t>
            </w:r>
          </w:p>
          <w:p w:rsidR="00396F75" w:rsidRDefault="00396F75" w:rsidP="00A255BC">
            <w:pPr>
              <w:shd w:val="clear" w:color="auto" w:fill="DAEEF3" w:themeFill="accent5" w:themeFillTint="33"/>
              <w:rPr>
                <w:rFonts w:ascii="Arial" w:hAnsi="Arial" w:cs="Arial"/>
                <w:sz w:val="24"/>
                <w:szCs w:val="24"/>
                <w:lang w:val="en-US" w:eastAsia="en-GB"/>
              </w:rPr>
            </w:pPr>
          </w:p>
          <w:p w:rsidR="00CD21DB" w:rsidRPr="008212B3" w:rsidRDefault="008212B3" w:rsidP="00A255BC">
            <w:pPr>
              <w:shd w:val="clear" w:color="auto" w:fill="DAEEF3" w:themeFill="accent5" w:themeFillTint="33"/>
              <w:rPr>
                <w:rFonts w:ascii="Arial" w:hAnsi="Arial" w:cs="Arial"/>
                <w:bCs/>
                <w:sz w:val="24"/>
                <w:szCs w:val="24"/>
              </w:rPr>
            </w:pPr>
            <w:r w:rsidRPr="008212B3">
              <w:rPr>
                <w:rFonts w:ascii="Arial" w:hAnsi="Arial" w:cs="Arial"/>
                <w:sz w:val="24"/>
                <w:szCs w:val="24"/>
                <w:lang w:val="en-US" w:eastAsia="en-GB"/>
              </w:rPr>
              <w:t>Advert for mat</w:t>
            </w:r>
            <w:r w:rsidR="005836E4">
              <w:rPr>
                <w:rFonts w:ascii="Arial" w:hAnsi="Arial" w:cs="Arial"/>
                <w:sz w:val="24"/>
                <w:szCs w:val="24"/>
                <w:lang w:val="en-US" w:eastAsia="en-GB"/>
              </w:rPr>
              <w:t>ernity</w:t>
            </w:r>
            <w:r w:rsidRPr="008212B3">
              <w:rPr>
                <w:rFonts w:ascii="Arial" w:hAnsi="Arial" w:cs="Arial"/>
                <w:sz w:val="24"/>
                <w:szCs w:val="24"/>
                <w:lang w:val="en-US" w:eastAsia="en-GB"/>
              </w:rPr>
              <w:t xml:space="preserve"> leave cover - Quality Improvement Lead Band 7</w:t>
            </w:r>
          </w:p>
          <w:p w:rsidR="008212B3" w:rsidRPr="008212B3" w:rsidRDefault="008212B3" w:rsidP="008212B3">
            <w:pPr>
              <w:shd w:val="clear" w:color="auto" w:fill="DAEEF3" w:themeFill="accent5" w:themeFillTint="33"/>
              <w:rPr>
                <w:rFonts w:ascii="Arial" w:hAnsi="Arial" w:cs="Arial"/>
                <w:bCs/>
                <w:sz w:val="20"/>
                <w:szCs w:val="20"/>
              </w:rPr>
            </w:pPr>
            <w:r>
              <w:rPr>
                <w:rFonts w:ascii="Arial" w:hAnsi="Arial" w:cs="Arial"/>
                <w:bCs/>
                <w:sz w:val="20"/>
                <w:szCs w:val="20"/>
              </w:rPr>
              <w:t xml:space="preserve">NHS England </w:t>
            </w:r>
            <w:r w:rsidRPr="008212B3">
              <w:rPr>
                <w:rFonts w:ascii="Arial" w:hAnsi="Arial" w:cs="Arial"/>
                <w:bCs/>
                <w:sz w:val="20"/>
                <w:szCs w:val="20"/>
              </w:rPr>
              <w:t xml:space="preserve">currently advertising an exciting opportunity to work with the Yorkshire &amp; Humber Clinical Network team for a one year period.  </w:t>
            </w:r>
            <w:r>
              <w:rPr>
                <w:rFonts w:ascii="Arial" w:hAnsi="Arial" w:cs="Arial"/>
                <w:bCs/>
                <w:sz w:val="20"/>
                <w:szCs w:val="20"/>
              </w:rPr>
              <w:t xml:space="preserve">They </w:t>
            </w:r>
            <w:r w:rsidRPr="008212B3">
              <w:rPr>
                <w:rFonts w:ascii="Arial" w:hAnsi="Arial" w:cs="Arial"/>
                <w:bCs/>
                <w:sz w:val="20"/>
                <w:szCs w:val="20"/>
              </w:rPr>
              <w:t xml:space="preserve">are looking for an individual who is passionate about improving dementia and older people’s mental health services to provide maternity leave cover for a Quality Improvement Lead role, supporting work within the Dementia and Older People’s Mental Health Clinical Network team.  This is offered as a Secondment/Fixed Term Contract for one year. </w:t>
            </w:r>
          </w:p>
          <w:p w:rsidR="008212B3" w:rsidRPr="008212B3" w:rsidRDefault="008212B3" w:rsidP="008212B3">
            <w:pPr>
              <w:shd w:val="clear" w:color="auto" w:fill="DAEEF3" w:themeFill="accent5" w:themeFillTint="33"/>
              <w:rPr>
                <w:rFonts w:ascii="Arial" w:hAnsi="Arial" w:cs="Arial"/>
                <w:bCs/>
                <w:sz w:val="20"/>
                <w:szCs w:val="20"/>
              </w:rPr>
            </w:pPr>
          </w:p>
          <w:p w:rsidR="008212B3" w:rsidRPr="008212B3" w:rsidRDefault="008212B3" w:rsidP="008212B3">
            <w:pPr>
              <w:shd w:val="clear" w:color="auto" w:fill="DAEEF3" w:themeFill="accent5" w:themeFillTint="33"/>
              <w:rPr>
                <w:rFonts w:ascii="Arial" w:hAnsi="Arial" w:cs="Arial"/>
                <w:bCs/>
                <w:sz w:val="20"/>
                <w:szCs w:val="20"/>
              </w:rPr>
            </w:pPr>
            <w:r w:rsidRPr="008212B3">
              <w:rPr>
                <w:rFonts w:ascii="Arial" w:hAnsi="Arial" w:cs="Arial"/>
                <w:bCs/>
                <w:sz w:val="20"/>
                <w:szCs w:val="20"/>
              </w:rPr>
              <w:t>One of the key projects for this post will be to support local areas (particularly memory services and commissioners) across Yorkshire &amp; Humber to work towards implementation of the dementia evidence-based treatment pathway (currently awaiting publication).  This is likely to include work to: improve quality of referrals from primary care; streamline processes within memory services from receipt of referral to patient diagnosis; improve care planning processes, including involving patients and family members.</w:t>
            </w:r>
          </w:p>
          <w:p w:rsidR="008212B3" w:rsidRPr="008212B3" w:rsidRDefault="008212B3" w:rsidP="008212B3">
            <w:pPr>
              <w:shd w:val="clear" w:color="auto" w:fill="DAEEF3" w:themeFill="accent5" w:themeFillTint="33"/>
              <w:rPr>
                <w:rFonts w:ascii="Arial" w:hAnsi="Arial" w:cs="Arial"/>
                <w:bCs/>
                <w:sz w:val="20"/>
                <w:szCs w:val="20"/>
              </w:rPr>
            </w:pPr>
          </w:p>
          <w:p w:rsidR="008212B3" w:rsidRPr="008212B3" w:rsidRDefault="008212B3" w:rsidP="008212B3">
            <w:pPr>
              <w:shd w:val="clear" w:color="auto" w:fill="DAEEF3" w:themeFill="accent5" w:themeFillTint="33"/>
              <w:rPr>
                <w:rFonts w:ascii="Arial" w:hAnsi="Arial" w:cs="Arial"/>
                <w:bCs/>
                <w:sz w:val="20"/>
                <w:szCs w:val="20"/>
              </w:rPr>
            </w:pPr>
            <w:r w:rsidRPr="008212B3">
              <w:rPr>
                <w:rFonts w:ascii="Arial" w:hAnsi="Arial" w:cs="Arial"/>
                <w:bCs/>
                <w:sz w:val="20"/>
                <w:szCs w:val="20"/>
              </w:rPr>
              <w:t>Previous experience of working within memory services and/or older adults mental health services will be particularly beneficial to this role.</w:t>
            </w:r>
          </w:p>
          <w:p w:rsidR="008212B3" w:rsidRPr="008212B3" w:rsidRDefault="008212B3" w:rsidP="008212B3">
            <w:pPr>
              <w:shd w:val="clear" w:color="auto" w:fill="DAEEF3" w:themeFill="accent5" w:themeFillTint="33"/>
              <w:rPr>
                <w:rFonts w:ascii="Arial" w:hAnsi="Arial" w:cs="Arial"/>
                <w:bCs/>
                <w:sz w:val="20"/>
                <w:szCs w:val="20"/>
              </w:rPr>
            </w:pPr>
          </w:p>
          <w:p w:rsidR="001D5B16" w:rsidRDefault="008212B3" w:rsidP="008212B3">
            <w:pPr>
              <w:shd w:val="clear" w:color="auto" w:fill="DAEEF3" w:themeFill="accent5" w:themeFillTint="33"/>
              <w:rPr>
                <w:rFonts w:ascii="Arial" w:hAnsi="Arial" w:cs="Arial"/>
                <w:bCs/>
                <w:sz w:val="20"/>
                <w:szCs w:val="20"/>
              </w:rPr>
            </w:pPr>
            <w:r w:rsidRPr="008212B3">
              <w:rPr>
                <w:rFonts w:ascii="Arial" w:hAnsi="Arial" w:cs="Arial"/>
                <w:bCs/>
                <w:sz w:val="20"/>
                <w:szCs w:val="20"/>
              </w:rPr>
              <w:t xml:space="preserve">For more information and to apply for this job </w:t>
            </w:r>
            <w:r w:rsidR="001D5B16">
              <w:rPr>
                <w:rFonts w:ascii="Arial" w:hAnsi="Arial" w:cs="Arial"/>
                <w:bCs/>
                <w:sz w:val="20"/>
                <w:szCs w:val="20"/>
              </w:rPr>
              <w:t xml:space="preserve">please </w:t>
            </w:r>
            <w:hyperlink r:id="rId50" w:history="1">
              <w:r w:rsidR="001D5B16" w:rsidRPr="001D5B16">
                <w:rPr>
                  <w:rStyle w:val="Hyperlink"/>
                  <w:rFonts w:ascii="Arial" w:hAnsi="Arial" w:cs="Arial"/>
                  <w:bCs/>
                  <w:sz w:val="20"/>
                  <w:szCs w:val="20"/>
                </w:rPr>
                <w:t>click here</w:t>
              </w:r>
            </w:hyperlink>
            <w:r w:rsidR="001D5B16">
              <w:rPr>
                <w:rFonts w:ascii="Arial" w:hAnsi="Arial" w:cs="Arial"/>
                <w:bCs/>
                <w:sz w:val="20"/>
                <w:szCs w:val="20"/>
              </w:rPr>
              <w:t xml:space="preserve">. </w:t>
            </w:r>
          </w:p>
          <w:p w:rsidR="008212B3" w:rsidRPr="008212B3" w:rsidRDefault="008212B3" w:rsidP="008212B3">
            <w:pPr>
              <w:shd w:val="clear" w:color="auto" w:fill="DAEEF3" w:themeFill="accent5" w:themeFillTint="33"/>
              <w:rPr>
                <w:rFonts w:ascii="Arial" w:hAnsi="Arial" w:cs="Arial"/>
                <w:bCs/>
                <w:sz w:val="20"/>
                <w:szCs w:val="20"/>
              </w:rPr>
            </w:pPr>
            <w:r w:rsidRPr="008212B3">
              <w:rPr>
                <w:rFonts w:ascii="Arial" w:hAnsi="Arial" w:cs="Arial"/>
                <w:bCs/>
                <w:sz w:val="20"/>
                <w:szCs w:val="20"/>
              </w:rPr>
              <w:t xml:space="preserve">The closing date is </w:t>
            </w:r>
            <w:r w:rsidRPr="008212B3">
              <w:rPr>
                <w:rFonts w:ascii="Arial" w:hAnsi="Arial" w:cs="Arial"/>
                <w:b/>
                <w:bCs/>
                <w:sz w:val="20"/>
                <w:szCs w:val="20"/>
              </w:rPr>
              <w:t>Sunday 7th May</w:t>
            </w:r>
            <w:r w:rsidRPr="008212B3">
              <w:rPr>
                <w:rFonts w:ascii="Arial" w:hAnsi="Arial" w:cs="Arial"/>
                <w:bCs/>
                <w:sz w:val="20"/>
                <w:szCs w:val="20"/>
              </w:rPr>
              <w:t xml:space="preserve">.  </w:t>
            </w:r>
          </w:p>
          <w:p w:rsidR="008212B3" w:rsidRPr="008212B3" w:rsidRDefault="008212B3" w:rsidP="008212B3">
            <w:pPr>
              <w:shd w:val="clear" w:color="auto" w:fill="DAEEF3" w:themeFill="accent5" w:themeFillTint="33"/>
              <w:rPr>
                <w:rFonts w:ascii="Arial" w:hAnsi="Arial" w:cs="Arial"/>
                <w:bCs/>
                <w:sz w:val="20"/>
                <w:szCs w:val="20"/>
              </w:rPr>
            </w:pPr>
          </w:p>
          <w:p w:rsidR="008212B3" w:rsidRPr="008212B3" w:rsidRDefault="008212B3" w:rsidP="008212B3">
            <w:pPr>
              <w:shd w:val="clear" w:color="auto" w:fill="DAEEF3" w:themeFill="accent5" w:themeFillTint="33"/>
              <w:rPr>
                <w:rFonts w:ascii="Arial" w:hAnsi="Arial" w:cs="Arial"/>
                <w:bCs/>
                <w:sz w:val="20"/>
                <w:szCs w:val="20"/>
              </w:rPr>
            </w:pPr>
            <w:r w:rsidRPr="008212B3">
              <w:rPr>
                <w:rFonts w:ascii="Arial" w:hAnsi="Arial" w:cs="Arial"/>
                <w:bCs/>
                <w:sz w:val="20"/>
                <w:szCs w:val="20"/>
              </w:rPr>
              <w:t xml:space="preserve">If you would like a discussion about the role, please </w:t>
            </w:r>
            <w:r>
              <w:rPr>
                <w:rFonts w:ascii="Arial" w:hAnsi="Arial" w:cs="Arial"/>
                <w:bCs/>
                <w:sz w:val="20"/>
                <w:szCs w:val="20"/>
              </w:rPr>
              <w:t>contact</w:t>
            </w:r>
            <w:r w:rsidR="001D5B16">
              <w:rPr>
                <w:rFonts w:ascii="Arial" w:hAnsi="Arial" w:cs="Arial"/>
                <w:bCs/>
                <w:sz w:val="20"/>
                <w:szCs w:val="20"/>
              </w:rPr>
              <w:t xml:space="preserve"> </w:t>
            </w:r>
            <w:hyperlink r:id="rId51" w:history="1">
              <w:r w:rsidR="001D5B16" w:rsidRPr="001D5B16">
                <w:rPr>
                  <w:rStyle w:val="Hyperlink"/>
                  <w:rFonts w:ascii="Arial" w:hAnsi="Arial" w:cs="Arial"/>
                  <w:bCs/>
                  <w:sz w:val="20"/>
                  <w:szCs w:val="20"/>
                </w:rPr>
                <w:t>Penny Kirk</w:t>
              </w:r>
            </w:hyperlink>
            <w:r w:rsidR="001D5B16">
              <w:rPr>
                <w:rFonts w:ascii="Arial" w:hAnsi="Arial" w:cs="Arial"/>
                <w:bCs/>
                <w:sz w:val="20"/>
                <w:szCs w:val="20"/>
              </w:rPr>
              <w:t xml:space="preserve"> </w:t>
            </w:r>
            <w:r w:rsidRPr="008212B3">
              <w:rPr>
                <w:rFonts w:ascii="Arial" w:hAnsi="Arial" w:cs="Arial"/>
                <w:bCs/>
                <w:sz w:val="20"/>
                <w:szCs w:val="20"/>
              </w:rPr>
              <w:t>or on 07825 242493.</w:t>
            </w:r>
          </w:p>
          <w:p w:rsidR="005B1A17" w:rsidRDefault="005B1A17" w:rsidP="000C0BAC">
            <w:pPr>
              <w:shd w:val="clear" w:color="auto" w:fill="DAEEF3" w:themeFill="accent5" w:themeFillTint="33"/>
              <w:rPr>
                <w:rFonts w:ascii="Arial" w:hAnsi="Arial" w:cs="Arial"/>
                <w:sz w:val="20"/>
                <w:szCs w:val="20"/>
              </w:rPr>
            </w:pPr>
          </w:p>
          <w:p w:rsidR="008A41F1" w:rsidRDefault="008A41F1" w:rsidP="000C0BAC">
            <w:pPr>
              <w:shd w:val="clear" w:color="auto" w:fill="DAEEF3" w:themeFill="accent5" w:themeFillTint="33"/>
              <w:rPr>
                <w:rFonts w:ascii="Arial" w:hAnsi="Arial" w:cs="Arial"/>
                <w:sz w:val="24"/>
                <w:szCs w:val="24"/>
                <w:lang w:val="en-US"/>
              </w:rPr>
            </w:pPr>
            <w:r w:rsidRPr="008A41F1">
              <w:rPr>
                <w:rFonts w:ascii="Arial" w:hAnsi="Arial" w:cs="Arial"/>
                <w:sz w:val="24"/>
                <w:szCs w:val="24"/>
                <w:lang w:val="en-US"/>
              </w:rPr>
              <w:t>Digital child health events project – online survey</w:t>
            </w:r>
          </w:p>
          <w:p w:rsidR="008A41F1" w:rsidRPr="008A41F1" w:rsidRDefault="008A41F1" w:rsidP="000C0BAC">
            <w:pPr>
              <w:shd w:val="clear" w:color="auto" w:fill="DAEEF3" w:themeFill="accent5" w:themeFillTint="33"/>
              <w:rPr>
                <w:rFonts w:ascii="Arial" w:hAnsi="Arial" w:cs="Arial"/>
                <w:sz w:val="20"/>
                <w:szCs w:val="20"/>
                <w:lang w:val="en-US"/>
              </w:rPr>
            </w:pPr>
          </w:p>
          <w:p w:rsidR="008A41F1" w:rsidRDefault="008A41F1" w:rsidP="008A41F1">
            <w:pPr>
              <w:shd w:val="clear" w:color="auto" w:fill="DAEEF3" w:themeFill="accent5" w:themeFillTint="33"/>
              <w:rPr>
                <w:rFonts w:ascii="Arial" w:hAnsi="Arial" w:cs="Arial"/>
                <w:sz w:val="20"/>
                <w:szCs w:val="20"/>
              </w:rPr>
            </w:pPr>
            <w:r w:rsidRPr="008A41F1">
              <w:rPr>
                <w:rFonts w:ascii="Arial" w:hAnsi="Arial" w:cs="Arial"/>
                <w:sz w:val="20"/>
                <w:szCs w:val="20"/>
              </w:rPr>
              <w:t>NHS Digital, in collaboration with the Professional Record Standards Body (PRSB), are developing the information sharing requirements for the community child health record which includes the Healthy Child Programme. This will mean that birth details, immunisation records and the outcome of developmental reviews will be shared electronically with health care professionals and also made available to parents/carers through the personal electronic child health record (known as the e-red book). This will help ensure that every child receives the health and care support that they need, as key clinical information will be available online where and when it is needed.     </w:t>
            </w:r>
          </w:p>
          <w:p w:rsidR="002D0142" w:rsidRPr="008A41F1" w:rsidRDefault="002D0142" w:rsidP="008A41F1">
            <w:pPr>
              <w:shd w:val="clear" w:color="auto" w:fill="DAEEF3" w:themeFill="accent5" w:themeFillTint="33"/>
              <w:rPr>
                <w:rFonts w:ascii="Arial" w:hAnsi="Arial" w:cs="Arial"/>
                <w:sz w:val="20"/>
                <w:szCs w:val="20"/>
              </w:rPr>
            </w:pPr>
          </w:p>
          <w:p w:rsidR="008A41F1" w:rsidRPr="008A41F1" w:rsidRDefault="008A41F1" w:rsidP="008A41F1">
            <w:pPr>
              <w:shd w:val="clear" w:color="auto" w:fill="DAEEF3" w:themeFill="accent5" w:themeFillTint="33"/>
              <w:rPr>
                <w:rFonts w:ascii="Arial" w:hAnsi="Arial" w:cs="Arial"/>
                <w:sz w:val="20"/>
                <w:szCs w:val="20"/>
              </w:rPr>
            </w:pPr>
          </w:p>
          <w:p w:rsidR="008A41F1" w:rsidRPr="008A41F1" w:rsidRDefault="008A41F1" w:rsidP="008A41F1">
            <w:pPr>
              <w:shd w:val="clear" w:color="auto" w:fill="DAEEF3" w:themeFill="accent5" w:themeFillTint="33"/>
              <w:rPr>
                <w:rFonts w:ascii="Arial" w:hAnsi="Arial" w:cs="Arial"/>
                <w:sz w:val="20"/>
                <w:szCs w:val="20"/>
              </w:rPr>
            </w:pPr>
            <w:r w:rsidRPr="008A41F1">
              <w:rPr>
                <w:rFonts w:ascii="Arial" w:hAnsi="Arial" w:cs="Arial"/>
                <w:sz w:val="20"/>
                <w:szCs w:val="20"/>
              </w:rPr>
              <w:lastRenderedPageBreak/>
              <w:t>They are seeking views on the content of a standard for a digital child health record.  Please could you complete the </w:t>
            </w:r>
            <w:hyperlink r:id="rId52" w:tgtFrame="_blank" w:history="1">
              <w:r w:rsidRPr="008A41F1">
                <w:rPr>
                  <w:rStyle w:val="Hyperlink"/>
                  <w:rFonts w:ascii="Arial" w:hAnsi="Arial" w:cs="Arial"/>
                  <w:sz w:val="20"/>
                  <w:szCs w:val="20"/>
                </w:rPr>
                <w:t>survey</w:t>
              </w:r>
            </w:hyperlink>
            <w:r w:rsidRPr="008A41F1">
              <w:rPr>
                <w:rFonts w:ascii="Arial" w:hAnsi="Arial" w:cs="Arial"/>
                <w:sz w:val="20"/>
                <w:szCs w:val="20"/>
              </w:rPr>
              <w:t> and share it with your colleagues, members and others within your networks as widely as possible (eg via mailing list, social media, newsletters, etc). The survey should take around 15 minutes to complete and will close at midnight on MONDAY 15 MAY 2017.</w:t>
            </w:r>
          </w:p>
          <w:p w:rsidR="008A41F1" w:rsidRPr="008A41F1" w:rsidRDefault="008A41F1" w:rsidP="008A41F1">
            <w:pPr>
              <w:shd w:val="clear" w:color="auto" w:fill="DAEEF3" w:themeFill="accent5" w:themeFillTint="33"/>
              <w:rPr>
                <w:rFonts w:ascii="Arial" w:hAnsi="Arial" w:cs="Arial"/>
                <w:sz w:val="20"/>
                <w:szCs w:val="20"/>
              </w:rPr>
            </w:pPr>
            <w:r w:rsidRPr="008A41F1">
              <w:rPr>
                <w:rFonts w:ascii="Arial" w:hAnsi="Arial" w:cs="Arial"/>
                <w:sz w:val="20"/>
                <w:szCs w:val="20"/>
              </w:rPr>
              <w:t> </w:t>
            </w:r>
          </w:p>
          <w:p w:rsidR="008A41F1" w:rsidRDefault="008A41F1" w:rsidP="008A41F1">
            <w:pPr>
              <w:shd w:val="clear" w:color="auto" w:fill="DAEEF3" w:themeFill="accent5" w:themeFillTint="33"/>
              <w:rPr>
                <w:rFonts w:ascii="Arial" w:hAnsi="Arial" w:cs="Arial"/>
                <w:sz w:val="20"/>
                <w:szCs w:val="20"/>
              </w:rPr>
            </w:pPr>
            <w:r w:rsidRPr="008A41F1">
              <w:rPr>
                <w:rFonts w:ascii="Arial" w:hAnsi="Arial" w:cs="Arial"/>
                <w:bCs/>
                <w:i/>
                <w:iCs/>
                <w:sz w:val="20"/>
                <w:szCs w:val="20"/>
              </w:rPr>
              <w:t>Your views are very important and will help ensure that the project’s intended outcomes and recommendations are practical and fit for purpose.</w:t>
            </w:r>
            <w:r w:rsidRPr="008A41F1">
              <w:rPr>
                <w:rFonts w:ascii="Arial" w:hAnsi="Arial" w:cs="Arial"/>
                <w:sz w:val="20"/>
                <w:szCs w:val="20"/>
              </w:rPr>
              <w:t xml:space="preserve">  </w:t>
            </w:r>
          </w:p>
          <w:p w:rsidR="008A41F1" w:rsidRPr="008A41F1" w:rsidRDefault="008A41F1" w:rsidP="008A41F1">
            <w:pPr>
              <w:shd w:val="clear" w:color="auto" w:fill="DAEEF3" w:themeFill="accent5" w:themeFillTint="33"/>
              <w:rPr>
                <w:rFonts w:ascii="Arial" w:hAnsi="Arial" w:cs="Arial"/>
                <w:sz w:val="20"/>
                <w:szCs w:val="20"/>
              </w:rPr>
            </w:pPr>
          </w:p>
          <w:p w:rsidR="005B1A17" w:rsidRDefault="008A41F1" w:rsidP="000C0BAC">
            <w:pPr>
              <w:shd w:val="clear" w:color="auto" w:fill="DAEEF3" w:themeFill="accent5" w:themeFillTint="33"/>
              <w:rPr>
                <w:rFonts w:ascii="Arial" w:hAnsi="Arial" w:cs="Arial"/>
                <w:b/>
                <w:sz w:val="20"/>
                <w:szCs w:val="20"/>
              </w:rPr>
            </w:pPr>
            <w:r w:rsidRPr="008A41F1">
              <w:rPr>
                <w:rFonts w:ascii="Arial" w:hAnsi="Arial" w:cs="Arial"/>
                <w:sz w:val="20"/>
                <w:szCs w:val="20"/>
              </w:rPr>
              <w:t>Should you have any questions on the survey, please contact </w:t>
            </w:r>
            <w:hyperlink r:id="rId53" w:tgtFrame="_blank" w:history="1">
              <w:r w:rsidRPr="008A41F1">
                <w:rPr>
                  <w:rStyle w:val="Hyperlink"/>
                  <w:rFonts w:ascii="Arial" w:hAnsi="Arial" w:cs="Arial"/>
                  <w:b/>
                  <w:sz w:val="20"/>
                  <w:szCs w:val="20"/>
                </w:rPr>
                <w:t>informatics@rcplondon.ac.uk</w:t>
              </w:r>
            </w:hyperlink>
          </w:p>
          <w:p w:rsidR="008A41F1" w:rsidRPr="004914D8" w:rsidRDefault="008A41F1" w:rsidP="000C0BAC">
            <w:pPr>
              <w:shd w:val="clear" w:color="auto" w:fill="DAEEF3" w:themeFill="accent5" w:themeFillTint="33"/>
              <w:rPr>
                <w:rFonts w:ascii="Arial" w:hAnsi="Arial" w:cs="Arial"/>
                <w:sz w:val="20"/>
                <w:szCs w:val="20"/>
              </w:rPr>
            </w:pPr>
          </w:p>
          <w:p w:rsidR="00EA1B0E" w:rsidRPr="00871D67" w:rsidRDefault="00EA1B0E" w:rsidP="00871D67">
            <w:pPr>
              <w:rPr>
                <w:rFonts w:ascii="Arial" w:hAnsi="Arial" w:cs="Arial"/>
                <w:sz w:val="20"/>
                <w:szCs w:val="20"/>
              </w:rPr>
            </w:pPr>
          </w:p>
        </w:tc>
      </w:tr>
      <w:tr w:rsidR="004B3149" w:rsidRPr="006A08BA" w:rsidTr="00403A36">
        <w:tc>
          <w:tcPr>
            <w:tcW w:w="10031"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6A08BA" w:rsidRDefault="004B3149" w:rsidP="00BC5DD0">
            <w:pPr>
              <w:jc w:val="center"/>
              <w:rPr>
                <w:rFonts w:ascii="Arial" w:hAnsi="Arial" w:cs="Arial"/>
                <w:sz w:val="24"/>
                <w:szCs w:val="24"/>
              </w:rPr>
            </w:pPr>
            <w:r w:rsidRPr="006A08BA">
              <w:rPr>
                <w:rFonts w:ascii="Arial" w:hAnsi="Arial" w:cs="Arial"/>
                <w:sz w:val="24"/>
                <w:szCs w:val="24"/>
              </w:rPr>
              <w:t>Upcoming Meetings</w:t>
            </w:r>
            <w:r w:rsidR="008C2FC7">
              <w:rPr>
                <w:rFonts w:ascii="Arial" w:hAnsi="Arial" w:cs="Arial"/>
                <w:sz w:val="24"/>
                <w:szCs w:val="24"/>
              </w:rPr>
              <w:t xml:space="preserve"> </w:t>
            </w:r>
            <w:r w:rsidRPr="006A08BA">
              <w:rPr>
                <w:rFonts w:ascii="Arial" w:hAnsi="Arial" w:cs="Arial"/>
                <w:sz w:val="24"/>
                <w:szCs w:val="24"/>
              </w:rPr>
              <w:t>and Seminars</w:t>
            </w:r>
          </w:p>
          <w:p w:rsidR="004B3149" w:rsidRPr="006A08BA" w:rsidRDefault="004B3149" w:rsidP="00BC5DD0">
            <w:pPr>
              <w:jc w:val="center"/>
              <w:rPr>
                <w:rFonts w:ascii="Arial" w:hAnsi="Arial" w:cs="Arial"/>
                <w:sz w:val="24"/>
                <w:szCs w:val="24"/>
              </w:rPr>
            </w:pPr>
          </w:p>
        </w:tc>
      </w:tr>
      <w:tr w:rsidR="004B3149" w:rsidRPr="006A08BA" w:rsidTr="00403A36">
        <w:tc>
          <w:tcPr>
            <w:tcW w:w="10031" w:type="dxa"/>
            <w:tcBorders>
              <w:top w:val="dashSmallGap" w:sz="4" w:space="0" w:color="auto"/>
            </w:tcBorders>
          </w:tcPr>
          <w:p w:rsidR="00F6621F" w:rsidRDefault="00F6621F" w:rsidP="00F976BB">
            <w:pPr>
              <w:rPr>
                <w:rFonts w:ascii="Arial" w:hAnsi="Arial" w:cs="Arial"/>
                <w:sz w:val="20"/>
                <w:szCs w:val="20"/>
              </w:rPr>
            </w:pPr>
          </w:p>
          <w:p w:rsidR="0048746C" w:rsidRDefault="0048746C" w:rsidP="00AC55CA">
            <w:pPr>
              <w:shd w:val="clear" w:color="auto" w:fill="DBE5F1" w:themeFill="accent1" w:themeFillTint="33"/>
              <w:rPr>
                <w:rFonts w:ascii="Arial" w:hAnsi="Arial" w:cs="Arial"/>
                <w:sz w:val="24"/>
                <w:szCs w:val="24"/>
              </w:rPr>
            </w:pPr>
            <w:r>
              <w:rPr>
                <w:rFonts w:ascii="Arial" w:hAnsi="Arial" w:cs="Arial"/>
                <w:sz w:val="24"/>
                <w:szCs w:val="24"/>
              </w:rPr>
              <w:t xml:space="preserve">Healthy Weight and Physical Activity Community of Improvement </w:t>
            </w:r>
          </w:p>
          <w:p w:rsidR="0048746C" w:rsidRPr="0048746C" w:rsidRDefault="0048746C" w:rsidP="00AC55CA">
            <w:pPr>
              <w:shd w:val="clear" w:color="auto" w:fill="DBE5F1" w:themeFill="accent1" w:themeFillTint="33"/>
              <w:rPr>
                <w:rFonts w:ascii="Arial" w:hAnsi="Arial" w:cs="Arial"/>
                <w:sz w:val="20"/>
                <w:szCs w:val="20"/>
              </w:rPr>
            </w:pPr>
            <w:r w:rsidRPr="0048746C">
              <w:rPr>
                <w:rFonts w:ascii="Arial" w:hAnsi="Arial" w:cs="Arial"/>
                <w:sz w:val="20"/>
                <w:szCs w:val="20"/>
              </w:rPr>
              <w:t>Wednesday 3</w:t>
            </w:r>
            <w:r w:rsidRPr="0048746C">
              <w:rPr>
                <w:rFonts w:ascii="Arial" w:hAnsi="Arial" w:cs="Arial"/>
                <w:sz w:val="20"/>
                <w:szCs w:val="20"/>
                <w:vertAlign w:val="superscript"/>
              </w:rPr>
              <w:t>rd</w:t>
            </w:r>
            <w:r w:rsidRPr="0048746C">
              <w:rPr>
                <w:rFonts w:ascii="Arial" w:hAnsi="Arial" w:cs="Arial"/>
                <w:sz w:val="20"/>
                <w:szCs w:val="20"/>
              </w:rPr>
              <w:t xml:space="preserve"> May, 10.00 – 12.30</w:t>
            </w:r>
          </w:p>
          <w:p w:rsidR="0048746C" w:rsidRDefault="0048746C" w:rsidP="00AC55CA">
            <w:pPr>
              <w:shd w:val="clear" w:color="auto" w:fill="DBE5F1" w:themeFill="accent1" w:themeFillTint="33"/>
              <w:rPr>
                <w:rFonts w:ascii="Arial" w:hAnsi="Arial" w:cs="Arial"/>
                <w:sz w:val="20"/>
                <w:szCs w:val="20"/>
              </w:rPr>
            </w:pPr>
            <w:r w:rsidRPr="0048746C">
              <w:rPr>
                <w:rFonts w:ascii="Arial" w:hAnsi="Arial" w:cs="Arial"/>
                <w:sz w:val="20"/>
                <w:szCs w:val="20"/>
              </w:rPr>
              <w:t>Blenheim House, Leeds</w:t>
            </w:r>
          </w:p>
          <w:p w:rsidR="008A41F1" w:rsidRPr="0048746C" w:rsidRDefault="008A41F1" w:rsidP="00AC55CA">
            <w:pPr>
              <w:shd w:val="clear" w:color="auto" w:fill="DBE5F1" w:themeFill="accent1" w:themeFillTint="33"/>
              <w:rPr>
                <w:rFonts w:ascii="Arial" w:hAnsi="Arial" w:cs="Arial"/>
                <w:sz w:val="20"/>
                <w:szCs w:val="20"/>
              </w:rPr>
            </w:pPr>
          </w:p>
          <w:p w:rsidR="0048746C" w:rsidRPr="0048746C" w:rsidRDefault="0048746C" w:rsidP="00AC55CA">
            <w:pPr>
              <w:shd w:val="clear" w:color="auto" w:fill="DBE5F1" w:themeFill="accent1" w:themeFillTint="33"/>
              <w:rPr>
                <w:rFonts w:ascii="Arial" w:hAnsi="Arial" w:cs="Arial"/>
                <w:sz w:val="20"/>
                <w:szCs w:val="20"/>
              </w:rPr>
            </w:pPr>
            <w:r w:rsidRPr="0048746C">
              <w:rPr>
                <w:rFonts w:ascii="Arial" w:hAnsi="Arial" w:cs="Arial"/>
                <w:sz w:val="20"/>
                <w:szCs w:val="20"/>
              </w:rPr>
              <w:t xml:space="preserve">For more information, please contact </w:t>
            </w:r>
            <w:hyperlink r:id="rId54" w:history="1">
              <w:r w:rsidRPr="0048746C">
                <w:rPr>
                  <w:rStyle w:val="Hyperlink"/>
                  <w:rFonts w:ascii="Arial" w:hAnsi="Arial" w:cs="Arial"/>
                  <w:sz w:val="20"/>
                  <w:szCs w:val="20"/>
                </w:rPr>
                <w:t>primal.kaur@phe.gov.uk</w:t>
              </w:r>
            </w:hyperlink>
          </w:p>
          <w:p w:rsidR="00506840" w:rsidRDefault="00506840" w:rsidP="00AC55CA">
            <w:pPr>
              <w:shd w:val="clear" w:color="auto" w:fill="DBE5F1" w:themeFill="accent1" w:themeFillTint="33"/>
              <w:rPr>
                <w:rFonts w:ascii="Arial" w:hAnsi="Arial" w:cs="Arial"/>
                <w:sz w:val="24"/>
                <w:szCs w:val="24"/>
              </w:rPr>
            </w:pPr>
          </w:p>
          <w:p w:rsidR="0048746C" w:rsidRDefault="0048746C" w:rsidP="00AC55CA">
            <w:pPr>
              <w:shd w:val="clear" w:color="auto" w:fill="DBE5F1" w:themeFill="accent1" w:themeFillTint="33"/>
              <w:rPr>
                <w:rFonts w:ascii="Arial" w:hAnsi="Arial" w:cs="Arial"/>
                <w:sz w:val="24"/>
                <w:szCs w:val="24"/>
              </w:rPr>
            </w:pPr>
            <w:r w:rsidRPr="0048746C">
              <w:rPr>
                <w:rFonts w:ascii="Arial" w:hAnsi="Arial" w:cs="Arial"/>
                <w:sz w:val="24"/>
                <w:szCs w:val="24"/>
              </w:rPr>
              <w:t>Mental Hea</w:t>
            </w:r>
            <w:r>
              <w:rPr>
                <w:rFonts w:ascii="Arial" w:hAnsi="Arial" w:cs="Arial"/>
                <w:sz w:val="24"/>
                <w:szCs w:val="24"/>
              </w:rPr>
              <w:t xml:space="preserve">lth &amp; Suicide Prevention Community of Improvement </w:t>
            </w:r>
          </w:p>
          <w:p w:rsidR="0048746C" w:rsidRPr="0048746C" w:rsidRDefault="0048746C" w:rsidP="00AC55CA">
            <w:pPr>
              <w:shd w:val="clear" w:color="auto" w:fill="DBE5F1" w:themeFill="accent1" w:themeFillTint="33"/>
              <w:rPr>
                <w:rFonts w:ascii="Arial" w:hAnsi="Arial" w:cs="Arial"/>
                <w:sz w:val="20"/>
                <w:szCs w:val="20"/>
              </w:rPr>
            </w:pPr>
            <w:r w:rsidRPr="0048746C">
              <w:rPr>
                <w:rFonts w:ascii="Arial" w:hAnsi="Arial" w:cs="Arial"/>
                <w:sz w:val="20"/>
                <w:szCs w:val="20"/>
              </w:rPr>
              <w:t>Wednesday 10</w:t>
            </w:r>
            <w:r w:rsidRPr="0048746C">
              <w:rPr>
                <w:rFonts w:ascii="Arial" w:hAnsi="Arial" w:cs="Arial"/>
                <w:sz w:val="20"/>
                <w:szCs w:val="20"/>
                <w:vertAlign w:val="superscript"/>
              </w:rPr>
              <w:t>th</w:t>
            </w:r>
            <w:r w:rsidRPr="0048746C">
              <w:rPr>
                <w:rFonts w:ascii="Arial" w:hAnsi="Arial" w:cs="Arial"/>
                <w:sz w:val="20"/>
                <w:szCs w:val="20"/>
              </w:rPr>
              <w:t xml:space="preserve"> May, 10.00 – 13.00</w:t>
            </w:r>
          </w:p>
          <w:p w:rsidR="0048746C" w:rsidRDefault="0048746C" w:rsidP="00AC55CA">
            <w:pPr>
              <w:shd w:val="clear" w:color="auto" w:fill="DBE5F1" w:themeFill="accent1" w:themeFillTint="33"/>
              <w:rPr>
                <w:rFonts w:ascii="Arial" w:hAnsi="Arial" w:cs="Arial"/>
                <w:sz w:val="20"/>
                <w:szCs w:val="20"/>
              </w:rPr>
            </w:pPr>
            <w:r w:rsidRPr="0048746C">
              <w:rPr>
                <w:rFonts w:ascii="Arial" w:hAnsi="Arial" w:cs="Arial"/>
                <w:sz w:val="20"/>
                <w:szCs w:val="20"/>
              </w:rPr>
              <w:t>Committee Room 3, Bradford City Hall, BD1 1HY</w:t>
            </w:r>
          </w:p>
          <w:p w:rsidR="008A41F1" w:rsidRPr="0048746C" w:rsidRDefault="008A41F1" w:rsidP="00AC55CA">
            <w:pPr>
              <w:shd w:val="clear" w:color="auto" w:fill="DBE5F1" w:themeFill="accent1" w:themeFillTint="33"/>
              <w:rPr>
                <w:rFonts w:ascii="Arial" w:hAnsi="Arial" w:cs="Arial"/>
                <w:sz w:val="20"/>
                <w:szCs w:val="20"/>
              </w:rPr>
            </w:pPr>
          </w:p>
          <w:p w:rsidR="0048746C" w:rsidRDefault="0048746C" w:rsidP="00AC55CA">
            <w:pPr>
              <w:shd w:val="clear" w:color="auto" w:fill="DBE5F1" w:themeFill="accent1" w:themeFillTint="33"/>
              <w:rPr>
                <w:rFonts w:ascii="Arial" w:hAnsi="Arial" w:cs="Arial"/>
                <w:sz w:val="20"/>
                <w:szCs w:val="20"/>
              </w:rPr>
            </w:pPr>
            <w:r>
              <w:rPr>
                <w:rFonts w:ascii="Arial" w:hAnsi="Arial" w:cs="Arial"/>
                <w:sz w:val="20"/>
                <w:szCs w:val="20"/>
              </w:rPr>
              <w:t xml:space="preserve">For more information, please contact </w:t>
            </w:r>
            <w:hyperlink r:id="rId55" w:history="1">
              <w:r w:rsidRPr="001A0722">
                <w:rPr>
                  <w:rStyle w:val="Hyperlink"/>
                  <w:rFonts w:ascii="Arial" w:hAnsi="Arial" w:cs="Arial"/>
                  <w:sz w:val="20"/>
                  <w:szCs w:val="20"/>
                </w:rPr>
                <w:t>tom.mapplethorpe@phe.gov.uk</w:t>
              </w:r>
            </w:hyperlink>
          </w:p>
          <w:p w:rsidR="00506840" w:rsidRDefault="00506840" w:rsidP="00AC55CA">
            <w:pPr>
              <w:shd w:val="clear" w:color="auto" w:fill="DBE5F1" w:themeFill="accent1" w:themeFillTint="33"/>
              <w:rPr>
                <w:rFonts w:ascii="Arial" w:hAnsi="Arial" w:cs="Arial"/>
                <w:sz w:val="20"/>
                <w:szCs w:val="20"/>
              </w:rPr>
            </w:pPr>
          </w:p>
          <w:p w:rsidR="00E02BA1" w:rsidRPr="00A75490" w:rsidRDefault="00E02BA1" w:rsidP="00E02BA1">
            <w:pPr>
              <w:shd w:val="clear" w:color="auto" w:fill="DBE5F1" w:themeFill="accent1" w:themeFillTint="33"/>
              <w:rPr>
                <w:rFonts w:ascii="Arial" w:hAnsi="Arial" w:cs="Arial"/>
                <w:sz w:val="24"/>
                <w:szCs w:val="24"/>
              </w:rPr>
            </w:pPr>
            <w:r w:rsidRPr="00A75490">
              <w:rPr>
                <w:rFonts w:ascii="Arial" w:hAnsi="Arial" w:cs="Arial"/>
                <w:sz w:val="24"/>
                <w:szCs w:val="24"/>
              </w:rPr>
              <w:t xml:space="preserve">NHS Health Check Community of Improvement </w:t>
            </w:r>
          </w:p>
          <w:p w:rsidR="00E02BA1" w:rsidRDefault="00E02BA1" w:rsidP="00E02BA1">
            <w:pPr>
              <w:shd w:val="clear" w:color="auto" w:fill="DBE5F1" w:themeFill="accent1" w:themeFillTint="33"/>
              <w:rPr>
                <w:rFonts w:ascii="Arial" w:hAnsi="Arial" w:cs="Arial"/>
                <w:sz w:val="20"/>
                <w:szCs w:val="20"/>
              </w:rPr>
            </w:pPr>
            <w:r>
              <w:rPr>
                <w:rFonts w:ascii="Arial" w:hAnsi="Arial" w:cs="Arial"/>
                <w:sz w:val="20"/>
                <w:szCs w:val="20"/>
              </w:rPr>
              <w:t>Wednesday 24</w:t>
            </w:r>
            <w:r w:rsidRPr="00A75490">
              <w:rPr>
                <w:rFonts w:ascii="Arial" w:hAnsi="Arial" w:cs="Arial"/>
                <w:sz w:val="20"/>
                <w:szCs w:val="20"/>
                <w:vertAlign w:val="superscript"/>
              </w:rPr>
              <w:t>th</w:t>
            </w:r>
            <w:r>
              <w:rPr>
                <w:rFonts w:ascii="Arial" w:hAnsi="Arial" w:cs="Arial"/>
                <w:sz w:val="20"/>
                <w:szCs w:val="20"/>
              </w:rPr>
              <w:t xml:space="preserve"> May, 10.00 – 12.30</w:t>
            </w:r>
          </w:p>
          <w:p w:rsidR="00E02BA1" w:rsidRDefault="00E02BA1" w:rsidP="00E02BA1">
            <w:pPr>
              <w:shd w:val="clear" w:color="auto" w:fill="DBE5F1" w:themeFill="accent1" w:themeFillTint="33"/>
              <w:rPr>
                <w:rFonts w:ascii="Arial" w:hAnsi="Arial" w:cs="Arial"/>
                <w:sz w:val="20"/>
                <w:szCs w:val="20"/>
              </w:rPr>
            </w:pPr>
            <w:r>
              <w:rPr>
                <w:rFonts w:ascii="Arial" w:hAnsi="Arial" w:cs="Arial"/>
                <w:sz w:val="20"/>
                <w:szCs w:val="20"/>
              </w:rPr>
              <w:t>Blenheim House, Leeds</w:t>
            </w:r>
          </w:p>
          <w:p w:rsidR="00E02BA1" w:rsidRDefault="00E02BA1" w:rsidP="00E02BA1">
            <w:pPr>
              <w:shd w:val="clear" w:color="auto" w:fill="DBE5F1" w:themeFill="accent1" w:themeFillTint="33"/>
              <w:rPr>
                <w:rFonts w:ascii="Arial" w:hAnsi="Arial" w:cs="Arial"/>
                <w:sz w:val="20"/>
                <w:szCs w:val="20"/>
              </w:rPr>
            </w:pPr>
            <w:r>
              <w:rPr>
                <w:rFonts w:ascii="Arial" w:hAnsi="Arial" w:cs="Arial"/>
                <w:sz w:val="20"/>
                <w:szCs w:val="20"/>
              </w:rPr>
              <w:t>Followed by STARS training, 13.00 – 16.00</w:t>
            </w:r>
          </w:p>
          <w:p w:rsidR="00E02BA1" w:rsidRDefault="00E02BA1" w:rsidP="00E02BA1">
            <w:pPr>
              <w:shd w:val="clear" w:color="auto" w:fill="DBE5F1" w:themeFill="accent1" w:themeFillTint="33"/>
              <w:rPr>
                <w:rFonts w:ascii="Arial" w:hAnsi="Arial" w:cs="Arial"/>
                <w:sz w:val="20"/>
                <w:szCs w:val="20"/>
              </w:rPr>
            </w:pPr>
            <w:r>
              <w:rPr>
                <w:rFonts w:ascii="Arial" w:hAnsi="Arial" w:cs="Arial"/>
                <w:sz w:val="20"/>
                <w:szCs w:val="20"/>
              </w:rPr>
              <w:t xml:space="preserve">For more information, please contact </w:t>
            </w:r>
            <w:hyperlink r:id="rId56" w:history="1">
              <w:r w:rsidRPr="001A0722">
                <w:rPr>
                  <w:rStyle w:val="Hyperlink"/>
                  <w:rFonts w:ascii="Arial" w:hAnsi="Arial" w:cs="Arial"/>
                  <w:sz w:val="20"/>
                  <w:szCs w:val="20"/>
                </w:rPr>
                <w:t>primal.kaur@phe.gov.uk</w:t>
              </w:r>
            </w:hyperlink>
          </w:p>
          <w:p w:rsidR="00E02BA1" w:rsidRDefault="00E02BA1" w:rsidP="00AC55CA">
            <w:pPr>
              <w:shd w:val="clear" w:color="auto" w:fill="DBE5F1" w:themeFill="accent1" w:themeFillTint="33"/>
              <w:rPr>
                <w:rFonts w:ascii="Arial" w:hAnsi="Arial" w:cs="Arial"/>
                <w:sz w:val="20"/>
                <w:szCs w:val="20"/>
              </w:rPr>
            </w:pPr>
          </w:p>
          <w:p w:rsidR="0048746C" w:rsidRPr="0048746C" w:rsidRDefault="0048746C" w:rsidP="00AC55CA">
            <w:pPr>
              <w:shd w:val="clear" w:color="auto" w:fill="DBE5F1" w:themeFill="accent1" w:themeFillTint="33"/>
              <w:rPr>
                <w:rFonts w:ascii="Arial" w:hAnsi="Arial" w:cs="Arial"/>
                <w:sz w:val="24"/>
                <w:szCs w:val="24"/>
              </w:rPr>
            </w:pPr>
            <w:r w:rsidRPr="0048746C">
              <w:rPr>
                <w:rFonts w:ascii="Arial" w:hAnsi="Arial" w:cs="Arial"/>
                <w:sz w:val="24"/>
                <w:szCs w:val="24"/>
              </w:rPr>
              <w:t xml:space="preserve">Children &amp; Young People Community of Improvement </w:t>
            </w:r>
          </w:p>
          <w:p w:rsidR="0048746C" w:rsidRDefault="0048746C" w:rsidP="00AC55CA">
            <w:pPr>
              <w:shd w:val="clear" w:color="auto" w:fill="DBE5F1" w:themeFill="accent1" w:themeFillTint="33"/>
              <w:rPr>
                <w:rFonts w:ascii="Arial" w:hAnsi="Arial" w:cs="Arial"/>
                <w:sz w:val="20"/>
                <w:szCs w:val="20"/>
              </w:rPr>
            </w:pPr>
            <w:r>
              <w:rPr>
                <w:rFonts w:ascii="Arial" w:hAnsi="Arial" w:cs="Arial"/>
                <w:sz w:val="20"/>
                <w:szCs w:val="20"/>
              </w:rPr>
              <w:t>Thursday 8</w:t>
            </w:r>
            <w:r w:rsidRPr="0048746C">
              <w:rPr>
                <w:rFonts w:ascii="Arial" w:hAnsi="Arial" w:cs="Arial"/>
                <w:sz w:val="20"/>
                <w:szCs w:val="20"/>
                <w:vertAlign w:val="superscript"/>
              </w:rPr>
              <w:t>th</w:t>
            </w:r>
            <w:r>
              <w:rPr>
                <w:rFonts w:ascii="Arial" w:hAnsi="Arial" w:cs="Arial"/>
                <w:sz w:val="20"/>
                <w:szCs w:val="20"/>
              </w:rPr>
              <w:t xml:space="preserve"> June, 10.00 – 13.00</w:t>
            </w:r>
          </w:p>
          <w:p w:rsidR="0048746C" w:rsidRDefault="0048746C" w:rsidP="00AC55CA">
            <w:pPr>
              <w:shd w:val="clear" w:color="auto" w:fill="DBE5F1" w:themeFill="accent1" w:themeFillTint="33"/>
              <w:rPr>
                <w:rFonts w:ascii="Arial" w:hAnsi="Arial" w:cs="Arial"/>
                <w:sz w:val="20"/>
                <w:szCs w:val="20"/>
              </w:rPr>
            </w:pPr>
            <w:r>
              <w:rPr>
                <w:rFonts w:ascii="Arial" w:hAnsi="Arial" w:cs="Arial"/>
                <w:sz w:val="20"/>
                <w:szCs w:val="20"/>
              </w:rPr>
              <w:t>Blenheim House, Leeds</w:t>
            </w:r>
          </w:p>
          <w:p w:rsidR="008A41F1" w:rsidRDefault="008A41F1" w:rsidP="00AC55CA">
            <w:pPr>
              <w:shd w:val="clear" w:color="auto" w:fill="DBE5F1" w:themeFill="accent1" w:themeFillTint="33"/>
              <w:rPr>
                <w:rFonts w:ascii="Arial" w:hAnsi="Arial" w:cs="Arial"/>
                <w:sz w:val="20"/>
                <w:szCs w:val="20"/>
              </w:rPr>
            </w:pPr>
          </w:p>
          <w:p w:rsidR="0048746C" w:rsidRDefault="0048746C" w:rsidP="00AC55CA">
            <w:pPr>
              <w:shd w:val="clear" w:color="auto" w:fill="DBE5F1" w:themeFill="accent1" w:themeFillTint="33"/>
              <w:rPr>
                <w:rFonts w:ascii="Arial" w:hAnsi="Arial" w:cs="Arial"/>
                <w:sz w:val="20"/>
                <w:szCs w:val="20"/>
              </w:rPr>
            </w:pPr>
            <w:r>
              <w:rPr>
                <w:rFonts w:ascii="Arial" w:hAnsi="Arial" w:cs="Arial"/>
                <w:sz w:val="20"/>
                <w:szCs w:val="20"/>
              </w:rPr>
              <w:t>Followed by a themed session focused on children’s oral health, 14.00 – 16.00</w:t>
            </w:r>
          </w:p>
          <w:p w:rsidR="0048746C" w:rsidRDefault="0048746C" w:rsidP="00AC55CA">
            <w:pPr>
              <w:shd w:val="clear" w:color="auto" w:fill="DBE5F1" w:themeFill="accent1" w:themeFillTint="33"/>
              <w:rPr>
                <w:rFonts w:ascii="Arial" w:hAnsi="Arial" w:cs="Arial"/>
                <w:sz w:val="20"/>
                <w:szCs w:val="20"/>
              </w:rPr>
            </w:pPr>
            <w:r>
              <w:rPr>
                <w:rFonts w:ascii="Arial" w:hAnsi="Arial" w:cs="Arial"/>
                <w:sz w:val="20"/>
                <w:szCs w:val="20"/>
              </w:rPr>
              <w:t xml:space="preserve">For more information, please contact </w:t>
            </w:r>
            <w:hyperlink r:id="rId57" w:history="1">
              <w:r w:rsidRPr="001A0722">
                <w:rPr>
                  <w:rStyle w:val="Hyperlink"/>
                  <w:rFonts w:ascii="Arial" w:hAnsi="Arial" w:cs="Arial"/>
                  <w:sz w:val="20"/>
                  <w:szCs w:val="20"/>
                </w:rPr>
                <w:t>Nicola.smith@phe.gov.uk</w:t>
              </w:r>
            </w:hyperlink>
          </w:p>
          <w:p w:rsidR="0048746C" w:rsidRDefault="0048746C" w:rsidP="00AC55CA">
            <w:pPr>
              <w:shd w:val="clear" w:color="auto" w:fill="DBE5F1" w:themeFill="accent1" w:themeFillTint="33"/>
              <w:rPr>
                <w:rFonts w:ascii="Arial" w:hAnsi="Arial" w:cs="Arial"/>
                <w:sz w:val="24"/>
                <w:szCs w:val="24"/>
              </w:rPr>
            </w:pPr>
          </w:p>
          <w:p w:rsidR="000636A3" w:rsidRDefault="000636A3" w:rsidP="000636A3">
            <w:pPr>
              <w:shd w:val="clear" w:color="auto" w:fill="DBE5F1" w:themeFill="accent1" w:themeFillTint="33"/>
              <w:rPr>
                <w:rFonts w:ascii="Arial" w:hAnsi="Arial" w:cs="Arial"/>
                <w:sz w:val="24"/>
                <w:szCs w:val="24"/>
              </w:rPr>
            </w:pPr>
            <w:r w:rsidRPr="00A00D10">
              <w:rPr>
                <w:rFonts w:ascii="Arial" w:hAnsi="Arial" w:cs="Arial"/>
                <w:sz w:val="24"/>
                <w:szCs w:val="24"/>
              </w:rPr>
              <w:t xml:space="preserve">Data Sharing Masterclass </w:t>
            </w:r>
          </w:p>
          <w:p w:rsidR="00A75490" w:rsidRPr="00A75490" w:rsidRDefault="00A75490" w:rsidP="000636A3">
            <w:pPr>
              <w:shd w:val="clear" w:color="auto" w:fill="DBE5F1" w:themeFill="accent1" w:themeFillTint="33"/>
              <w:rPr>
                <w:rFonts w:ascii="Arial" w:hAnsi="Arial" w:cs="Arial"/>
                <w:sz w:val="20"/>
                <w:szCs w:val="20"/>
              </w:rPr>
            </w:pPr>
            <w:r w:rsidRPr="00A75490">
              <w:rPr>
                <w:rFonts w:ascii="Arial" w:hAnsi="Arial" w:cs="Arial"/>
                <w:sz w:val="20"/>
                <w:szCs w:val="20"/>
              </w:rPr>
              <w:t>Monday 8</w:t>
            </w:r>
            <w:r w:rsidRPr="00A75490">
              <w:rPr>
                <w:rFonts w:ascii="Arial" w:hAnsi="Arial" w:cs="Arial"/>
                <w:sz w:val="20"/>
                <w:szCs w:val="20"/>
                <w:vertAlign w:val="superscript"/>
              </w:rPr>
              <w:t>th</w:t>
            </w:r>
            <w:r w:rsidRPr="00A75490">
              <w:rPr>
                <w:rFonts w:ascii="Arial" w:hAnsi="Arial" w:cs="Arial"/>
                <w:sz w:val="20"/>
                <w:szCs w:val="20"/>
              </w:rPr>
              <w:t xml:space="preserve"> May 2017, 10.00 – 16.00</w:t>
            </w:r>
          </w:p>
          <w:p w:rsidR="00A75490" w:rsidRPr="00A75490" w:rsidRDefault="00A75490" w:rsidP="000636A3">
            <w:pPr>
              <w:shd w:val="clear" w:color="auto" w:fill="DBE5F1" w:themeFill="accent1" w:themeFillTint="33"/>
              <w:rPr>
                <w:rFonts w:ascii="Arial" w:hAnsi="Arial" w:cs="Arial"/>
                <w:sz w:val="20"/>
                <w:szCs w:val="20"/>
              </w:rPr>
            </w:pPr>
            <w:r w:rsidRPr="00A75490">
              <w:rPr>
                <w:rFonts w:ascii="Arial" w:hAnsi="Arial" w:cs="Arial"/>
                <w:sz w:val="20"/>
                <w:szCs w:val="20"/>
              </w:rPr>
              <w:t>Radisson Blu Hotel, Leeds</w:t>
            </w:r>
          </w:p>
          <w:p w:rsidR="00A75490" w:rsidRDefault="00A75490" w:rsidP="000636A3">
            <w:pPr>
              <w:shd w:val="clear" w:color="auto" w:fill="DBE5F1" w:themeFill="accent1" w:themeFillTint="33"/>
              <w:rPr>
                <w:rFonts w:ascii="Arial" w:hAnsi="Arial" w:cs="Arial"/>
                <w:sz w:val="24"/>
                <w:szCs w:val="24"/>
              </w:rPr>
            </w:pPr>
          </w:p>
          <w:p w:rsidR="000636A3" w:rsidRDefault="000636A3" w:rsidP="000636A3">
            <w:pPr>
              <w:shd w:val="clear" w:color="auto" w:fill="DBE5F1" w:themeFill="accent1" w:themeFillTint="33"/>
              <w:rPr>
                <w:rFonts w:ascii="Arial" w:hAnsi="Arial" w:cs="Arial"/>
                <w:sz w:val="20"/>
                <w:szCs w:val="20"/>
              </w:rPr>
            </w:pPr>
            <w:r w:rsidRPr="00452D83">
              <w:rPr>
                <w:rFonts w:ascii="Arial" w:hAnsi="Arial" w:cs="Arial"/>
                <w:sz w:val="20"/>
                <w:szCs w:val="20"/>
              </w:rPr>
              <w:t>Public Health England and Health Education England are jointly organising</w:t>
            </w:r>
            <w:r>
              <w:rPr>
                <w:rFonts w:ascii="Arial" w:hAnsi="Arial" w:cs="Arial"/>
                <w:sz w:val="20"/>
                <w:szCs w:val="20"/>
              </w:rPr>
              <w:t xml:space="preserve"> </w:t>
            </w:r>
            <w:r w:rsidRPr="00452D83">
              <w:rPr>
                <w:rFonts w:ascii="Arial" w:hAnsi="Arial" w:cs="Arial"/>
                <w:sz w:val="20"/>
                <w:szCs w:val="20"/>
              </w:rPr>
              <w:t>Data Sharing Masterclass</w:t>
            </w:r>
            <w:r>
              <w:rPr>
                <w:rFonts w:ascii="Arial" w:hAnsi="Arial" w:cs="Arial"/>
                <w:sz w:val="20"/>
                <w:szCs w:val="20"/>
              </w:rPr>
              <w:t xml:space="preserve">. </w:t>
            </w:r>
          </w:p>
          <w:p w:rsidR="000636A3" w:rsidRDefault="000636A3" w:rsidP="000636A3">
            <w:pPr>
              <w:shd w:val="clear" w:color="auto" w:fill="DBE5F1" w:themeFill="accent1" w:themeFillTint="33"/>
              <w:rPr>
                <w:rFonts w:ascii="Arial" w:hAnsi="Arial" w:cs="Arial"/>
                <w:sz w:val="20"/>
                <w:szCs w:val="20"/>
              </w:rPr>
            </w:pPr>
            <w:r w:rsidRPr="00452D83">
              <w:rPr>
                <w:rFonts w:ascii="Arial" w:hAnsi="Arial" w:cs="Arial"/>
                <w:sz w:val="20"/>
                <w:szCs w:val="20"/>
              </w:rPr>
              <w:t>This free event in Yorkshire and Humber and will explore issues relating to data sharing and usage between blue light services and health and social care partners. </w:t>
            </w:r>
            <w:r w:rsidR="00955CF7">
              <w:rPr>
                <w:rFonts w:ascii="Arial" w:hAnsi="Arial" w:cs="Arial"/>
                <w:sz w:val="20"/>
                <w:szCs w:val="20"/>
              </w:rPr>
              <w:t xml:space="preserve">Please see attached agenda. </w:t>
            </w:r>
          </w:p>
          <w:p w:rsidR="002D0142" w:rsidRDefault="002D0142" w:rsidP="000636A3">
            <w:pPr>
              <w:shd w:val="clear" w:color="auto" w:fill="DBE5F1" w:themeFill="accent1" w:themeFillTint="33"/>
              <w:rPr>
                <w:rFonts w:ascii="Arial" w:hAnsi="Arial" w:cs="Arial"/>
                <w:sz w:val="20"/>
                <w:szCs w:val="20"/>
              </w:rPr>
            </w:pPr>
          </w:p>
          <w:bookmarkStart w:id="0" w:name="_MON_1556102999"/>
          <w:bookmarkEnd w:id="0"/>
          <w:p w:rsidR="002D0142" w:rsidRDefault="002D0142" w:rsidP="000636A3">
            <w:pPr>
              <w:shd w:val="clear" w:color="auto" w:fill="DBE5F1" w:themeFill="accent1" w:themeFillTint="33"/>
              <w:rPr>
                <w:rFonts w:ascii="Arial" w:hAnsi="Arial" w:cs="Arial"/>
                <w:sz w:val="20"/>
                <w:szCs w:val="20"/>
              </w:rPr>
            </w:pPr>
            <w:r>
              <w:rPr>
                <w:rFonts w:ascii="Arial" w:hAnsi="Arial" w:cs="Arial"/>
                <w:sz w:val="20"/>
                <w:szCs w:val="20"/>
              </w:rPr>
              <w:object w:dxaOrig="1533" w:dyaOrig="998">
                <v:shape id="_x0000_i1032" type="#_x0000_t75" style="width:76.8pt;height:49.8pt" o:ole="">
                  <v:imagedata r:id="rId58" o:title=""/>
                </v:shape>
                <o:OLEObject Type="Embed" ProgID="Word.Document.12" ShapeID="_x0000_i1032" DrawAspect="Icon" ObjectID="_1556103136" r:id="rId59">
                  <o:FieldCodes>\s</o:FieldCodes>
                </o:OLEObject>
              </w:object>
            </w:r>
          </w:p>
          <w:p w:rsidR="00955CF7" w:rsidRDefault="00955CF7" w:rsidP="000636A3">
            <w:pPr>
              <w:shd w:val="clear" w:color="auto" w:fill="DBE5F1" w:themeFill="accent1" w:themeFillTint="33"/>
              <w:rPr>
                <w:rFonts w:ascii="Arial" w:hAnsi="Arial" w:cs="Arial"/>
                <w:sz w:val="20"/>
                <w:szCs w:val="20"/>
              </w:rPr>
            </w:pPr>
          </w:p>
          <w:p w:rsidR="00CD21DB" w:rsidRDefault="002A4EFD" w:rsidP="00B225AF">
            <w:pPr>
              <w:shd w:val="clear" w:color="auto" w:fill="DBE5F1" w:themeFill="accent1" w:themeFillTint="33"/>
              <w:rPr>
                <w:rFonts w:ascii="Arial" w:hAnsi="Arial" w:cs="Arial"/>
                <w:sz w:val="20"/>
                <w:szCs w:val="20"/>
              </w:rPr>
            </w:pPr>
            <w:hyperlink r:id="rId60" w:history="1">
              <w:r w:rsidR="00CD21DB" w:rsidRPr="00A45551">
                <w:rPr>
                  <w:rStyle w:val="Hyperlink"/>
                  <w:rFonts w:ascii="Arial" w:hAnsi="Arial" w:cs="Arial"/>
                  <w:sz w:val="20"/>
                  <w:szCs w:val="20"/>
                </w:rPr>
                <w:t>Click here</w:t>
              </w:r>
            </w:hyperlink>
            <w:r w:rsidR="00CD21DB">
              <w:rPr>
                <w:rFonts w:ascii="Arial" w:hAnsi="Arial" w:cs="Arial"/>
                <w:sz w:val="20"/>
                <w:szCs w:val="20"/>
              </w:rPr>
              <w:t xml:space="preserve"> to register </w:t>
            </w:r>
            <w:r w:rsidR="00A45551">
              <w:rPr>
                <w:rFonts w:ascii="Arial" w:hAnsi="Arial" w:cs="Arial"/>
                <w:sz w:val="20"/>
                <w:szCs w:val="20"/>
              </w:rPr>
              <w:t>to attend</w:t>
            </w:r>
            <w:r w:rsidR="00CD21DB">
              <w:rPr>
                <w:rFonts w:ascii="Arial" w:hAnsi="Arial" w:cs="Arial"/>
                <w:sz w:val="20"/>
                <w:szCs w:val="20"/>
              </w:rPr>
              <w:t xml:space="preserve"> the masterclass. </w:t>
            </w:r>
          </w:p>
          <w:p w:rsidR="00A75490" w:rsidRDefault="00A75490" w:rsidP="00B225AF">
            <w:pPr>
              <w:shd w:val="clear" w:color="auto" w:fill="DBE5F1" w:themeFill="accent1" w:themeFillTint="33"/>
              <w:rPr>
                <w:rFonts w:ascii="Arial" w:hAnsi="Arial" w:cs="Arial"/>
                <w:sz w:val="20"/>
                <w:szCs w:val="20"/>
              </w:rPr>
            </w:pPr>
          </w:p>
          <w:p w:rsidR="002D0142" w:rsidRDefault="002D0142" w:rsidP="00A75490">
            <w:pPr>
              <w:shd w:val="clear" w:color="auto" w:fill="DBE5F1" w:themeFill="accent1" w:themeFillTint="33"/>
              <w:rPr>
                <w:rFonts w:ascii="Arial" w:hAnsi="Arial" w:cs="Arial"/>
                <w:bCs/>
                <w:sz w:val="24"/>
                <w:szCs w:val="24"/>
              </w:rPr>
            </w:pPr>
          </w:p>
          <w:p w:rsidR="002D0142" w:rsidRDefault="002D0142" w:rsidP="00A75490">
            <w:pPr>
              <w:shd w:val="clear" w:color="auto" w:fill="DBE5F1" w:themeFill="accent1" w:themeFillTint="33"/>
              <w:rPr>
                <w:rFonts w:ascii="Arial" w:hAnsi="Arial" w:cs="Arial"/>
                <w:bCs/>
                <w:sz w:val="24"/>
                <w:szCs w:val="24"/>
              </w:rPr>
            </w:pPr>
          </w:p>
          <w:p w:rsidR="00A75490" w:rsidRPr="002523C4" w:rsidRDefault="00A75490" w:rsidP="00A75490">
            <w:pPr>
              <w:shd w:val="clear" w:color="auto" w:fill="DBE5F1" w:themeFill="accent1" w:themeFillTint="33"/>
              <w:rPr>
                <w:rFonts w:ascii="Arial" w:hAnsi="Arial" w:cs="Arial"/>
                <w:bCs/>
                <w:sz w:val="24"/>
                <w:szCs w:val="24"/>
              </w:rPr>
            </w:pPr>
            <w:r w:rsidRPr="002523C4">
              <w:rPr>
                <w:rFonts w:ascii="Arial" w:hAnsi="Arial" w:cs="Arial"/>
                <w:bCs/>
                <w:sz w:val="24"/>
                <w:szCs w:val="24"/>
              </w:rPr>
              <w:lastRenderedPageBreak/>
              <w:t>PHE annual conference 2017: bookings open</w:t>
            </w:r>
          </w:p>
          <w:p w:rsidR="00A75490" w:rsidRDefault="00A75490" w:rsidP="00A75490">
            <w:pPr>
              <w:shd w:val="clear" w:color="auto" w:fill="DBE5F1" w:themeFill="accent1" w:themeFillTint="33"/>
              <w:rPr>
                <w:rFonts w:ascii="Arial" w:hAnsi="Arial" w:cs="Arial"/>
                <w:sz w:val="20"/>
                <w:szCs w:val="20"/>
              </w:rPr>
            </w:pPr>
            <w:r w:rsidRPr="002523C4">
              <w:rPr>
                <w:rFonts w:ascii="Arial" w:hAnsi="Arial" w:cs="Arial"/>
                <w:sz w:val="20"/>
                <w:szCs w:val="20"/>
              </w:rPr>
              <w:t xml:space="preserve">The </w:t>
            </w:r>
            <w:hyperlink r:id="rId61" w:history="1">
              <w:r w:rsidRPr="002523C4">
                <w:rPr>
                  <w:rStyle w:val="Hyperlink"/>
                  <w:rFonts w:ascii="Arial" w:hAnsi="Arial" w:cs="Arial"/>
                  <w:sz w:val="20"/>
                  <w:szCs w:val="20"/>
                </w:rPr>
                <w:t>PHE annual conference</w:t>
              </w:r>
            </w:hyperlink>
            <w:r w:rsidRPr="002523C4">
              <w:rPr>
                <w:rFonts w:ascii="Arial" w:hAnsi="Arial" w:cs="Arial"/>
                <w:sz w:val="20"/>
                <w:szCs w:val="20"/>
              </w:rPr>
              <w:t xml:space="preserve"> takes place at Warwick University on 12</w:t>
            </w:r>
            <w:r>
              <w:rPr>
                <w:rFonts w:ascii="Arial" w:hAnsi="Arial" w:cs="Arial"/>
                <w:sz w:val="20"/>
                <w:szCs w:val="20"/>
              </w:rPr>
              <w:t>th</w:t>
            </w:r>
            <w:r w:rsidRPr="002523C4">
              <w:rPr>
                <w:rFonts w:ascii="Arial" w:hAnsi="Arial" w:cs="Arial"/>
                <w:sz w:val="20"/>
                <w:szCs w:val="20"/>
              </w:rPr>
              <w:t xml:space="preserve"> and 13</w:t>
            </w:r>
            <w:r>
              <w:rPr>
                <w:rFonts w:ascii="Arial" w:hAnsi="Arial" w:cs="Arial"/>
                <w:sz w:val="20"/>
                <w:szCs w:val="20"/>
              </w:rPr>
              <w:t>th</w:t>
            </w:r>
            <w:r w:rsidRPr="002523C4">
              <w:rPr>
                <w:rFonts w:ascii="Arial" w:hAnsi="Arial" w:cs="Arial"/>
                <w:sz w:val="20"/>
                <w:szCs w:val="20"/>
              </w:rPr>
              <w:t xml:space="preserve"> September 2017. The PHE annual conference brings together over 1400 participants from a wide range of organisations, to learn, and share knowledge and experience to help improve public health. This year’s conference focuses on 3 key themes: promoting world-class science and evidence, making the economic case for prevention, working towards a healthier, fairer society. </w:t>
            </w:r>
            <w:hyperlink r:id="rId62" w:history="1">
              <w:r w:rsidRPr="002523C4">
                <w:rPr>
                  <w:rStyle w:val="Hyperlink"/>
                  <w:rFonts w:ascii="Arial" w:hAnsi="Arial" w:cs="Arial"/>
                  <w:sz w:val="20"/>
                  <w:szCs w:val="20"/>
                </w:rPr>
                <w:t>Abstract submissions</w:t>
              </w:r>
            </w:hyperlink>
            <w:r w:rsidRPr="002523C4">
              <w:rPr>
                <w:rFonts w:ascii="Arial" w:hAnsi="Arial" w:cs="Arial"/>
                <w:sz w:val="20"/>
                <w:szCs w:val="20"/>
              </w:rPr>
              <w:t> are invited in work that clearly link to one or more of the conference themes, introducing new ideas, research findings and advances in public health practice and outcomes.</w:t>
            </w:r>
          </w:p>
          <w:p w:rsidR="001D5B16" w:rsidRDefault="001D5B16" w:rsidP="00A75490">
            <w:pPr>
              <w:shd w:val="clear" w:color="auto" w:fill="DBE5F1" w:themeFill="accent1" w:themeFillTint="33"/>
              <w:rPr>
                <w:rFonts w:ascii="Arial" w:hAnsi="Arial" w:cs="Arial"/>
                <w:sz w:val="20"/>
                <w:szCs w:val="20"/>
              </w:rPr>
            </w:pPr>
          </w:p>
          <w:p w:rsidR="001D5B16" w:rsidRDefault="001D5B16" w:rsidP="001D5B16">
            <w:pPr>
              <w:shd w:val="clear" w:color="auto" w:fill="DBE5F1" w:themeFill="accent1" w:themeFillTint="33"/>
              <w:rPr>
                <w:rFonts w:ascii="Arial" w:hAnsi="Arial" w:cs="Arial"/>
                <w:sz w:val="24"/>
                <w:szCs w:val="24"/>
              </w:rPr>
            </w:pPr>
            <w:r w:rsidRPr="00506433">
              <w:rPr>
                <w:rFonts w:ascii="Arial" w:hAnsi="Arial" w:cs="Arial"/>
                <w:sz w:val="24"/>
                <w:szCs w:val="24"/>
              </w:rPr>
              <w:t xml:space="preserve">Diabetes Commissioning Forum </w:t>
            </w:r>
          </w:p>
          <w:p w:rsidR="001D5B16" w:rsidRPr="001D5B16" w:rsidRDefault="001D5B16" w:rsidP="001D5B16">
            <w:pPr>
              <w:shd w:val="clear" w:color="auto" w:fill="DBE5F1" w:themeFill="accent1" w:themeFillTint="33"/>
              <w:rPr>
                <w:rFonts w:ascii="Arial" w:hAnsi="Arial" w:cs="Arial"/>
                <w:sz w:val="20"/>
                <w:szCs w:val="20"/>
              </w:rPr>
            </w:pPr>
            <w:r w:rsidRPr="001D5B16">
              <w:rPr>
                <w:rFonts w:ascii="Arial" w:hAnsi="Arial" w:cs="Arial"/>
                <w:sz w:val="20"/>
                <w:szCs w:val="20"/>
              </w:rPr>
              <w:t>Wednesday 7</w:t>
            </w:r>
            <w:r w:rsidRPr="001D5B16">
              <w:rPr>
                <w:rFonts w:ascii="Arial" w:hAnsi="Arial" w:cs="Arial"/>
                <w:sz w:val="20"/>
                <w:szCs w:val="20"/>
                <w:vertAlign w:val="superscript"/>
              </w:rPr>
              <w:t>th</w:t>
            </w:r>
            <w:r w:rsidRPr="001D5B16">
              <w:rPr>
                <w:rFonts w:ascii="Arial" w:hAnsi="Arial" w:cs="Arial"/>
                <w:sz w:val="20"/>
                <w:szCs w:val="20"/>
              </w:rPr>
              <w:t xml:space="preserve"> June, 9.30 – 15.45</w:t>
            </w:r>
          </w:p>
          <w:p w:rsidR="001D5B16" w:rsidRDefault="001D5B16" w:rsidP="001D5B16">
            <w:pPr>
              <w:shd w:val="clear" w:color="auto" w:fill="DBE5F1" w:themeFill="accent1" w:themeFillTint="33"/>
              <w:rPr>
                <w:rFonts w:ascii="Arial" w:hAnsi="Arial" w:cs="Arial"/>
                <w:sz w:val="20"/>
                <w:szCs w:val="20"/>
              </w:rPr>
            </w:pPr>
            <w:r w:rsidRPr="001D5B16">
              <w:rPr>
                <w:rFonts w:ascii="Arial" w:hAnsi="Arial" w:cs="Arial"/>
                <w:sz w:val="20"/>
                <w:szCs w:val="20"/>
              </w:rPr>
              <w:t>Weetwood Hall Hotel, Otley Road, Leeds, LS16 5PS</w:t>
            </w:r>
          </w:p>
          <w:p w:rsidR="001D5B16" w:rsidRPr="001D5B16" w:rsidRDefault="001D5B16" w:rsidP="001D5B16">
            <w:pPr>
              <w:shd w:val="clear" w:color="auto" w:fill="DBE5F1" w:themeFill="accent1" w:themeFillTint="33"/>
              <w:rPr>
                <w:rFonts w:ascii="Arial" w:hAnsi="Arial" w:cs="Arial"/>
                <w:sz w:val="20"/>
                <w:szCs w:val="20"/>
              </w:rPr>
            </w:pPr>
          </w:p>
          <w:p w:rsidR="001D5B16" w:rsidRDefault="001D5B16" w:rsidP="001D5B16">
            <w:pPr>
              <w:shd w:val="clear" w:color="auto" w:fill="DBE5F1" w:themeFill="accent1" w:themeFillTint="33"/>
              <w:rPr>
                <w:rFonts w:ascii="Arial" w:hAnsi="Arial" w:cs="Arial"/>
                <w:bCs/>
                <w:sz w:val="20"/>
                <w:szCs w:val="20"/>
              </w:rPr>
            </w:pPr>
            <w:r w:rsidRPr="00506433">
              <w:rPr>
                <w:rFonts w:ascii="Arial" w:hAnsi="Arial" w:cs="Arial"/>
                <w:sz w:val="20"/>
                <w:szCs w:val="20"/>
              </w:rPr>
              <w:t>Diabetes UK, with support from Roche Diabetes Care, would like to invite diabetes and long-term condition commissioning managers; clinical leads and all those involved in diabetes service re-design, to join us for our second interactive and educational commissioning forum.</w:t>
            </w:r>
            <w:r>
              <w:rPr>
                <w:rFonts w:ascii="Arial" w:hAnsi="Arial" w:cs="Arial"/>
                <w:sz w:val="20"/>
                <w:szCs w:val="20"/>
              </w:rPr>
              <w:t xml:space="preserve"> </w:t>
            </w:r>
            <w:r>
              <w:rPr>
                <w:rFonts w:ascii="Arial" w:hAnsi="Arial" w:cs="Arial"/>
                <w:bCs/>
                <w:sz w:val="20"/>
                <w:szCs w:val="20"/>
              </w:rPr>
              <w:t xml:space="preserve">Please see </w:t>
            </w:r>
            <w:r w:rsidRPr="00506433">
              <w:rPr>
                <w:rFonts w:ascii="Arial" w:hAnsi="Arial" w:cs="Arial"/>
                <w:b/>
                <w:bCs/>
                <w:sz w:val="20"/>
                <w:szCs w:val="20"/>
              </w:rPr>
              <w:t xml:space="preserve">attached </w:t>
            </w:r>
            <w:r>
              <w:rPr>
                <w:rFonts w:ascii="Arial" w:hAnsi="Arial" w:cs="Arial"/>
                <w:bCs/>
                <w:sz w:val="20"/>
                <w:szCs w:val="20"/>
              </w:rPr>
              <w:t xml:space="preserve">flyer for more information and how to book. </w:t>
            </w:r>
          </w:p>
          <w:p w:rsidR="002523C4" w:rsidRDefault="002523C4" w:rsidP="00B225AF">
            <w:pPr>
              <w:shd w:val="clear" w:color="auto" w:fill="DBE5F1" w:themeFill="accent1" w:themeFillTint="33"/>
              <w:rPr>
                <w:rFonts w:ascii="Arial" w:hAnsi="Arial" w:cs="Arial"/>
                <w:sz w:val="20"/>
                <w:szCs w:val="20"/>
              </w:rPr>
            </w:pPr>
          </w:p>
          <w:p w:rsidR="002D0142" w:rsidRDefault="002D0142" w:rsidP="00B225AF">
            <w:pPr>
              <w:shd w:val="clear" w:color="auto" w:fill="DBE5F1" w:themeFill="accent1" w:themeFillTint="33"/>
              <w:rPr>
                <w:rFonts w:ascii="Arial" w:hAnsi="Arial" w:cs="Arial"/>
                <w:sz w:val="20"/>
                <w:szCs w:val="20"/>
              </w:rPr>
            </w:pPr>
            <w:r>
              <w:rPr>
                <w:rFonts w:ascii="Arial" w:hAnsi="Arial" w:cs="Arial"/>
                <w:sz w:val="20"/>
                <w:szCs w:val="20"/>
              </w:rPr>
              <w:object w:dxaOrig="1533" w:dyaOrig="998">
                <v:shape id="_x0000_i1033" type="#_x0000_t75" style="width:76.8pt;height:49.8pt" o:ole="">
                  <v:imagedata r:id="rId63" o:title=""/>
                </v:shape>
                <o:OLEObject Type="Embed" ProgID="AcroExch.Document.11" ShapeID="_x0000_i1033" DrawAspect="Icon" ObjectID="_1556103137" r:id="rId64"/>
              </w:object>
            </w:r>
          </w:p>
          <w:p w:rsidR="002D0142" w:rsidRDefault="002D0142" w:rsidP="00B225AF">
            <w:pPr>
              <w:shd w:val="clear" w:color="auto" w:fill="DBE5F1" w:themeFill="accent1" w:themeFillTint="33"/>
              <w:rPr>
                <w:rFonts w:ascii="Arial" w:hAnsi="Arial" w:cs="Arial"/>
                <w:sz w:val="20"/>
                <w:szCs w:val="20"/>
              </w:rPr>
            </w:pPr>
          </w:p>
          <w:p w:rsidR="002523C4" w:rsidRDefault="00F77D21" w:rsidP="00B225AF">
            <w:pPr>
              <w:shd w:val="clear" w:color="auto" w:fill="DBE5F1" w:themeFill="accent1" w:themeFillTint="33"/>
              <w:rPr>
                <w:rFonts w:ascii="Arial" w:hAnsi="Arial" w:cs="Arial"/>
                <w:sz w:val="24"/>
                <w:szCs w:val="24"/>
              </w:rPr>
            </w:pPr>
            <w:r w:rsidRPr="00F77D21">
              <w:rPr>
                <w:rFonts w:ascii="Arial" w:hAnsi="Arial" w:cs="Arial"/>
                <w:sz w:val="24"/>
                <w:szCs w:val="24"/>
              </w:rPr>
              <w:t>Connecting Recovery in the Community Event</w:t>
            </w:r>
          </w:p>
          <w:p w:rsidR="00E02BA1" w:rsidRDefault="00E02BA1" w:rsidP="00B225AF">
            <w:pPr>
              <w:shd w:val="clear" w:color="auto" w:fill="DBE5F1" w:themeFill="accent1" w:themeFillTint="33"/>
              <w:rPr>
                <w:rFonts w:ascii="Arial" w:hAnsi="Arial" w:cs="Arial"/>
                <w:sz w:val="24"/>
                <w:szCs w:val="24"/>
              </w:rPr>
            </w:pPr>
          </w:p>
          <w:p w:rsidR="00A75490" w:rsidRPr="0034410B" w:rsidRDefault="00A75490" w:rsidP="00B225AF">
            <w:pPr>
              <w:shd w:val="clear" w:color="auto" w:fill="DBE5F1" w:themeFill="accent1" w:themeFillTint="33"/>
              <w:rPr>
                <w:rFonts w:ascii="Arial" w:hAnsi="Arial" w:cs="Arial"/>
                <w:sz w:val="20"/>
                <w:szCs w:val="20"/>
              </w:rPr>
            </w:pPr>
            <w:r w:rsidRPr="0034410B">
              <w:rPr>
                <w:rFonts w:ascii="Arial" w:hAnsi="Arial" w:cs="Arial"/>
                <w:sz w:val="20"/>
                <w:szCs w:val="20"/>
              </w:rPr>
              <w:t>Wednesday 5</w:t>
            </w:r>
            <w:r w:rsidRPr="0034410B">
              <w:rPr>
                <w:rFonts w:ascii="Arial" w:hAnsi="Arial" w:cs="Arial"/>
                <w:sz w:val="20"/>
                <w:szCs w:val="20"/>
                <w:vertAlign w:val="superscript"/>
              </w:rPr>
              <w:t>th</w:t>
            </w:r>
            <w:r w:rsidRPr="0034410B">
              <w:rPr>
                <w:rFonts w:ascii="Arial" w:hAnsi="Arial" w:cs="Arial"/>
                <w:sz w:val="20"/>
                <w:szCs w:val="20"/>
              </w:rPr>
              <w:t xml:space="preserve"> July, 9.00 – 16.30</w:t>
            </w:r>
          </w:p>
          <w:p w:rsidR="00A75490" w:rsidRDefault="00A75490" w:rsidP="00B225AF">
            <w:pPr>
              <w:shd w:val="clear" w:color="auto" w:fill="DBE5F1" w:themeFill="accent1" w:themeFillTint="33"/>
              <w:rPr>
                <w:rFonts w:ascii="Arial" w:hAnsi="Arial" w:cs="Arial"/>
                <w:sz w:val="20"/>
                <w:szCs w:val="20"/>
              </w:rPr>
            </w:pPr>
            <w:r w:rsidRPr="0034410B">
              <w:rPr>
                <w:rFonts w:ascii="Arial" w:hAnsi="Arial" w:cs="Arial"/>
                <w:sz w:val="20"/>
                <w:szCs w:val="20"/>
              </w:rPr>
              <w:t xml:space="preserve">Legacy Church – Doncaster. </w:t>
            </w:r>
          </w:p>
          <w:p w:rsidR="008A41F1" w:rsidRPr="0034410B" w:rsidRDefault="008A41F1" w:rsidP="00B225AF">
            <w:pPr>
              <w:shd w:val="clear" w:color="auto" w:fill="DBE5F1" w:themeFill="accent1" w:themeFillTint="33"/>
              <w:rPr>
                <w:rFonts w:ascii="Arial" w:hAnsi="Arial" w:cs="Arial"/>
                <w:sz w:val="20"/>
                <w:szCs w:val="20"/>
              </w:rPr>
            </w:pPr>
          </w:p>
          <w:p w:rsidR="002D0142" w:rsidRDefault="00F77D21" w:rsidP="00B225AF">
            <w:pPr>
              <w:shd w:val="clear" w:color="auto" w:fill="DBE5F1" w:themeFill="accent1" w:themeFillTint="33"/>
              <w:rPr>
                <w:rStyle w:val="Hyperlink"/>
                <w:rFonts w:ascii="Arial" w:hAnsi="Arial" w:cs="Arial"/>
                <w:sz w:val="20"/>
                <w:szCs w:val="20"/>
              </w:rPr>
            </w:pPr>
            <w:r w:rsidRPr="00F77D21">
              <w:rPr>
                <w:rFonts w:ascii="Arial" w:hAnsi="Arial" w:cs="Arial"/>
                <w:sz w:val="20"/>
                <w:szCs w:val="20"/>
              </w:rPr>
              <w:t>The day will focus on recovery &amp; wellbeing in communities - and how we can also connect these in our local geographical area, including other agencies.</w:t>
            </w:r>
            <w:r w:rsidR="001D5B16">
              <w:rPr>
                <w:rFonts w:ascii="Arial" w:hAnsi="Arial" w:cs="Arial"/>
                <w:sz w:val="20"/>
                <w:szCs w:val="20"/>
              </w:rPr>
              <w:t xml:space="preserve"> </w:t>
            </w:r>
            <w:r w:rsidRPr="00F77D21">
              <w:rPr>
                <w:rFonts w:ascii="Arial" w:hAnsi="Arial" w:cs="Arial"/>
                <w:sz w:val="20"/>
                <w:szCs w:val="20"/>
              </w:rPr>
              <w:t>There is free space for attendees t</w:t>
            </w:r>
            <w:r w:rsidR="00A75490">
              <w:rPr>
                <w:rFonts w:ascii="Arial" w:hAnsi="Arial" w:cs="Arial"/>
                <w:sz w:val="20"/>
                <w:szCs w:val="20"/>
              </w:rPr>
              <w:t xml:space="preserve">o put a small pull up banner and </w:t>
            </w:r>
            <w:r w:rsidRPr="00F77D21">
              <w:rPr>
                <w:rFonts w:ascii="Arial" w:hAnsi="Arial" w:cs="Arial"/>
                <w:sz w:val="20"/>
                <w:szCs w:val="20"/>
              </w:rPr>
              <w:t xml:space="preserve">other information about their services in the food hall. The Tables seat 10 each - and the cost per delegate including food is £25 per head </w:t>
            </w:r>
            <w:r>
              <w:rPr>
                <w:rFonts w:ascii="Arial" w:hAnsi="Arial" w:cs="Arial"/>
                <w:sz w:val="20"/>
                <w:szCs w:val="20"/>
              </w:rPr>
              <w:t>–</w:t>
            </w:r>
            <w:r w:rsidRPr="00F77D21">
              <w:rPr>
                <w:rFonts w:ascii="Arial" w:hAnsi="Arial" w:cs="Arial"/>
                <w:sz w:val="20"/>
                <w:szCs w:val="20"/>
              </w:rPr>
              <w:t xml:space="preserve"> </w:t>
            </w:r>
            <w:r>
              <w:rPr>
                <w:rFonts w:ascii="Arial" w:hAnsi="Arial" w:cs="Arial"/>
                <w:sz w:val="20"/>
                <w:szCs w:val="20"/>
              </w:rPr>
              <w:t xml:space="preserve">please </w:t>
            </w:r>
            <w:r w:rsidRPr="00F77D21">
              <w:rPr>
                <w:rFonts w:ascii="Arial" w:hAnsi="Arial" w:cs="Arial"/>
                <w:sz w:val="20"/>
                <w:szCs w:val="20"/>
              </w:rPr>
              <w:t xml:space="preserve">see </w:t>
            </w:r>
            <w:r w:rsidRPr="00F77D21">
              <w:rPr>
                <w:rFonts w:ascii="Arial" w:hAnsi="Arial" w:cs="Arial"/>
                <w:b/>
                <w:sz w:val="20"/>
                <w:szCs w:val="20"/>
              </w:rPr>
              <w:t xml:space="preserve">attached flyer. </w:t>
            </w:r>
            <w:r w:rsidRPr="00F77D21">
              <w:rPr>
                <w:rFonts w:ascii="Arial" w:hAnsi="Arial" w:cs="Arial"/>
                <w:sz w:val="20"/>
                <w:szCs w:val="20"/>
              </w:rPr>
              <w:t>To get a flavour of the day</w:t>
            </w:r>
            <w:r w:rsidR="00A75490">
              <w:rPr>
                <w:rFonts w:ascii="Arial" w:hAnsi="Arial" w:cs="Arial"/>
                <w:sz w:val="20"/>
                <w:szCs w:val="20"/>
              </w:rPr>
              <w:t xml:space="preserve">, please </w:t>
            </w:r>
            <w:hyperlink r:id="rId65" w:history="1">
              <w:r w:rsidR="00A75490" w:rsidRPr="00A75490">
                <w:rPr>
                  <w:rStyle w:val="Hyperlink"/>
                  <w:rFonts w:ascii="Arial" w:hAnsi="Arial" w:cs="Arial"/>
                  <w:sz w:val="20"/>
                  <w:szCs w:val="20"/>
                </w:rPr>
                <w:t xml:space="preserve">click here. </w:t>
              </w:r>
            </w:hyperlink>
          </w:p>
          <w:p w:rsidR="002D0142" w:rsidRDefault="002D0142" w:rsidP="00B225AF">
            <w:pPr>
              <w:shd w:val="clear" w:color="auto" w:fill="DBE5F1" w:themeFill="accent1" w:themeFillTint="33"/>
              <w:rPr>
                <w:rStyle w:val="Hyperlink"/>
                <w:rFonts w:ascii="Arial" w:hAnsi="Arial" w:cs="Arial"/>
                <w:sz w:val="20"/>
                <w:szCs w:val="20"/>
              </w:rPr>
            </w:pPr>
          </w:p>
          <w:p w:rsidR="00F77D21" w:rsidRDefault="002D0142" w:rsidP="00B225AF">
            <w:pPr>
              <w:shd w:val="clear" w:color="auto" w:fill="DBE5F1" w:themeFill="accent1" w:themeFillTint="33"/>
              <w:rPr>
                <w:rFonts w:ascii="Arial" w:hAnsi="Arial" w:cs="Arial"/>
                <w:sz w:val="20"/>
                <w:szCs w:val="20"/>
              </w:rPr>
            </w:pPr>
            <w:r>
              <w:rPr>
                <w:rFonts w:ascii="Arial" w:hAnsi="Arial" w:cs="Arial"/>
                <w:sz w:val="20"/>
                <w:szCs w:val="20"/>
              </w:rPr>
              <w:object w:dxaOrig="1533" w:dyaOrig="998">
                <v:shape id="_x0000_i1031" type="#_x0000_t75" style="width:76.8pt;height:49.8pt" o:ole="">
                  <v:imagedata r:id="rId66" o:title=""/>
                </v:shape>
                <o:OLEObject Type="Embed" ProgID="AcroExch.Document.11" ShapeID="_x0000_i1031" DrawAspect="Icon" ObjectID="_1556103138" r:id="rId67"/>
              </w:object>
            </w:r>
            <w:r w:rsidR="00F77D21" w:rsidRPr="00F77D21">
              <w:rPr>
                <w:rFonts w:ascii="Arial" w:hAnsi="Arial" w:cs="Arial"/>
                <w:sz w:val="20"/>
                <w:szCs w:val="20"/>
              </w:rPr>
              <w:br/>
              <w:t>The event is an all-day event and is open to all citizens of communities that empower and hold the mantle of change and connectedness (professionals, volunteer groups, CIC's,  Carers, volunteers and mentors  &amp; service users)</w:t>
            </w:r>
          </w:p>
          <w:p w:rsidR="004F471C" w:rsidRDefault="004F471C" w:rsidP="004F471C">
            <w:pPr>
              <w:shd w:val="clear" w:color="auto" w:fill="DBE5F1" w:themeFill="accent1" w:themeFillTint="33"/>
              <w:rPr>
                <w:rFonts w:ascii="Arial" w:hAnsi="Arial" w:cs="Arial"/>
                <w:bCs/>
                <w:sz w:val="20"/>
                <w:szCs w:val="20"/>
              </w:rPr>
            </w:pPr>
          </w:p>
          <w:p w:rsidR="004F471C" w:rsidRDefault="004F471C" w:rsidP="004F471C">
            <w:pPr>
              <w:shd w:val="clear" w:color="auto" w:fill="DBE5F1" w:themeFill="accent1" w:themeFillTint="33"/>
              <w:rPr>
                <w:rFonts w:ascii="Arial" w:hAnsi="Arial" w:cs="Arial"/>
                <w:bCs/>
                <w:sz w:val="24"/>
                <w:szCs w:val="24"/>
              </w:rPr>
            </w:pPr>
            <w:r w:rsidRPr="004F471C">
              <w:rPr>
                <w:rFonts w:ascii="Arial" w:hAnsi="Arial" w:cs="Arial"/>
                <w:bCs/>
                <w:sz w:val="24"/>
                <w:szCs w:val="24"/>
              </w:rPr>
              <w:t>Community Providers and Suppliers Workshops</w:t>
            </w:r>
          </w:p>
          <w:p w:rsidR="00E02BA1" w:rsidRPr="004F471C" w:rsidRDefault="00E02BA1" w:rsidP="004F471C">
            <w:pPr>
              <w:shd w:val="clear" w:color="auto" w:fill="DBE5F1" w:themeFill="accent1" w:themeFillTint="33"/>
              <w:rPr>
                <w:rFonts w:ascii="Arial" w:hAnsi="Arial" w:cs="Arial"/>
                <w:bCs/>
                <w:sz w:val="24"/>
                <w:szCs w:val="24"/>
              </w:rPr>
            </w:pPr>
          </w:p>
          <w:p w:rsidR="004F471C" w:rsidRDefault="004F471C" w:rsidP="004F471C">
            <w:pPr>
              <w:shd w:val="clear" w:color="auto" w:fill="DBE5F1" w:themeFill="accent1" w:themeFillTint="33"/>
              <w:rPr>
                <w:rFonts w:ascii="Arial" w:hAnsi="Arial" w:cs="Arial"/>
                <w:bCs/>
                <w:sz w:val="20"/>
                <w:szCs w:val="20"/>
              </w:rPr>
            </w:pPr>
            <w:r w:rsidRPr="004F471C">
              <w:rPr>
                <w:rFonts w:ascii="Arial" w:hAnsi="Arial" w:cs="Arial"/>
                <w:bCs/>
                <w:sz w:val="20"/>
                <w:szCs w:val="20"/>
                <w:u w:val="single"/>
              </w:rPr>
              <w:t>Leeds</w:t>
            </w:r>
            <w:r>
              <w:rPr>
                <w:rFonts w:ascii="Arial" w:hAnsi="Arial" w:cs="Arial"/>
                <w:bCs/>
                <w:sz w:val="20"/>
                <w:szCs w:val="20"/>
              </w:rPr>
              <w:t xml:space="preserve">: </w:t>
            </w:r>
            <w:r w:rsidRPr="004F471C">
              <w:rPr>
                <w:rFonts w:ascii="Arial" w:hAnsi="Arial" w:cs="Arial"/>
                <w:bCs/>
                <w:sz w:val="20"/>
                <w:szCs w:val="20"/>
              </w:rPr>
              <w:t>Friday</w:t>
            </w:r>
            <w:r>
              <w:rPr>
                <w:rFonts w:ascii="Arial" w:hAnsi="Arial" w:cs="Arial"/>
                <w:bCs/>
                <w:sz w:val="20"/>
                <w:szCs w:val="20"/>
              </w:rPr>
              <w:t xml:space="preserve"> 12</w:t>
            </w:r>
            <w:r w:rsidRPr="004F471C">
              <w:rPr>
                <w:rFonts w:ascii="Arial" w:hAnsi="Arial" w:cs="Arial"/>
                <w:bCs/>
                <w:sz w:val="20"/>
                <w:szCs w:val="20"/>
                <w:vertAlign w:val="superscript"/>
              </w:rPr>
              <w:t>th</w:t>
            </w:r>
            <w:r>
              <w:rPr>
                <w:rFonts w:ascii="Arial" w:hAnsi="Arial" w:cs="Arial"/>
                <w:bCs/>
                <w:sz w:val="20"/>
                <w:szCs w:val="20"/>
              </w:rPr>
              <w:t xml:space="preserve"> May 2017, 10.30 – 15.00 </w:t>
            </w:r>
          </w:p>
          <w:p w:rsidR="004F471C" w:rsidRPr="004F471C" w:rsidRDefault="004F471C" w:rsidP="004F471C">
            <w:pPr>
              <w:shd w:val="clear" w:color="auto" w:fill="DBE5F1" w:themeFill="accent1" w:themeFillTint="33"/>
              <w:rPr>
                <w:rFonts w:ascii="Arial" w:hAnsi="Arial" w:cs="Arial"/>
                <w:bCs/>
                <w:sz w:val="20"/>
                <w:szCs w:val="20"/>
              </w:rPr>
            </w:pPr>
            <w:r w:rsidRPr="004F471C">
              <w:rPr>
                <w:rFonts w:ascii="Arial" w:hAnsi="Arial" w:cs="Arial"/>
                <w:bCs/>
                <w:sz w:val="20"/>
                <w:szCs w:val="20"/>
                <w:u w:val="single"/>
              </w:rPr>
              <w:t>London</w:t>
            </w:r>
            <w:r w:rsidRPr="004F471C">
              <w:rPr>
                <w:rFonts w:ascii="Arial" w:hAnsi="Arial" w:cs="Arial"/>
                <w:bCs/>
                <w:sz w:val="20"/>
                <w:szCs w:val="20"/>
              </w:rPr>
              <w:t>:</w:t>
            </w:r>
            <w:r>
              <w:rPr>
                <w:rFonts w:ascii="Arial" w:hAnsi="Arial" w:cs="Arial"/>
                <w:bCs/>
                <w:sz w:val="20"/>
                <w:szCs w:val="20"/>
              </w:rPr>
              <w:t xml:space="preserve"> </w:t>
            </w:r>
            <w:r w:rsidRPr="004F471C">
              <w:rPr>
                <w:rFonts w:ascii="Arial" w:hAnsi="Arial" w:cs="Arial"/>
                <w:bCs/>
                <w:sz w:val="20"/>
                <w:szCs w:val="20"/>
              </w:rPr>
              <w:t>Wednesday 24</w:t>
            </w:r>
            <w:r w:rsidRPr="004F471C">
              <w:rPr>
                <w:rFonts w:ascii="Arial" w:hAnsi="Arial" w:cs="Arial"/>
                <w:bCs/>
                <w:sz w:val="20"/>
                <w:szCs w:val="20"/>
                <w:vertAlign w:val="superscript"/>
              </w:rPr>
              <w:t>th</w:t>
            </w:r>
            <w:r>
              <w:rPr>
                <w:rFonts w:ascii="Arial" w:hAnsi="Arial" w:cs="Arial"/>
                <w:bCs/>
                <w:sz w:val="20"/>
                <w:szCs w:val="20"/>
              </w:rPr>
              <w:t xml:space="preserve"> May 2017, 10.30 – 15.00 </w:t>
            </w:r>
          </w:p>
          <w:p w:rsidR="004F471C" w:rsidRPr="004F471C" w:rsidRDefault="004F471C" w:rsidP="004F471C">
            <w:pPr>
              <w:shd w:val="clear" w:color="auto" w:fill="DBE5F1" w:themeFill="accent1" w:themeFillTint="33"/>
              <w:rPr>
                <w:rFonts w:ascii="Arial" w:hAnsi="Arial" w:cs="Arial"/>
                <w:bCs/>
                <w:sz w:val="20"/>
                <w:szCs w:val="20"/>
              </w:rPr>
            </w:pPr>
          </w:p>
          <w:p w:rsidR="004F471C" w:rsidRPr="004F471C" w:rsidRDefault="004F471C" w:rsidP="004F471C">
            <w:pPr>
              <w:shd w:val="clear" w:color="auto" w:fill="DBE5F1" w:themeFill="accent1" w:themeFillTint="33"/>
              <w:rPr>
                <w:rFonts w:ascii="Arial" w:hAnsi="Arial" w:cs="Arial"/>
                <w:bCs/>
                <w:sz w:val="20"/>
                <w:szCs w:val="20"/>
              </w:rPr>
            </w:pPr>
            <w:r w:rsidRPr="004F471C">
              <w:rPr>
                <w:rFonts w:ascii="Arial" w:hAnsi="Arial" w:cs="Arial"/>
                <w:bCs/>
                <w:sz w:val="20"/>
                <w:szCs w:val="20"/>
              </w:rPr>
              <w:t xml:space="preserve"> The Community Services Data Set (CSDS) is due to be introduced later this year. The CSDS replaces the Children and Young People’s Health Services (CYPHS) data set and local-only Community Information Data Set (CIDS), and covers patients of all ages in contact with publicly-funded Community Services. NHS Digital, who have developed the CSDS, are holding stakeholder workshops in Leeds and London to introduce the new data set and assist care providers and system suppliers with implementation.</w:t>
            </w:r>
          </w:p>
          <w:p w:rsidR="004F471C" w:rsidRPr="004F471C" w:rsidRDefault="004F471C" w:rsidP="004F471C">
            <w:pPr>
              <w:shd w:val="clear" w:color="auto" w:fill="DBE5F1" w:themeFill="accent1" w:themeFillTint="33"/>
              <w:rPr>
                <w:rFonts w:ascii="Arial" w:hAnsi="Arial" w:cs="Arial"/>
                <w:bCs/>
                <w:sz w:val="20"/>
                <w:szCs w:val="20"/>
              </w:rPr>
            </w:pPr>
          </w:p>
          <w:p w:rsidR="004F471C" w:rsidRPr="004F471C" w:rsidRDefault="004F471C" w:rsidP="004F471C">
            <w:pPr>
              <w:shd w:val="clear" w:color="auto" w:fill="DBE5F1" w:themeFill="accent1" w:themeFillTint="33"/>
              <w:rPr>
                <w:rFonts w:ascii="Arial" w:hAnsi="Arial" w:cs="Arial"/>
                <w:bCs/>
                <w:sz w:val="20"/>
                <w:szCs w:val="20"/>
              </w:rPr>
            </w:pPr>
            <w:r w:rsidRPr="004F471C">
              <w:rPr>
                <w:rFonts w:ascii="Arial" w:hAnsi="Arial" w:cs="Arial"/>
                <w:bCs/>
                <w:sz w:val="20"/>
                <w:szCs w:val="20"/>
              </w:rPr>
              <w:t>The workshops will help stakeholders to prepare for the introduction of the data set, providing information about CSDS implementation (e.g. conformance dates, changes from the CYPHS data set) as well as updates on progress with CYPHS data set implementation, submissions and data quality/availability. The events will also offer the opportunity for delegates to ask questions about the data sets, and network with other submitters, suppliers and NHS Digital staff.</w:t>
            </w:r>
          </w:p>
          <w:p w:rsidR="004F471C" w:rsidRPr="004F471C" w:rsidRDefault="004F471C" w:rsidP="004F471C">
            <w:pPr>
              <w:shd w:val="clear" w:color="auto" w:fill="DBE5F1" w:themeFill="accent1" w:themeFillTint="33"/>
              <w:rPr>
                <w:rFonts w:ascii="Arial" w:hAnsi="Arial" w:cs="Arial"/>
                <w:bCs/>
                <w:sz w:val="20"/>
                <w:szCs w:val="20"/>
              </w:rPr>
            </w:pPr>
          </w:p>
          <w:p w:rsidR="004F471C" w:rsidRPr="004F471C" w:rsidRDefault="004F471C" w:rsidP="004F471C">
            <w:pPr>
              <w:shd w:val="clear" w:color="auto" w:fill="DBE5F1" w:themeFill="accent1" w:themeFillTint="33"/>
              <w:rPr>
                <w:rFonts w:ascii="Arial" w:hAnsi="Arial" w:cs="Arial"/>
                <w:bCs/>
                <w:sz w:val="20"/>
                <w:szCs w:val="20"/>
              </w:rPr>
            </w:pPr>
            <w:r w:rsidRPr="004F471C">
              <w:rPr>
                <w:rFonts w:ascii="Arial" w:hAnsi="Arial" w:cs="Arial"/>
                <w:bCs/>
                <w:sz w:val="20"/>
                <w:szCs w:val="20"/>
              </w:rPr>
              <w:lastRenderedPageBreak/>
              <w:t xml:space="preserve">If you would like to attend please register </w:t>
            </w:r>
            <w:hyperlink r:id="rId68" w:history="1">
              <w:r w:rsidRPr="004F471C">
                <w:rPr>
                  <w:rStyle w:val="Hyperlink"/>
                  <w:rFonts w:ascii="Arial" w:hAnsi="Arial" w:cs="Arial"/>
                  <w:bCs/>
                  <w:sz w:val="20"/>
                  <w:szCs w:val="20"/>
                </w:rPr>
                <w:t>online here.</w:t>
              </w:r>
            </w:hyperlink>
          </w:p>
          <w:p w:rsidR="004F471C" w:rsidRPr="004F471C" w:rsidRDefault="004F471C" w:rsidP="004F471C">
            <w:pPr>
              <w:shd w:val="clear" w:color="auto" w:fill="DBE5F1" w:themeFill="accent1" w:themeFillTint="33"/>
              <w:rPr>
                <w:rFonts w:ascii="Arial" w:hAnsi="Arial" w:cs="Arial"/>
                <w:bCs/>
                <w:sz w:val="20"/>
                <w:szCs w:val="20"/>
              </w:rPr>
            </w:pPr>
          </w:p>
          <w:p w:rsidR="004F471C" w:rsidRPr="004F471C" w:rsidRDefault="004F471C" w:rsidP="004F471C">
            <w:pPr>
              <w:shd w:val="clear" w:color="auto" w:fill="DBE5F1" w:themeFill="accent1" w:themeFillTint="33"/>
              <w:rPr>
                <w:rFonts w:ascii="Arial" w:hAnsi="Arial" w:cs="Arial"/>
                <w:bCs/>
                <w:sz w:val="20"/>
                <w:szCs w:val="20"/>
              </w:rPr>
            </w:pPr>
            <w:r w:rsidRPr="004F471C">
              <w:rPr>
                <w:rFonts w:ascii="Arial" w:hAnsi="Arial" w:cs="Arial"/>
                <w:bCs/>
                <w:sz w:val="20"/>
                <w:szCs w:val="20"/>
              </w:rPr>
              <w:t>Please note: we expect to have places for a maximum of 60 delegates so we may have to restrict places to 1 delegate from each organisation.  Places will be allocated from any remaining slots on a first come first served basis.</w:t>
            </w:r>
          </w:p>
          <w:p w:rsidR="004F471C" w:rsidRPr="004F471C" w:rsidRDefault="004F471C" w:rsidP="004F471C">
            <w:pPr>
              <w:shd w:val="clear" w:color="auto" w:fill="DBE5F1" w:themeFill="accent1" w:themeFillTint="33"/>
              <w:rPr>
                <w:rFonts w:ascii="Arial" w:hAnsi="Arial" w:cs="Arial"/>
                <w:bCs/>
                <w:sz w:val="20"/>
                <w:szCs w:val="20"/>
              </w:rPr>
            </w:pPr>
          </w:p>
          <w:p w:rsidR="00D219FA" w:rsidRDefault="004F471C" w:rsidP="00506840">
            <w:pPr>
              <w:shd w:val="clear" w:color="auto" w:fill="DBE5F1" w:themeFill="accent1" w:themeFillTint="33"/>
              <w:rPr>
                <w:rFonts w:ascii="Arial" w:hAnsi="Arial" w:cs="Arial"/>
                <w:bCs/>
                <w:sz w:val="20"/>
                <w:szCs w:val="20"/>
              </w:rPr>
            </w:pPr>
            <w:r w:rsidRPr="004F471C">
              <w:rPr>
                <w:rFonts w:ascii="Arial" w:hAnsi="Arial" w:cs="Arial"/>
                <w:bCs/>
                <w:sz w:val="20"/>
                <w:szCs w:val="20"/>
              </w:rPr>
              <w:t>The event is free; however there will be a £50 charge for non-attendance.  We must be informed of all cancellations, in writing, at least 48 hours prior to the event or you will be charged.  If you would like to substitute your place to another colleague please let us know, in writing, 48 hours prior to the event.</w:t>
            </w:r>
          </w:p>
          <w:p w:rsidR="00506840" w:rsidRPr="00D219FA" w:rsidRDefault="00506840" w:rsidP="00506840">
            <w:pPr>
              <w:shd w:val="clear" w:color="auto" w:fill="DBE5F1" w:themeFill="accent1" w:themeFillTint="33"/>
              <w:rPr>
                <w:rFonts w:ascii="Arial" w:hAnsi="Arial" w:cs="Arial"/>
                <w:color w:val="1F497D"/>
              </w:rPr>
            </w:pPr>
          </w:p>
        </w:tc>
      </w:tr>
    </w:tbl>
    <w:p w:rsidR="0002555F" w:rsidRPr="006A08BA" w:rsidRDefault="0002555F" w:rsidP="00D654BC">
      <w:pPr>
        <w:tabs>
          <w:tab w:val="left" w:pos="7776"/>
        </w:tabs>
        <w:ind w:right="-1"/>
        <w:rPr>
          <w:rFonts w:ascii="Arial" w:hAnsi="Arial" w:cs="Arial"/>
        </w:rPr>
      </w:pPr>
      <w:bookmarkStart w:id="1" w:name="_GoBack"/>
      <w:bookmarkEnd w:id="1"/>
    </w:p>
    <w:sectPr w:rsidR="0002555F" w:rsidRPr="006A08BA" w:rsidSect="0002555F">
      <w:headerReference w:type="default" r:id="rId69"/>
      <w:footerReference w:type="default" r:id="rId70"/>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A57" w:rsidRDefault="00191A57" w:rsidP="00501CFF">
      <w:pPr>
        <w:spacing w:after="0" w:line="240" w:lineRule="auto"/>
      </w:pPr>
      <w:r>
        <w:separator/>
      </w:r>
    </w:p>
  </w:endnote>
  <w:endnote w:type="continuationSeparator" w:id="0">
    <w:p w:rsidR="00191A57" w:rsidRDefault="00191A57"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192764"/>
      <w:docPartObj>
        <w:docPartGallery w:val="Page Numbers (Bottom of Page)"/>
        <w:docPartUnique/>
      </w:docPartObj>
    </w:sdtPr>
    <w:sdtEndPr>
      <w:rPr>
        <w:noProof/>
      </w:rPr>
    </w:sdtEndPr>
    <w:sdtContent>
      <w:p w:rsidR="00191A57" w:rsidRDefault="00191A57">
        <w:pPr>
          <w:pStyle w:val="Footer"/>
          <w:jc w:val="center"/>
        </w:pPr>
        <w:r>
          <w:fldChar w:fldCharType="begin"/>
        </w:r>
        <w:r>
          <w:instrText xml:space="preserve"> PAGE   \* MERGEFORMAT </w:instrText>
        </w:r>
        <w:r>
          <w:fldChar w:fldCharType="separate"/>
        </w:r>
        <w:r w:rsidR="002A4EFD">
          <w:rPr>
            <w:noProof/>
          </w:rPr>
          <w:t>1</w:t>
        </w:r>
        <w:r>
          <w:rPr>
            <w:noProof/>
          </w:rPr>
          <w:fldChar w:fldCharType="end"/>
        </w:r>
      </w:p>
    </w:sdtContent>
  </w:sdt>
  <w:p w:rsidR="00191A57" w:rsidRDefault="00191A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A57" w:rsidRDefault="00191A57" w:rsidP="00501CFF">
      <w:pPr>
        <w:spacing w:after="0" w:line="240" w:lineRule="auto"/>
      </w:pPr>
      <w:r>
        <w:separator/>
      </w:r>
    </w:p>
  </w:footnote>
  <w:footnote w:type="continuationSeparator" w:id="0">
    <w:p w:rsidR="00191A57" w:rsidRDefault="00191A57"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A57" w:rsidRDefault="00191A57">
    <w:pPr>
      <w:pStyle w:val="Header"/>
    </w:pPr>
  </w:p>
  <w:p w:rsidR="00191A57" w:rsidRDefault="00191A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91D62"/>
    <w:multiLevelType w:val="hybridMultilevel"/>
    <w:tmpl w:val="CDC81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F13D5F"/>
    <w:multiLevelType w:val="hybridMultilevel"/>
    <w:tmpl w:val="484E5894"/>
    <w:lvl w:ilvl="0" w:tplc="CC6CEE3E">
      <w:numFmt w:val="bullet"/>
      <w:lvlText w:val="•"/>
      <w:lvlJc w:val="left"/>
      <w:pPr>
        <w:ind w:left="1080" w:hanging="72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03794"/>
    <w:multiLevelType w:val="multilevel"/>
    <w:tmpl w:val="F300FC1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E7B29C0"/>
    <w:multiLevelType w:val="hybridMultilevel"/>
    <w:tmpl w:val="BE5A2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97B76"/>
    <w:multiLevelType w:val="multilevel"/>
    <w:tmpl w:val="451CD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40902"/>
    <w:multiLevelType w:val="hybridMultilevel"/>
    <w:tmpl w:val="92D2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F3ABE"/>
    <w:multiLevelType w:val="multilevel"/>
    <w:tmpl w:val="8154E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E6715"/>
    <w:multiLevelType w:val="hybridMultilevel"/>
    <w:tmpl w:val="A3D8415C"/>
    <w:lvl w:ilvl="0" w:tplc="90885732">
      <w:numFmt w:val="bullet"/>
      <w:lvlText w:val="•"/>
      <w:lvlJc w:val="left"/>
      <w:pPr>
        <w:ind w:left="360" w:hanging="360"/>
      </w:pPr>
      <w:rPr>
        <w:rFonts w:ascii="Arial" w:eastAsiaTheme="maj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3274E1"/>
    <w:multiLevelType w:val="hybridMultilevel"/>
    <w:tmpl w:val="543E3386"/>
    <w:lvl w:ilvl="0" w:tplc="08090001">
      <w:start w:val="1"/>
      <w:numFmt w:val="bullet"/>
      <w:lvlText w:val=""/>
      <w:lvlJc w:val="left"/>
      <w:pPr>
        <w:ind w:left="1120" w:hanging="360"/>
      </w:pPr>
      <w:rPr>
        <w:rFonts w:ascii="Symbol" w:hAnsi="Symbol" w:hint="default"/>
      </w:rPr>
    </w:lvl>
    <w:lvl w:ilvl="1" w:tplc="08090003">
      <w:start w:val="1"/>
      <w:numFmt w:val="bullet"/>
      <w:lvlText w:val="o"/>
      <w:lvlJc w:val="left"/>
      <w:pPr>
        <w:ind w:left="1840" w:hanging="360"/>
      </w:pPr>
      <w:rPr>
        <w:rFonts w:ascii="Courier New" w:hAnsi="Courier New" w:cs="Courier New" w:hint="default"/>
      </w:rPr>
    </w:lvl>
    <w:lvl w:ilvl="2" w:tplc="08090005">
      <w:start w:val="1"/>
      <w:numFmt w:val="bullet"/>
      <w:lvlText w:val=""/>
      <w:lvlJc w:val="left"/>
      <w:pPr>
        <w:ind w:left="2560" w:hanging="360"/>
      </w:pPr>
      <w:rPr>
        <w:rFonts w:ascii="Wingdings" w:hAnsi="Wingdings" w:hint="default"/>
      </w:rPr>
    </w:lvl>
    <w:lvl w:ilvl="3" w:tplc="08090001">
      <w:start w:val="1"/>
      <w:numFmt w:val="bullet"/>
      <w:lvlText w:val=""/>
      <w:lvlJc w:val="left"/>
      <w:pPr>
        <w:ind w:left="3280" w:hanging="360"/>
      </w:pPr>
      <w:rPr>
        <w:rFonts w:ascii="Symbol" w:hAnsi="Symbol" w:hint="default"/>
      </w:rPr>
    </w:lvl>
    <w:lvl w:ilvl="4" w:tplc="08090003">
      <w:start w:val="1"/>
      <w:numFmt w:val="bullet"/>
      <w:lvlText w:val="o"/>
      <w:lvlJc w:val="left"/>
      <w:pPr>
        <w:ind w:left="4000" w:hanging="360"/>
      </w:pPr>
      <w:rPr>
        <w:rFonts w:ascii="Courier New" w:hAnsi="Courier New" w:cs="Courier New" w:hint="default"/>
      </w:rPr>
    </w:lvl>
    <w:lvl w:ilvl="5" w:tplc="08090005">
      <w:start w:val="1"/>
      <w:numFmt w:val="bullet"/>
      <w:lvlText w:val=""/>
      <w:lvlJc w:val="left"/>
      <w:pPr>
        <w:ind w:left="4720" w:hanging="360"/>
      </w:pPr>
      <w:rPr>
        <w:rFonts w:ascii="Wingdings" w:hAnsi="Wingdings" w:hint="default"/>
      </w:rPr>
    </w:lvl>
    <w:lvl w:ilvl="6" w:tplc="08090001">
      <w:start w:val="1"/>
      <w:numFmt w:val="bullet"/>
      <w:lvlText w:val=""/>
      <w:lvlJc w:val="left"/>
      <w:pPr>
        <w:ind w:left="5440" w:hanging="360"/>
      </w:pPr>
      <w:rPr>
        <w:rFonts w:ascii="Symbol" w:hAnsi="Symbol" w:hint="default"/>
      </w:rPr>
    </w:lvl>
    <w:lvl w:ilvl="7" w:tplc="08090003">
      <w:start w:val="1"/>
      <w:numFmt w:val="bullet"/>
      <w:lvlText w:val="o"/>
      <w:lvlJc w:val="left"/>
      <w:pPr>
        <w:ind w:left="6160" w:hanging="360"/>
      </w:pPr>
      <w:rPr>
        <w:rFonts w:ascii="Courier New" w:hAnsi="Courier New" w:cs="Courier New" w:hint="default"/>
      </w:rPr>
    </w:lvl>
    <w:lvl w:ilvl="8" w:tplc="08090005">
      <w:start w:val="1"/>
      <w:numFmt w:val="bullet"/>
      <w:lvlText w:val=""/>
      <w:lvlJc w:val="left"/>
      <w:pPr>
        <w:ind w:left="6880" w:hanging="360"/>
      </w:pPr>
      <w:rPr>
        <w:rFonts w:ascii="Wingdings" w:hAnsi="Wingdings" w:hint="default"/>
      </w:rPr>
    </w:lvl>
  </w:abstractNum>
  <w:abstractNum w:abstractNumId="9" w15:restartNumberingAfterBreak="0">
    <w:nsid w:val="241D16B9"/>
    <w:multiLevelType w:val="hybridMultilevel"/>
    <w:tmpl w:val="D9E4A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415CB0"/>
    <w:multiLevelType w:val="hybridMultilevel"/>
    <w:tmpl w:val="34FAB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94606F"/>
    <w:multiLevelType w:val="hybridMultilevel"/>
    <w:tmpl w:val="997A4606"/>
    <w:lvl w:ilvl="0" w:tplc="90885732">
      <w:numFmt w:val="bullet"/>
      <w:lvlText w:val="•"/>
      <w:lvlJc w:val="left"/>
      <w:pPr>
        <w:ind w:left="360" w:hanging="360"/>
      </w:pPr>
      <w:rPr>
        <w:rFonts w:ascii="Arial" w:eastAsiaTheme="maj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2D20C7"/>
    <w:multiLevelType w:val="multilevel"/>
    <w:tmpl w:val="6B68D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B435A"/>
    <w:multiLevelType w:val="hybridMultilevel"/>
    <w:tmpl w:val="265E6C46"/>
    <w:lvl w:ilvl="0" w:tplc="10C6FFE8">
      <w:start w:val="1"/>
      <w:numFmt w:val="bullet"/>
      <w:lvlText w:val=""/>
      <w:lvlJc w:val="left"/>
      <w:pPr>
        <w:tabs>
          <w:tab w:val="num" w:pos="720"/>
        </w:tabs>
        <w:ind w:left="720" w:hanging="360"/>
      </w:pPr>
      <w:rPr>
        <w:rFonts w:ascii="Wingdings" w:hAnsi="Wingdings" w:hint="default"/>
      </w:rPr>
    </w:lvl>
    <w:lvl w:ilvl="1" w:tplc="FD5690E0">
      <w:start w:val="1"/>
      <w:numFmt w:val="bullet"/>
      <w:lvlText w:val=""/>
      <w:lvlJc w:val="left"/>
      <w:pPr>
        <w:tabs>
          <w:tab w:val="num" w:pos="1440"/>
        </w:tabs>
        <w:ind w:left="1440" w:hanging="360"/>
      </w:pPr>
      <w:rPr>
        <w:rFonts w:ascii="Wingdings" w:hAnsi="Wingdings" w:hint="default"/>
      </w:rPr>
    </w:lvl>
    <w:lvl w:ilvl="2" w:tplc="62D61096">
      <w:start w:val="1"/>
      <w:numFmt w:val="bullet"/>
      <w:lvlText w:val=""/>
      <w:lvlJc w:val="left"/>
      <w:pPr>
        <w:tabs>
          <w:tab w:val="num" w:pos="2160"/>
        </w:tabs>
        <w:ind w:left="2160" w:hanging="360"/>
      </w:pPr>
      <w:rPr>
        <w:rFonts w:ascii="Wingdings" w:hAnsi="Wingdings" w:hint="default"/>
      </w:rPr>
    </w:lvl>
    <w:lvl w:ilvl="3" w:tplc="C29A2D60">
      <w:start w:val="1"/>
      <w:numFmt w:val="bullet"/>
      <w:lvlText w:val=""/>
      <w:lvlJc w:val="left"/>
      <w:pPr>
        <w:tabs>
          <w:tab w:val="num" w:pos="2880"/>
        </w:tabs>
        <w:ind w:left="2880" w:hanging="360"/>
      </w:pPr>
      <w:rPr>
        <w:rFonts w:ascii="Wingdings" w:hAnsi="Wingdings" w:hint="default"/>
      </w:rPr>
    </w:lvl>
    <w:lvl w:ilvl="4" w:tplc="09AECE6C">
      <w:start w:val="1"/>
      <w:numFmt w:val="bullet"/>
      <w:lvlText w:val=""/>
      <w:lvlJc w:val="left"/>
      <w:pPr>
        <w:tabs>
          <w:tab w:val="num" w:pos="3600"/>
        </w:tabs>
        <w:ind w:left="3600" w:hanging="360"/>
      </w:pPr>
      <w:rPr>
        <w:rFonts w:ascii="Wingdings" w:hAnsi="Wingdings" w:hint="default"/>
      </w:rPr>
    </w:lvl>
    <w:lvl w:ilvl="5" w:tplc="9B4A009E">
      <w:start w:val="1"/>
      <w:numFmt w:val="bullet"/>
      <w:lvlText w:val=""/>
      <w:lvlJc w:val="left"/>
      <w:pPr>
        <w:tabs>
          <w:tab w:val="num" w:pos="4320"/>
        </w:tabs>
        <w:ind w:left="4320" w:hanging="360"/>
      </w:pPr>
      <w:rPr>
        <w:rFonts w:ascii="Wingdings" w:hAnsi="Wingdings" w:hint="default"/>
      </w:rPr>
    </w:lvl>
    <w:lvl w:ilvl="6" w:tplc="F0E2D546">
      <w:start w:val="1"/>
      <w:numFmt w:val="bullet"/>
      <w:lvlText w:val=""/>
      <w:lvlJc w:val="left"/>
      <w:pPr>
        <w:tabs>
          <w:tab w:val="num" w:pos="5040"/>
        </w:tabs>
        <w:ind w:left="5040" w:hanging="360"/>
      </w:pPr>
      <w:rPr>
        <w:rFonts w:ascii="Wingdings" w:hAnsi="Wingdings" w:hint="default"/>
      </w:rPr>
    </w:lvl>
    <w:lvl w:ilvl="7" w:tplc="5EE615F2">
      <w:start w:val="1"/>
      <w:numFmt w:val="bullet"/>
      <w:lvlText w:val=""/>
      <w:lvlJc w:val="left"/>
      <w:pPr>
        <w:tabs>
          <w:tab w:val="num" w:pos="5760"/>
        </w:tabs>
        <w:ind w:left="5760" w:hanging="360"/>
      </w:pPr>
      <w:rPr>
        <w:rFonts w:ascii="Wingdings" w:hAnsi="Wingdings" w:hint="default"/>
      </w:rPr>
    </w:lvl>
    <w:lvl w:ilvl="8" w:tplc="37923A6E">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A79E1"/>
    <w:multiLevelType w:val="hybridMultilevel"/>
    <w:tmpl w:val="0BECA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A0A457B"/>
    <w:multiLevelType w:val="multilevel"/>
    <w:tmpl w:val="77A67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D896C2C"/>
    <w:multiLevelType w:val="hybridMultilevel"/>
    <w:tmpl w:val="E3FE23E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EDC4CE5"/>
    <w:multiLevelType w:val="hybridMultilevel"/>
    <w:tmpl w:val="761E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A227C7"/>
    <w:multiLevelType w:val="hybridMultilevel"/>
    <w:tmpl w:val="D12E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B13FB"/>
    <w:multiLevelType w:val="hybridMultilevel"/>
    <w:tmpl w:val="593A5FAE"/>
    <w:lvl w:ilvl="0" w:tplc="11C03484">
      <w:start w:val="1"/>
      <w:numFmt w:val="bullet"/>
      <w:lvlText w:val="•"/>
      <w:lvlJc w:val="left"/>
      <w:pPr>
        <w:tabs>
          <w:tab w:val="num" w:pos="720"/>
        </w:tabs>
        <w:ind w:left="720" w:hanging="360"/>
      </w:pPr>
      <w:rPr>
        <w:rFonts w:ascii="Times New Roman" w:hAnsi="Times New Roman" w:cs="Times New Roman" w:hint="default"/>
      </w:rPr>
    </w:lvl>
    <w:lvl w:ilvl="1" w:tplc="34D645E6">
      <w:start w:val="1"/>
      <w:numFmt w:val="bullet"/>
      <w:lvlText w:val="•"/>
      <w:lvlJc w:val="left"/>
      <w:pPr>
        <w:tabs>
          <w:tab w:val="num" w:pos="1440"/>
        </w:tabs>
        <w:ind w:left="1440" w:hanging="360"/>
      </w:pPr>
      <w:rPr>
        <w:rFonts w:ascii="Times New Roman" w:hAnsi="Times New Roman" w:cs="Times New Roman" w:hint="default"/>
      </w:rPr>
    </w:lvl>
    <w:lvl w:ilvl="2" w:tplc="E56AD36C">
      <w:start w:val="1"/>
      <w:numFmt w:val="bullet"/>
      <w:lvlText w:val="•"/>
      <w:lvlJc w:val="left"/>
      <w:pPr>
        <w:tabs>
          <w:tab w:val="num" w:pos="2160"/>
        </w:tabs>
        <w:ind w:left="2160" w:hanging="360"/>
      </w:pPr>
      <w:rPr>
        <w:rFonts w:ascii="Times New Roman" w:hAnsi="Times New Roman" w:cs="Times New Roman" w:hint="default"/>
      </w:rPr>
    </w:lvl>
    <w:lvl w:ilvl="3" w:tplc="90A805EC">
      <w:start w:val="1"/>
      <w:numFmt w:val="bullet"/>
      <w:lvlText w:val="•"/>
      <w:lvlJc w:val="left"/>
      <w:pPr>
        <w:tabs>
          <w:tab w:val="num" w:pos="2880"/>
        </w:tabs>
        <w:ind w:left="2880" w:hanging="360"/>
      </w:pPr>
      <w:rPr>
        <w:rFonts w:ascii="Times New Roman" w:hAnsi="Times New Roman" w:cs="Times New Roman" w:hint="default"/>
      </w:rPr>
    </w:lvl>
    <w:lvl w:ilvl="4" w:tplc="6A084ACA">
      <w:start w:val="1"/>
      <w:numFmt w:val="bullet"/>
      <w:lvlText w:val="•"/>
      <w:lvlJc w:val="left"/>
      <w:pPr>
        <w:tabs>
          <w:tab w:val="num" w:pos="3600"/>
        </w:tabs>
        <w:ind w:left="3600" w:hanging="360"/>
      </w:pPr>
      <w:rPr>
        <w:rFonts w:ascii="Times New Roman" w:hAnsi="Times New Roman" w:cs="Times New Roman" w:hint="default"/>
      </w:rPr>
    </w:lvl>
    <w:lvl w:ilvl="5" w:tplc="A4282B3C">
      <w:start w:val="1"/>
      <w:numFmt w:val="bullet"/>
      <w:lvlText w:val="•"/>
      <w:lvlJc w:val="left"/>
      <w:pPr>
        <w:tabs>
          <w:tab w:val="num" w:pos="4320"/>
        </w:tabs>
        <w:ind w:left="4320" w:hanging="360"/>
      </w:pPr>
      <w:rPr>
        <w:rFonts w:ascii="Times New Roman" w:hAnsi="Times New Roman" w:cs="Times New Roman" w:hint="default"/>
      </w:rPr>
    </w:lvl>
    <w:lvl w:ilvl="6" w:tplc="060084CE">
      <w:start w:val="1"/>
      <w:numFmt w:val="bullet"/>
      <w:lvlText w:val="•"/>
      <w:lvlJc w:val="left"/>
      <w:pPr>
        <w:tabs>
          <w:tab w:val="num" w:pos="5040"/>
        </w:tabs>
        <w:ind w:left="5040" w:hanging="360"/>
      </w:pPr>
      <w:rPr>
        <w:rFonts w:ascii="Times New Roman" w:hAnsi="Times New Roman" w:cs="Times New Roman" w:hint="default"/>
      </w:rPr>
    </w:lvl>
    <w:lvl w:ilvl="7" w:tplc="7D4A2772">
      <w:start w:val="1"/>
      <w:numFmt w:val="bullet"/>
      <w:lvlText w:val="•"/>
      <w:lvlJc w:val="left"/>
      <w:pPr>
        <w:tabs>
          <w:tab w:val="num" w:pos="5760"/>
        </w:tabs>
        <w:ind w:left="5760" w:hanging="360"/>
      </w:pPr>
      <w:rPr>
        <w:rFonts w:ascii="Times New Roman" w:hAnsi="Times New Roman" w:cs="Times New Roman" w:hint="default"/>
      </w:rPr>
    </w:lvl>
    <w:lvl w:ilvl="8" w:tplc="C54ECAB4">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51DF19B7"/>
    <w:multiLevelType w:val="hybridMultilevel"/>
    <w:tmpl w:val="480C49A4"/>
    <w:lvl w:ilvl="0" w:tplc="CC6CEE3E">
      <w:numFmt w:val="bullet"/>
      <w:lvlText w:val="•"/>
      <w:lvlJc w:val="left"/>
      <w:pPr>
        <w:ind w:left="1080" w:hanging="72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0583F"/>
    <w:multiLevelType w:val="hybridMultilevel"/>
    <w:tmpl w:val="704EF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302265"/>
    <w:multiLevelType w:val="hybridMultilevel"/>
    <w:tmpl w:val="8E0A7A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7D3142D"/>
    <w:multiLevelType w:val="hybridMultilevel"/>
    <w:tmpl w:val="C0C27238"/>
    <w:lvl w:ilvl="0" w:tplc="90885732">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C70F6"/>
    <w:multiLevelType w:val="multilevel"/>
    <w:tmpl w:val="DDF24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BC09A1"/>
    <w:multiLevelType w:val="hybridMultilevel"/>
    <w:tmpl w:val="10642A44"/>
    <w:lvl w:ilvl="0" w:tplc="90885732">
      <w:numFmt w:val="bullet"/>
      <w:lvlText w:val="•"/>
      <w:lvlJc w:val="left"/>
      <w:pPr>
        <w:ind w:left="1080" w:hanging="360"/>
      </w:pPr>
      <w:rPr>
        <w:rFonts w:ascii="Arial" w:eastAsiaTheme="maj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393147"/>
    <w:multiLevelType w:val="hybridMultilevel"/>
    <w:tmpl w:val="6BD2C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5B27AA"/>
    <w:multiLevelType w:val="multilevel"/>
    <w:tmpl w:val="AEC8D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973E4"/>
    <w:multiLevelType w:val="hybridMultilevel"/>
    <w:tmpl w:val="8724D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C6820B0"/>
    <w:multiLevelType w:val="hybridMultilevel"/>
    <w:tmpl w:val="6100A77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B3364"/>
    <w:multiLevelType w:val="multilevel"/>
    <w:tmpl w:val="8EDC1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F0B5AF0"/>
    <w:multiLevelType w:val="multilevel"/>
    <w:tmpl w:val="CE5E7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517E15"/>
    <w:multiLevelType w:val="multilevel"/>
    <w:tmpl w:val="8ABE2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F91FC4"/>
    <w:multiLevelType w:val="multilevel"/>
    <w:tmpl w:val="A7B0B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94561D"/>
    <w:multiLevelType w:val="multilevel"/>
    <w:tmpl w:val="D3C48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C4291"/>
    <w:multiLevelType w:val="hybridMultilevel"/>
    <w:tmpl w:val="0606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18"/>
  </w:num>
  <w:num w:numId="4">
    <w:abstractNumId w:val="27"/>
  </w:num>
  <w:num w:numId="5">
    <w:abstractNumId w:val="24"/>
  </w:num>
  <w:num w:numId="6">
    <w:abstractNumId w:val="3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1"/>
  </w:num>
  <w:num w:numId="11">
    <w:abstractNumId w:val="15"/>
  </w:num>
  <w:num w:numId="12">
    <w:abstractNumId w:val="13"/>
  </w:num>
  <w:num w:numId="13">
    <w:abstractNumId w:val="19"/>
  </w:num>
  <w:num w:numId="14">
    <w:abstractNumId w:val="3"/>
  </w:num>
  <w:num w:numId="15">
    <w:abstractNumId w:val="9"/>
  </w:num>
  <w:num w:numId="16">
    <w:abstractNumId w:val="10"/>
  </w:num>
  <w:num w:numId="17">
    <w:abstractNumId w:val="22"/>
  </w:num>
  <w:num w:numId="18">
    <w:abstractNumId w:val="17"/>
  </w:num>
  <w:num w:numId="19">
    <w:abstractNumId w:val="35"/>
  </w:num>
  <w:num w:numId="20">
    <w:abstractNumId w:val="23"/>
  </w:num>
  <w:num w:numId="21">
    <w:abstractNumId w:val="25"/>
  </w:num>
  <w:num w:numId="22">
    <w:abstractNumId w:val="11"/>
  </w:num>
  <w:num w:numId="23">
    <w:abstractNumId w:val="7"/>
  </w:num>
  <w:num w:numId="24">
    <w:abstractNumId w:val="0"/>
  </w:num>
  <w:num w:numId="25">
    <w:abstractNumId w:val="31"/>
  </w:num>
  <w:num w:numId="26">
    <w:abstractNumId w:val="4"/>
  </w:num>
  <w:num w:numId="27">
    <w:abstractNumId w:val="12"/>
  </w:num>
  <w:num w:numId="28">
    <w:abstractNumId w:val="33"/>
  </w:num>
  <w:num w:numId="29">
    <w:abstractNumId w:val="34"/>
  </w:num>
  <w:num w:numId="30">
    <w:abstractNumId w:val="6"/>
  </w:num>
  <w:num w:numId="31">
    <w:abstractNumId w:val="2"/>
  </w:num>
  <w:num w:numId="32">
    <w:abstractNumId w:val="5"/>
  </w:num>
  <w:num w:numId="33">
    <w:abstractNumId w:val="20"/>
  </w:num>
  <w:num w:numId="34">
    <w:abstractNumId w:val="1"/>
  </w:num>
  <w:num w:numId="35">
    <w:abstractNumId w:val="29"/>
  </w:num>
  <w:num w:numId="36">
    <w:abstractNumId w:val="2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55F"/>
    <w:rsid w:val="00004DF0"/>
    <w:rsid w:val="00011F8A"/>
    <w:rsid w:val="0002555F"/>
    <w:rsid w:val="00032400"/>
    <w:rsid w:val="00036680"/>
    <w:rsid w:val="00040818"/>
    <w:rsid w:val="0004583B"/>
    <w:rsid w:val="00057A99"/>
    <w:rsid w:val="000636A3"/>
    <w:rsid w:val="00067069"/>
    <w:rsid w:val="00075542"/>
    <w:rsid w:val="000C0BAC"/>
    <w:rsid w:val="000D7F4C"/>
    <w:rsid w:val="000E551F"/>
    <w:rsid w:val="000E6B49"/>
    <w:rsid w:val="00122197"/>
    <w:rsid w:val="00137969"/>
    <w:rsid w:val="00154593"/>
    <w:rsid w:val="00161B2B"/>
    <w:rsid w:val="001636E3"/>
    <w:rsid w:val="00174C6D"/>
    <w:rsid w:val="001778EF"/>
    <w:rsid w:val="00191A57"/>
    <w:rsid w:val="0019338A"/>
    <w:rsid w:val="001A003A"/>
    <w:rsid w:val="001B0AF1"/>
    <w:rsid w:val="001B4AE1"/>
    <w:rsid w:val="001B5891"/>
    <w:rsid w:val="001D5B16"/>
    <w:rsid w:val="001E44D4"/>
    <w:rsid w:val="00211FBF"/>
    <w:rsid w:val="00212A41"/>
    <w:rsid w:val="002523C4"/>
    <w:rsid w:val="002567A4"/>
    <w:rsid w:val="002765BC"/>
    <w:rsid w:val="00295C4D"/>
    <w:rsid w:val="0029715A"/>
    <w:rsid w:val="002A4EFD"/>
    <w:rsid w:val="002C3942"/>
    <w:rsid w:val="002D0142"/>
    <w:rsid w:val="002D4778"/>
    <w:rsid w:val="002E1436"/>
    <w:rsid w:val="002E2CE0"/>
    <w:rsid w:val="002E3140"/>
    <w:rsid w:val="00307CCC"/>
    <w:rsid w:val="00311CD5"/>
    <w:rsid w:val="00313265"/>
    <w:rsid w:val="003232FE"/>
    <w:rsid w:val="00323712"/>
    <w:rsid w:val="00325E94"/>
    <w:rsid w:val="00330C08"/>
    <w:rsid w:val="0034410B"/>
    <w:rsid w:val="003449FC"/>
    <w:rsid w:val="00360CB4"/>
    <w:rsid w:val="00364CEC"/>
    <w:rsid w:val="00367ED5"/>
    <w:rsid w:val="00385A4E"/>
    <w:rsid w:val="00396F75"/>
    <w:rsid w:val="003B58BB"/>
    <w:rsid w:val="00403A36"/>
    <w:rsid w:val="0040459F"/>
    <w:rsid w:val="00416344"/>
    <w:rsid w:val="004217C0"/>
    <w:rsid w:val="00446B18"/>
    <w:rsid w:val="00452B09"/>
    <w:rsid w:val="00452D83"/>
    <w:rsid w:val="00454438"/>
    <w:rsid w:val="004735AE"/>
    <w:rsid w:val="00474C7B"/>
    <w:rsid w:val="00481E22"/>
    <w:rsid w:val="0048746C"/>
    <w:rsid w:val="004914D8"/>
    <w:rsid w:val="00494C84"/>
    <w:rsid w:val="004B09D6"/>
    <w:rsid w:val="004B2E59"/>
    <w:rsid w:val="004B3149"/>
    <w:rsid w:val="004C1187"/>
    <w:rsid w:val="004C6CD3"/>
    <w:rsid w:val="004D38A8"/>
    <w:rsid w:val="004F471C"/>
    <w:rsid w:val="00501C00"/>
    <w:rsid w:val="00501CFF"/>
    <w:rsid w:val="0050294D"/>
    <w:rsid w:val="00506433"/>
    <w:rsid w:val="00506840"/>
    <w:rsid w:val="0051433D"/>
    <w:rsid w:val="005309DE"/>
    <w:rsid w:val="00531D7D"/>
    <w:rsid w:val="00537310"/>
    <w:rsid w:val="00543FBE"/>
    <w:rsid w:val="005602C4"/>
    <w:rsid w:val="00577D25"/>
    <w:rsid w:val="005836E4"/>
    <w:rsid w:val="005B1A17"/>
    <w:rsid w:val="005C3105"/>
    <w:rsid w:val="005D0421"/>
    <w:rsid w:val="005D4158"/>
    <w:rsid w:val="0060145B"/>
    <w:rsid w:val="00603B9A"/>
    <w:rsid w:val="00610823"/>
    <w:rsid w:val="00626CB0"/>
    <w:rsid w:val="00653C31"/>
    <w:rsid w:val="00654C41"/>
    <w:rsid w:val="00690FA4"/>
    <w:rsid w:val="006A08BA"/>
    <w:rsid w:val="006C6220"/>
    <w:rsid w:val="006D1EF7"/>
    <w:rsid w:val="006D70D5"/>
    <w:rsid w:val="006E1D43"/>
    <w:rsid w:val="00702629"/>
    <w:rsid w:val="00713FFD"/>
    <w:rsid w:val="007166A3"/>
    <w:rsid w:val="00726689"/>
    <w:rsid w:val="007316E1"/>
    <w:rsid w:val="007343B1"/>
    <w:rsid w:val="0074409A"/>
    <w:rsid w:val="0076355E"/>
    <w:rsid w:val="00767142"/>
    <w:rsid w:val="00772482"/>
    <w:rsid w:val="00782B81"/>
    <w:rsid w:val="00785D51"/>
    <w:rsid w:val="007D157D"/>
    <w:rsid w:val="007E1533"/>
    <w:rsid w:val="007F614E"/>
    <w:rsid w:val="00813A34"/>
    <w:rsid w:val="008212B3"/>
    <w:rsid w:val="00827E78"/>
    <w:rsid w:val="00834066"/>
    <w:rsid w:val="008354D0"/>
    <w:rsid w:val="00837292"/>
    <w:rsid w:val="00847057"/>
    <w:rsid w:val="0085535B"/>
    <w:rsid w:val="00871D67"/>
    <w:rsid w:val="00876761"/>
    <w:rsid w:val="0087724A"/>
    <w:rsid w:val="00887264"/>
    <w:rsid w:val="008A41F1"/>
    <w:rsid w:val="008A4B7A"/>
    <w:rsid w:val="008A752D"/>
    <w:rsid w:val="008C2FC7"/>
    <w:rsid w:val="008C669F"/>
    <w:rsid w:val="009252EA"/>
    <w:rsid w:val="00932054"/>
    <w:rsid w:val="00951A60"/>
    <w:rsid w:val="00952911"/>
    <w:rsid w:val="00955CF7"/>
    <w:rsid w:val="00972C35"/>
    <w:rsid w:val="00987A7D"/>
    <w:rsid w:val="009C3B5C"/>
    <w:rsid w:val="009C5555"/>
    <w:rsid w:val="009D0179"/>
    <w:rsid w:val="00A00D10"/>
    <w:rsid w:val="00A11DC8"/>
    <w:rsid w:val="00A14C6A"/>
    <w:rsid w:val="00A16E17"/>
    <w:rsid w:val="00A212C2"/>
    <w:rsid w:val="00A21AF7"/>
    <w:rsid w:val="00A255BC"/>
    <w:rsid w:val="00A33A16"/>
    <w:rsid w:val="00A43973"/>
    <w:rsid w:val="00A45551"/>
    <w:rsid w:val="00A51FF9"/>
    <w:rsid w:val="00A54BA5"/>
    <w:rsid w:val="00A75490"/>
    <w:rsid w:val="00A95200"/>
    <w:rsid w:val="00AB1CA6"/>
    <w:rsid w:val="00AC3EB9"/>
    <w:rsid w:val="00AC478F"/>
    <w:rsid w:val="00AC48E8"/>
    <w:rsid w:val="00AC55CA"/>
    <w:rsid w:val="00AE412B"/>
    <w:rsid w:val="00AE486C"/>
    <w:rsid w:val="00B225AF"/>
    <w:rsid w:val="00B546A4"/>
    <w:rsid w:val="00B70F95"/>
    <w:rsid w:val="00B75456"/>
    <w:rsid w:val="00B87508"/>
    <w:rsid w:val="00BA7D15"/>
    <w:rsid w:val="00BB6AFD"/>
    <w:rsid w:val="00BC5DD0"/>
    <w:rsid w:val="00BD35C5"/>
    <w:rsid w:val="00BF1E78"/>
    <w:rsid w:val="00BF4847"/>
    <w:rsid w:val="00BF62CE"/>
    <w:rsid w:val="00C023C0"/>
    <w:rsid w:val="00C35284"/>
    <w:rsid w:val="00C365BB"/>
    <w:rsid w:val="00C43E50"/>
    <w:rsid w:val="00C87C45"/>
    <w:rsid w:val="00C9026C"/>
    <w:rsid w:val="00C9198C"/>
    <w:rsid w:val="00C94234"/>
    <w:rsid w:val="00CC1C26"/>
    <w:rsid w:val="00CC2E7D"/>
    <w:rsid w:val="00CD1376"/>
    <w:rsid w:val="00CD21DB"/>
    <w:rsid w:val="00D03290"/>
    <w:rsid w:val="00D04567"/>
    <w:rsid w:val="00D0650C"/>
    <w:rsid w:val="00D219FA"/>
    <w:rsid w:val="00D40C09"/>
    <w:rsid w:val="00D654BC"/>
    <w:rsid w:val="00D70F7B"/>
    <w:rsid w:val="00DA458A"/>
    <w:rsid w:val="00DD1300"/>
    <w:rsid w:val="00E01BD5"/>
    <w:rsid w:val="00E02BA1"/>
    <w:rsid w:val="00E03C82"/>
    <w:rsid w:val="00E06A98"/>
    <w:rsid w:val="00E17160"/>
    <w:rsid w:val="00E62192"/>
    <w:rsid w:val="00E72192"/>
    <w:rsid w:val="00E73570"/>
    <w:rsid w:val="00EA1B0E"/>
    <w:rsid w:val="00EB0D20"/>
    <w:rsid w:val="00ED4086"/>
    <w:rsid w:val="00F0417C"/>
    <w:rsid w:val="00F27D2C"/>
    <w:rsid w:val="00F35260"/>
    <w:rsid w:val="00F50143"/>
    <w:rsid w:val="00F6621F"/>
    <w:rsid w:val="00F76B71"/>
    <w:rsid w:val="00F77D21"/>
    <w:rsid w:val="00F976BB"/>
    <w:rsid w:val="00FB13E1"/>
    <w:rsid w:val="00FC7D89"/>
    <w:rsid w:val="00FE18F1"/>
    <w:rsid w:val="00FE36F6"/>
    <w:rsid w:val="00FE7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54D79C-43CA-4FE3-842C-495D8B7F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187"/>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customStyle="1" w:styleId="gdp">
    <w:name w:val="gd_p"/>
    <w:basedOn w:val="Normal"/>
    <w:uiPriority w:val="99"/>
    <w:rsid w:val="0074409A"/>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displayboldlabel">
    <w:name w:val="displayboldlabel"/>
    <w:basedOn w:val="DefaultParagraphFont"/>
    <w:rsid w:val="00951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9996">
      <w:bodyDiv w:val="1"/>
      <w:marLeft w:val="0"/>
      <w:marRight w:val="0"/>
      <w:marTop w:val="0"/>
      <w:marBottom w:val="0"/>
      <w:divBdr>
        <w:top w:val="none" w:sz="0" w:space="0" w:color="auto"/>
        <w:left w:val="none" w:sz="0" w:space="0" w:color="auto"/>
        <w:bottom w:val="none" w:sz="0" w:space="0" w:color="auto"/>
        <w:right w:val="none" w:sz="0" w:space="0" w:color="auto"/>
      </w:divBdr>
    </w:div>
    <w:div w:id="84690495">
      <w:bodyDiv w:val="1"/>
      <w:marLeft w:val="0"/>
      <w:marRight w:val="0"/>
      <w:marTop w:val="0"/>
      <w:marBottom w:val="0"/>
      <w:divBdr>
        <w:top w:val="none" w:sz="0" w:space="0" w:color="auto"/>
        <w:left w:val="none" w:sz="0" w:space="0" w:color="auto"/>
        <w:bottom w:val="none" w:sz="0" w:space="0" w:color="auto"/>
        <w:right w:val="none" w:sz="0" w:space="0" w:color="auto"/>
      </w:divBdr>
    </w:div>
    <w:div w:id="90930266">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14905718">
      <w:bodyDiv w:val="1"/>
      <w:marLeft w:val="0"/>
      <w:marRight w:val="0"/>
      <w:marTop w:val="0"/>
      <w:marBottom w:val="0"/>
      <w:divBdr>
        <w:top w:val="none" w:sz="0" w:space="0" w:color="auto"/>
        <w:left w:val="none" w:sz="0" w:space="0" w:color="auto"/>
        <w:bottom w:val="none" w:sz="0" w:space="0" w:color="auto"/>
        <w:right w:val="none" w:sz="0" w:space="0" w:color="auto"/>
      </w:divBdr>
    </w:div>
    <w:div w:id="158035107">
      <w:bodyDiv w:val="1"/>
      <w:marLeft w:val="0"/>
      <w:marRight w:val="0"/>
      <w:marTop w:val="0"/>
      <w:marBottom w:val="0"/>
      <w:divBdr>
        <w:top w:val="none" w:sz="0" w:space="0" w:color="auto"/>
        <w:left w:val="none" w:sz="0" w:space="0" w:color="auto"/>
        <w:bottom w:val="none" w:sz="0" w:space="0" w:color="auto"/>
        <w:right w:val="none" w:sz="0" w:space="0" w:color="auto"/>
      </w:divBdr>
    </w:div>
    <w:div w:id="158276418">
      <w:bodyDiv w:val="1"/>
      <w:marLeft w:val="0"/>
      <w:marRight w:val="0"/>
      <w:marTop w:val="0"/>
      <w:marBottom w:val="0"/>
      <w:divBdr>
        <w:top w:val="none" w:sz="0" w:space="0" w:color="auto"/>
        <w:left w:val="none" w:sz="0" w:space="0" w:color="auto"/>
        <w:bottom w:val="none" w:sz="0" w:space="0" w:color="auto"/>
        <w:right w:val="none" w:sz="0" w:space="0" w:color="auto"/>
      </w:divBdr>
    </w:div>
    <w:div w:id="160439235">
      <w:bodyDiv w:val="1"/>
      <w:marLeft w:val="0"/>
      <w:marRight w:val="0"/>
      <w:marTop w:val="0"/>
      <w:marBottom w:val="0"/>
      <w:divBdr>
        <w:top w:val="none" w:sz="0" w:space="0" w:color="auto"/>
        <w:left w:val="none" w:sz="0" w:space="0" w:color="auto"/>
        <w:bottom w:val="none" w:sz="0" w:space="0" w:color="auto"/>
        <w:right w:val="none" w:sz="0" w:space="0" w:color="auto"/>
      </w:divBdr>
    </w:div>
    <w:div w:id="163980521">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1094764">
      <w:bodyDiv w:val="1"/>
      <w:marLeft w:val="0"/>
      <w:marRight w:val="0"/>
      <w:marTop w:val="0"/>
      <w:marBottom w:val="0"/>
      <w:divBdr>
        <w:top w:val="none" w:sz="0" w:space="0" w:color="auto"/>
        <w:left w:val="none" w:sz="0" w:space="0" w:color="auto"/>
        <w:bottom w:val="none" w:sz="0" w:space="0" w:color="auto"/>
        <w:right w:val="none" w:sz="0" w:space="0" w:color="auto"/>
      </w:divBdr>
    </w:div>
    <w:div w:id="208687161">
      <w:bodyDiv w:val="1"/>
      <w:marLeft w:val="0"/>
      <w:marRight w:val="0"/>
      <w:marTop w:val="0"/>
      <w:marBottom w:val="0"/>
      <w:divBdr>
        <w:top w:val="none" w:sz="0" w:space="0" w:color="auto"/>
        <w:left w:val="none" w:sz="0" w:space="0" w:color="auto"/>
        <w:bottom w:val="none" w:sz="0" w:space="0" w:color="auto"/>
        <w:right w:val="none" w:sz="0" w:space="0" w:color="auto"/>
      </w:divBdr>
    </w:div>
    <w:div w:id="242179083">
      <w:bodyDiv w:val="1"/>
      <w:marLeft w:val="0"/>
      <w:marRight w:val="0"/>
      <w:marTop w:val="0"/>
      <w:marBottom w:val="0"/>
      <w:divBdr>
        <w:top w:val="none" w:sz="0" w:space="0" w:color="auto"/>
        <w:left w:val="none" w:sz="0" w:space="0" w:color="auto"/>
        <w:bottom w:val="none" w:sz="0" w:space="0" w:color="auto"/>
        <w:right w:val="none" w:sz="0" w:space="0" w:color="auto"/>
      </w:divBdr>
    </w:div>
    <w:div w:id="250549611">
      <w:bodyDiv w:val="1"/>
      <w:marLeft w:val="0"/>
      <w:marRight w:val="0"/>
      <w:marTop w:val="0"/>
      <w:marBottom w:val="0"/>
      <w:divBdr>
        <w:top w:val="none" w:sz="0" w:space="0" w:color="auto"/>
        <w:left w:val="none" w:sz="0" w:space="0" w:color="auto"/>
        <w:bottom w:val="none" w:sz="0" w:space="0" w:color="auto"/>
        <w:right w:val="none" w:sz="0" w:space="0" w:color="auto"/>
      </w:divBdr>
    </w:div>
    <w:div w:id="291907386">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299002005">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22199490">
      <w:bodyDiv w:val="1"/>
      <w:marLeft w:val="0"/>
      <w:marRight w:val="0"/>
      <w:marTop w:val="0"/>
      <w:marBottom w:val="0"/>
      <w:divBdr>
        <w:top w:val="none" w:sz="0" w:space="0" w:color="auto"/>
        <w:left w:val="none" w:sz="0" w:space="0" w:color="auto"/>
        <w:bottom w:val="none" w:sz="0" w:space="0" w:color="auto"/>
        <w:right w:val="none" w:sz="0" w:space="0" w:color="auto"/>
      </w:divBdr>
    </w:div>
    <w:div w:id="330256416">
      <w:bodyDiv w:val="1"/>
      <w:marLeft w:val="0"/>
      <w:marRight w:val="0"/>
      <w:marTop w:val="0"/>
      <w:marBottom w:val="0"/>
      <w:divBdr>
        <w:top w:val="none" w:sz="0" w:space="0" w:color="auto"/>
        <w:left w:val="none" w:sz="0" w:space="0" w:color="auto"/>
        <w:bottom w:val="none" w:sz="0" w:space="0" w:color="auto"/>
        <w:right w:val="none" w:sz="0" w:space="0" w:color="auto"/>
      </w:divBdr>
    </w:div>
    <w:div w:id="337001414">
      <w:bodyDiv w:val="1"/>
      <w:marLeft w:val="0"/>
      <w:marRight w:val="0"/>
      <w:marTop w:val="0"/>
      <w:marBottom w:val="0"/>
      <w:divBdr>
        <w:top w:val="none" w:sz="0" w:space="0" w:color="auto"/>
        <w:left w:val="none" w:sz="0" w:space="0" w:color="auto"/>
        <w:bottom w:val="none" w:sz="0" w:space="0" w:color="auto"/>
        <w:right w:val="none" w:sz="0" w:space="0" w:color="auto"/>
      </w:divBdr>
    </w:div>
    <w:div w:id="346567986">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903641">
      <w:bodyDiv w:val="1"/>
      <w:marLeft w:val="0"/>
      <w:marRight w:val="0"/>
      <w:marTop w:val="0"/>
      <w:marBottom w:val="0"/>
      <w:divBdr>
        <w:top w:val="none" w:sz="0" w:space="0" w:color="auto"/>
        <w:left w:val="none" w:sz="0" w:space="0" w:color="auto"/>
        <w:bottom w:val="none" w:sz="0" w:space="0" w:color="auto"/>
        <w:right w:val="none" w:sz="0" w:space="0" w:color="auto"/>
      </w:divBdr>
    </w:div>
    <w:div w:id="395393815">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2506729">
      <w:bodyDiv w:val="1"/>
      <w:marLeft w:val="0"/>
      <w:marRight w:val="0"/>
      <w:marTop w:val="0"/>
      <w:marBottom w:val="0"/>
      <w:divBdr>
        <w:top w:val="none" w:sz="0" w:space="0" w:color="auto"/>
        <w:left w:val="none" w:sz="0" w:space="0" w:color="auto"/>
        <w:bottom w:val="none" w:sz="0" w:space="0" w:color="auto"/>
        <w:right w:val="none" w:sz="0" w:space="0" w:color="auto"/>
      </w:divBdr>
      <w:divsChild>
        <w:div w:id="1292904171">
          <w:marLeft w:val="0"/>
          <w:marRight w:val="0"/>
          <w:marTop w:val="0"/>
          <w:marBottom w:val="0"/>
          <w:divBdr>
            <w:top w:val="none" w:sz="0" w:space="0" w:color="auto"/>
            <w:left w:val="none" w:sz="0" w:space="0" w:color="auto"/>
            <w:bottom w:val="none" w:sz="0" w:space="0" w:color="auto"/>
            <w:right w:val="none" w:sz="0" w:space="0" w:color="auto"/>
          </w:divBdr>
          <w:divsChild>
            <w:div w:id="391317146">
              <w:marLeft w:val="0"/>
              <w:marRight w:val="0"/>
              <w:marTop w:val="0"/>
              <w:marBottom w:val="0"/>
              <w:divBdr>
                <w:top w:val="none" w:sz="0" w:space="0" w:color="auto"/>
                <w:left w:val="none" w:sz="0" w:space="0" w:color="auto"/>
                <w:bottom w:val="none" w:sz="0" w:space="0" w:color="auto"/>
                <w:right w:val="none" w:sz="0" w:space="0" w:color="auto"/>
              </w:divBdr>
              <w:divsChild>
                <w:div w:id="1487430630">
                  <w:marLeft w:val="0"/>
                  <w:marRight w:val="0"/>
                  <w:marTop w:val="0"/>
                  <w:marBottom w:val="0"/>
                  <w:divBdr>
                    <w:top w:val="none" w:sz="0" w:space="0" w:color="auto"/>
                    <w:left w:val="none" w:sz="0" w:space="0" w:color="auto"/>
                    <w:bottom w:val="none" w:sz="0" w:space="0" w:color="auto"/>
                    <w:right w:val="none" w:sz="0" w:space="0" w:color="auto"/>
                  </w:divBdr>
                  <w:divsChild>
                    <w:div w:id="1731879832">
                      <w:marLeft w:val="0"/>
                      <w:marRight w:val="0"/>
                      <w:marTop w:val="0"/>
                      <w:marBottom w:val="0"/>
                      <w:divBdr>
                        <w:top w:val="none" w:sz="0" w:space="0" w:color="auto"/>
                        <w:left w:val="none" w:sz="0" w:space="0" w:color="auto"/>
                        <w:bottom w:val="none" w:sz="0" w:space="0" w:color="auto"/>
                        <w:right w:val="none" w:sz="0" w:space="0" w:color="auto"/>
                      </w:divBdr>
                      <w:divsChild>
                        <w:div w:id="139200355">
                          <w:marLeft w:val="0"/>
                          <w:marRight w:val="0"/>
                          <w:marTop w:val="0"/>
                          <w:marBottom w:val="0"/>
                          <w:divBdr>
                            <w:top w:val="none" w:sz="0" w:space="0" w:color="auto"/>
                            <w:left w:val="none" w:sz="0" w:space="0" w:color="auto"/>
                            <w:bottom w:val="none" w:sz="0" w:space="0" w:color="auto"/>
                            <w:right w:val="none" w:sz="0" w:space="0" w:color="auto"/>
                          </w:divBdr>
                          <w:divsChild>
                            <w:div w:id="1204633958">
                              <w:marLeft w:val="0"/>
                              <w:marRight w:val="0"/>
                              <w:marTop w:val="0"/>
                              <w:marBottom w:val="0"/>
                              <w:divBdr>
                                <w:top w:val="none" w:sz="0" w:space="0" w:color="auto"/>
                                <w:left w:val="none" w:sz="0" w:space="0" w:color="auto"/>
                                <w:bottom w:val="none" w:sz="0" w:space="0" w:color="auto"/>
                                <w:right w:val="none" w:sz="0" w:space="0" w:color="auto"/>
                              </w:divBdr>
                              <w:divsChild>
                                <w:div w:id="265623012">
                                  <w:marLeft w:val="0"/>
                                  <w:marRight w:val="0"/>
                                  <w:marTop w:val="0"/>
                                  <w:marBottom w:val="0"/>
                                  <w:divBdr>
                                    <w:top w:val="none" w:sz="0" w:space="0" w:color="auto"/>
                                    <w:left w:val="none" w:sz="0" w:space="0" w:color="auto"/>
                                    <w:bottom w:val="none" w:sz="0" w:space="0" w:color="auto"/>
                                    <w:right w:val="none" w:sz="0" w:space="0" w:color="auto"/>
                                  </w:divBdr>
                                  <w:divsChild>
                                    <w:div w:id="1714383563">
                                      <w:marLeft w:val="0"/>
                                      <w:marRight w:val="0"/>
                                      <w:marTop w:val="0"/>
                                      <w:marBottom w:val="0"/>
                                      <w:divBdr>
                                        <w:top w:val="none" w:sz="0" w:space="0" w:color="auto"/>
                                        <w:left w:val="none" w:sz="0" w:space="0" w:color="auto"/>
                                        <w:bottom w:val="none" w:sz="0" w:space="0" w:color="auto"/>
                                        <w:right w:val="none" w:sz="0" w:space="0" w:color="auto"/>
                                      </w:divBdr>
                                      <w:divsChild>
                                        <w:div w:id="2827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65896986">
      <w:bodyDiv w:val="1"/>
      <w:marLeft w:val="0"/>
      <w:marRight w:val="0"/>
      <w:marTop w:val="0"/>
      <w:marBottom w:val="0"/>
      <w:divBdr>
        <w:top w:val="none" w:sz="0" w:space="0" w:color="auto"/>
        <w:left w:val="none" w:sz="0" w:space="0" w:color="auto"/>
        <w:bottom w:val="none" w:sz="0" w:space="0" w:color="auto"/>
        <w:right w:val="none" w:sz="0" w:space="0" w:color="auto"/>
      </w:divBdr>
    </w:div>
    <w:div w:id="502011859">
      <w:bodyDiv w:val="1"/>
      <w:marLeft w:val="0"/>
      <w:marRight w:val="0"/>
      <w:marTop w:val="0"/>
      <w:marBottom w:val="0"/>
      <w:divBdr>
        <w:top w:val="none" w:sz="0" w:space="0" w:color="auto"/>
        <w:left w:val="none" w:sz="0" w:space="0" w:color="auto"/>
        <w:bottom w:val="none" w:sz="0" w:space="0" w:color="auto"/>
        <w:right w:val="none" w:sz="0" w:space="0" w:color="auto"/>
      </w:divBdr>
    </w:div>
    <w:div w:id="509878103">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4245823">
      <w:bodyDiv w:val="1"/>
      <w:marLeft w:val="0"/>
      <w:marRight w:val="0"/>
      <w:marTop w:val="0"/>
      <w:marBottom w:val="0"/>
      <w:divBdr>
        <w:top w:val="none" w:sz="0" w:space="0" w:color="auto"/>
        <w:left w:val="none" w:sz="0" w:space="0" w:color="auto"/>
        <w:bottom w:val="none" w:sz="0" w:space="0" w:color="auto"/>
        <w:right w:val="none" w:sz="0" w:space="0" w:color="auto"/>
      </w:divBdr>
    </w:div>
    <w:div w:id="603928169">
      <w:bodyDiv w:val="1"/>
      <w:marLeft w:val="0"/>
      <w:marRight w:val="0"/>
      <w:marTop w:val="0"/>
      <w:marBottom w:val="0"/>
      <w:divBdr>
        <w:top w:val="none" w:sz="0" w:space="0" w:color="auto"/>
        <w:left w:val="none" w:sz="0" w:space="0" w:color="auto"/>
        <w:bottom w:val="none" w:sz="0" w:space="0" w:color="auto"/>
        <w:right w:val="none" w:sz="0" w:space="0" w:color="auto"/>
      </w:divBdr>
    </w:div>
    <w:div w:id="608585900">
      <w:bodyDiv w:val="1"/>
      <w:marLeft w:val="0"/>
      <w:marRight w:val="0"/>
      <w:marTop w:val="0"/>
      <w:marBottom w:val="0"/>
      <w:divBdr>
        <w:top w:val="none" w:sz="0" w:space="0" w:color="auto"/>
        <w:left w:val="none" w:sz="0" w:space="0" w:color="auto"/>
        <w:bottom w:val="none" w:sz="0" w:space="0" w:color="auto"/>
        <w:right w:val="none" w:sz="0" w:space="0" w:color="auto"/>
      </w:divBdr>
    </w:div>
    <w:div w:id="703285120">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97067443">
      <w:bodyDiv w:val="1"/>
      <w:marLeft w:val="0"/>
      <w:marRight w:val="0"/>
      <w:marTop w:val="0"/>
      <w:marBottom w:val="0"/>
      <w:divBdr>
        <w:top w:val="none" w:sz="0" w:space="0" w:color="auto"/>
        <w:left w:val="none" w:sz="0" w:space="0" w:color="auto"/>
        <w:bottom w:val="none" w:sz="0" w:space="0" w:color="auto"/>
        <w:right w:val="none" w:sz="0" w:space="0" w:color="auto"/>
      </w:divBdr>
    </w:div>
    <w:div w:id="802036928">
      <w:bodyDiv w:val="1"/>
      <w:marLeft w:val="0"/>
      <w:marRight w:val="0"/>
      <w:marTop w:val="0"/>
      <w:marBottom w:val="0"/>
      <w:divBdr>
        <w:top w:val="none" w:sz="0" w:space="0" w:color="auto"/>
        <w:left w:val="none" w:sz="0" w:space="0" w:color="auto"/>
        <w:bottom w:val="none" w:sz="0" w:space="0" w:color="auto"/>
        <w:right w:val="none" w:sz="0" w:space="0" w:color="auto"/>
      </w:divBdr>
    </w:div>
    <w:div w:id="802694826">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40239714">
      <w:bodyDiv w:val="1"/>
      <w:marLeft w:val="0"/>
      <w:marRight w:val="0"/>
      <w:marTop w:val="0"/>
      <w:marBottom w:val="0"/>
      <w:divBdr>
        <w:top w:val="none" w:sz="0" w:space="0" w:color="auto"/>
        <w:left w:val="none" w:sz="0" w:space="0" w:color="auto"/>
        <w:bottom w:val="none" w:sz="0" w:space="0" w:color="auto"/>
        <w:right w:val="none" w:sz="0" w:space="0" w:color="auto"/>
      </w:divBdr>
    </w:div>
    <w:div w:id="842282357">
      <w:bodyDiv w:val="1"/>
      <w:marLeft w:val="0"/>
      <w:marRight w:val="0"/>
      <w:marTop w:val="0"/>
      <w:marBottom w:val="0"/>
      <w:divBdr>
        <w:top w:val="none" w:sz="0" w:space="0" w:color="auto"/>
        <w:left w:val="none" w:sz="0" w:space="0" w:color="auto"/>
        <w:bottom w:val="none" w:sz="0" w:space="0" w:color="auto"/>
        <w:right w:val="none" w:sz="0" w:space="0" w:color="auto"/>
      </w:divBdr>
    </w:div>
    <w:div w:id="858469799">
      <w:bodyDiv w:val="1"/>
      <w:marLeft w:val="0"/>
      <w:marRight w:val="0"/>
      <w:marTop w:val="0"/>
      <w:marBottom w:val="0"/>
      <w:divBdr>
        <w:top w:val="none" w:sz="0" w:space="0" w:color="auto"/>
        <w:left w:val="none" w:sz="0" w:space="0" w:color="auto"/>
        <w:bottom w:val="none" w:sz="0" w:space="0" w:color="auto"/>
        <w:right w:val="none" w:sz="0" w:space="0" w:color="auto"/>
      </w:divBdr>
    </w:div>
    <w:div w:id="859046277">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92158096">
      <w:bodyDiv w:val="1"/>
      <w:marLeft w:val="0"/>
      <w:marRight w:val="0"/>
      <w:marTop w:val="0"/>
      <w:marBottom w:val="0"/>
      <w:divBdr>
        <w:top w:val="none" w:sz="0" w:space="0" w:color="auto"/>
        <w:left w:val="none" w:sz="0" w:space="0" w:color="auto"/>
        <w:bottom w:val="none" w:sz="0" w:space="0" w:color="auto"/>
        <w:right w:val="none" w:sz="0" w:space="0" w:color="auto"/>
      </w:divBdr>
    </w:div>
    <w:div w:id="930309235">
      <w:bodyDiv w:val="1"/>
      <w:marLeft w:val="0"/>
      <w:marRight w:val="0"/>
      <w:marTop w:val="0"/>
      <w:marBottom w:val="0"/>
      <w:divBdr>
        <w:top w:val="none" w:sz="0" w:space="0" w:color="auto"/>
        <w:left w:val="none" w:sz="0" w:space="0" w:color="auto"/>
        <w:bottom w:val="none" w:sz="0" w:space="0" w:color="auto"/>
        <w:right w:val="none" w:sz="0" w:space="0" w:color="auto"/>
      </w:divBdr>
    </w:div>
    <w:div w:id="946698162">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15153906">
      <w:bodyDiv w:val="1"/>
      <w:marLeft w:val="0"/>
      <w:marRight w:val="0"/>
      <w:marTop w:val="0"/>
      <w:marBottom w:val="0"/>
      <w:divBdr>
        <w:top w:val="none" w:sz="0" w:space="0" w:color="auto"/>
        <w:left w:val="none" w:sz="0" w:space="0" w:color="auto"/>
        <w:bottom w:val="none" w:sz="0" w:space="0" w:color="auto"/>
        <w:right w:val="none" w:sz="0" w:space="0" w:color="auto"/>
      </w:divBdr>
    </w:div>
    <w:div w:id="104228881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56975958">
      <w:bodyDiv w:val="1"/>
      <w:marLeft w:val="0"/>
      <w:marRight w:val="0"/>
      <w:marTop w:val="0"/>
      <w:marBottom w:val="0"/>
      <w:divBdr>
        <w:top w:val="none" w:sz="0" w:space="0" w:color="auto"/>
        <w:left w:val="none" w:sz="0" w:space="0" w:color="auto"/>
        <w:bottom w:val="none" w:sz="0" w:space="0" w:color="auto"/>
        <w:right w:val="none" w:sz="0" w:space="0" w:color="auto"/>
      </w:divBdr>
    </w:div>
    <w:div w:id="1065106920">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1951652">
      <w:bodyDiv w:val="1"/>
      <w:marLeft w:val="0"/>
      <w:marRight w:val="0"/>
      <w:marTop w:val="0"/>
      <w:marBottom w:val="0"/>
      <w:divBdr>
        <w:top w:val="none" w:sz="0" w:space="0" w:color="auto"/>
        <w:left w:val="none" w:sz="0" w:space="0" w:color="auto"/>
        <w:bottom w:val="none" w:sz="0" w:space="0" w:color="auto"/>
        <w:right w:val="none" w:sz="0" w:space="0" w:color="auto"/>
      </w:divBdr>
    </w:div>
    <w:div w:id="1123353862">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55336630">
      <w:bodyDiv w:val="1"/>
      <w:marLeft w:val="0"/>
      <w:marRight w:val="0"/>
      <w:marTop w:val="0"/>
      <w:marBottom w:val="0"/>
      <w:divBdr>
        <w:top w:val="none" w:sz="0" w:space="0" w:color="auto"/>
        <w:left w:val="none" w:sz="0" w:space="0" w:color="auto"/>
        <w:bottom w:val="none" w:sz="0" w:space="0" w:color="auto"/>
        <w:right w:val="none" w:sz="0" w:space="0" w:color="auto"/>
      </w:divBdr>
    </w:div>
    <w:div w:id="1156385980">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05950368">
      <w:bodyDiv w:val="1"/>
      <w:marLeft w:val="0"/>
      <w:marRight w:val="0"/>
      <w:marTop w:val="0"/>
      <w:marBottom w:val="0"/>
      <w:divBdr>
        <w:top w:val="none" w:sz="0" w:space="0" w:color="auto"/>
        <w:left w:val="none" w:sz="0" w:space="0" w:color="auto"/>
        <w:bottom w:val="none" w:sz="0" w:space="0" w:color="auto"/>
        <w:right w:val="none" w:sz="0" w:space="0" w:color="auto"/>
      </w:divBdr>
    </w:div>
    <w:div w:id="1225145952">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75602074">
      <w:bodyDiv w:val="1"/>
      <w:marLeft w:val="0"/>
      <w:marRight w:val="0"/>
      <w:marTop w:val="0"/>
      <w:marBottom w:val="0"/>
      <w:divBdr>
        <w:top w:val="none" w:sz="0" w:space="0" w:color="auto"/>
        <w:left w:val="none" w:sz="0" w:space="0" w:color="auto"/>
        <w:bottom w:val="none" w:sz="0" w:space="0" w:color="auto"/>
        <w:right w:val="none" w:sz="0" w:space="0" w:color="auto"/>
      </w:divBdr>
    </w:div>
    <w:div w:id="1296763807">
      <w:bodyDiv w:val="1"/>
      <w:marLeft w:val="0"/>
      <w:marRight w:val="0"/>
      <w:marTop w:val="0"/>
      <w:marBottom w:val="0"/>
      <w:divBdr>
        <w:top w:val="none" w:sz="0" w:space="0" w:color="auto"/>
        <w:left w:val="none" w:sz="0" w:space="0" w:color="auto"/>
        <w:bottom w:val="none" w:sz="0" w:space="0" w:color="auto"/>
        <w:right w:val="none" w:sz="0" w:space="0" w:color="auto"/>
      </w:divBdr>
    </w:div>
    <w:div w:id="1297681979">
      <w:bodyDiv w:val="1"/>
      <w:marLeft w:val="0"/>
      <w:marRight w:val="0"/>
      <w:marTop w:val="0"/>
      <w:marBottom w:val="0"/>
      <w:divBdr>
        <w:top w:val="none" w:sz="0" w:space="0" w:color="auto"/>
        <w:left w:val="none" w:sz="0" w:space="0" w:color="auto"/>
        <w:bottom w:val="none" w:sz="0" w:space="0" w:color="auto"/>
        <w:right w:val="none" w:sz="0" w:space="0" w:color="auto"/>
      </w:divBdr>
    </w:div>
    <w:div w:id="1307928087">
      <w:bodyDiv w:val="1"/>
      <w:marLeft w:val="0"/>
      <w:marRight w:val="0"/>
      <w:marTop w:val="0"/>
      <w:marBottom w:val="0"/>
      <w:divBdr>
        <w:top w:val="none" w:sz="0" w:space="0" w:color="auto"/>
        <w:left w:val="none" w:sz="0" w:space="0" w:color="auto"/>
        <w:bottom w:val="none" w:sz="0" w:space="0" w:color="auto"/>
        <w:right w:val="none" w:sz="0" w:space="0" w:color="auto"/>
      </w:divBdr>
    </w:div>
    <w:div w:id="1311712384">
      <w:bodyDiv w:val="1"/>
      <w:marLeft w:val="0"/>
      <w:marRight w:val="0"/>
      <w:marTop w:val="0"/>
      <w:marBottom w:val="0"/>
      <w:divBdr>
        <w:top w:val="none" w:sz="0" w:space="0" w:color="auto"/>
        <w:left w:val="none" w:sz="0" w:space="0" w:color="auto"/>
        <w:bottom w:val="none" w:sz="0" w:space="0" w:color="auto"/>
        <w:right w:val="none" w:sz="0" w:space="0" w:color="auto"/>
      </w:divBdr>
    </w:div>
    <w:div w:id="1312561962">
      <w:bodyDiv w:val="1"/>
      <w:marLeft w:val="0"/>
      <w:marRight w:val="0"/>
      <w:marTop w:val="0"/>
      <w:marBottom w:val="0"/>
      <w:divBdr>
        <w:top w:val="none" w:sz="0" w:space="0" w:color="auto"/>
        <w:left w:val="none" w:sz="0" w:space="0" w:color="auto"/>
        <w:bottom w:val="none" w:sz="0" w:space="0" w:color="auto"/>
        <w:right w:val="none" w:sz="0" w:space="0" w:color="auto"/>
      </w:divBdr>
    </w:div>
    <w:div w:id="1353916160">
      <w:bodyDiv w:val="1"/>
      <w:marLeft w:val="0"/>
      <w:marRight w:val="0"/>
      <w:marTop w:val="0"/>
      <w:marBottom w:val="0"/>
      <w:divBdr>
        <w:top w:val="none" w:sz="0" w:space="0" w:color="auto"/>
        <w:left w:val="none" w:sz="0" w:space="0" w:color="auto"/>
        <w:bottom w:val="none" w:sz="0" w:space="0" w:color="auto"/>
        <w:right w:val="none" w:sz="0" w:space="0" w:color="auto"/>
      </w:divBdr>
    </w:div>
    <w:div w:id="1365861299">
      <w:bodyDiv w:val="1"/>
      <w:marLeft w:val="0"/>
      <w:marRight w:val="0"/>
      <w:marTop w:val="0"/>
      <w:marBottom w:val="0"/>
      <w:divBdr>
        <w:top w:val="none" w:sz="0" w:space="0" w:color="auto"/>
        <w:left w:val="none" w:sz="0" w:space="0" w:color="auto"/>
        <w:bottom w:val="none" w:sz="0" w:space="0" w:color="auto"/>
        <w:right w:val="none" w:sz="0" w:space="0" w:color="auto"/>
      </w:divBdr>
    </w:div>
    <w:div w:id="1366830840">
      <w:bodyDiv w:val="1"/>
      <w:marLeft w:val="0"/>
      <w:marRight w:val="0"/>
      <w:marTop w:val="0"/>
      <w:marBottom w:val="0"/>
      <w:divBdr>
        <w:top w:val="none" w:sz="0" w:space="0" w:color="auto"/>
        <w:left w:val="none" w:sz="0" w:space="0" w:color="auto"/>
        <w:bottom w:val="none" w:sz="0" w:space="0" w:color="auto"/>
        <w:right w:val="none" w:sz="0" w:space="0" w:color="auto"/>
      </w:divBdr>
    </w:div>
    <w:div w:id="1384452378">
      <w:bodyDiv w:val="1"/>
      <w:marLeft w:val="0"/>
      <w:marRight w:val="0"/>
      <w:marTop w:val="0"/>
      <w:marBottom w:val="0"/>
      <w:divBdr>
        <w:top w:val="none" w:sz="0" w:space="0" w:color="auto"/>
        <w:left w:val="none" w:sz="0" w:space="0" w:color="auto"/>
        <w:bottom w:val="none" w:sz="0" w:space="0" w:color="auto"/>
        <w:right w:val="none" w:sz="0" w:space="0" w:color="auto"/>
      </w:divBdr>
    </w:div>
    <w:div w:id="1384676011">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1462049">
      <w:bodyDiv w:val="1"/>
      <w:marLeft w:val="0"/>
      <w:marRight w:val="0"/>
      <w:marTop w:val="0"/>
      <w:marBottom w:val="0"/>
      <w:divBdr>
        <w:top w:val="none" w:sz="0" w:space="0" w:color="auto"/>
        <w:left w:val="none" w:sz="0" w:space="0" w:color="auto"/>
        <w:bottom w:val="none" w:sz="0" w:space="0" w:color="auto"/>
        <w:right w:val="none" w:sz="0" w:space="0" w:color="auto"/>
      </w:divBdr>
    </w:div>
    <w:div w:id="1415738220">
      <w:bodyDiv w:val="1"/>
      <w:marLeft w:val="0"/>
      <w:marRight w:val="0"/>
      <w:marTop w:val="0"/>
      <w:marBottom w:val="0"/>
      <w:divBdr>
        <w:top w:val="none" w:sz="0" w:space="0" w:color="auto"/>
        <w:left w:val="none" w:sz="0" w:space="0" w:color="auto"/>
        <w:bottom w:val="none" w:sz="0" w:space="0" w:color="auto"/>
        <w:right w:val="none" w:sz="0" w:space="0" w:color="auto"/>
      </w:divBdr>
    </w:div>
    <w:div w:id="1416854673">
      <w:bodyDiv w:val="1"/>
      <w:marLeft w:val="0"/>
      <w:marRight w:val="0"/>
      <w:marTop w:val="0"/>
      <w:marBottom w:val="0"/>
      <w:divBdr>
        <w:top w:val="none" w:sz="0" w:space="0" w:color="auto"/>
        <w:left w:val="none" w:sz="0" w:space="0" w:color="auto"/>
        <w:bottom w:val="none" w:sz="0" w:space="0" w:color="auto"/>
        <w:right w:val="none" w:sz="0" w:space="0" w:color="auto"/>
      </w:divBdr>
    </w:div>
    <w:div w:id="1444034260">
      <w:bodyDiv w:val="1"/>
      <w:marLeft w:val="0"/>
      <w:marRight w:val="0"/>
      <w:marTop w:val="0"/>
      <w:marBottom w:val="0"/>
      <w:divBdr>
        <w:top w:val="none" w:sz="0" w:space="0" w:color="auto"/>
        <w:left w:val="none" w:sz="0" w:space="0" w:color="auto"/>
        <w:bottom w:val="none" w:sz="0" w:space="0" w:color="auto"/>
        <w:right w:val="none" w:sz="0" w:space="0" w:color="auto"/>
      </w:divBdr>
    </w:div>
    <w:div w:id="1452746330">
      <w:bodyDiv w:val="1"/>
      <w:marLeft w:val="0"/>
      <w:marRight w:val="0"/>
      <w:marTop w:val="0"/>
      <w:marBottom w:val="0"/>
      <w:divBdr>
        <w:top w:val="none" w:sz="0" w:space="0" w:color="auto"/>
        <w:left w:val="none" w:sz="0" w:space="0" w:color="auto"/>
        <w:bottom w:val="none" w:sz="0" w:space="0" w:color="auto"/>
        <w:right w:val="none" w:sz="0" w:space="0" w:color="auto"/>
      </w:divBdr>
    </w:div>
    <w:div w:id="1471705621">
      <w:bodyDiv w:val="1"/>
      <w:marLeft w:val="0"/>
      <w:marRight w:val="0"/>
      <w:marTop w:val="0"/>
      <w:marBottom w:val="0"/>
      <w:divBdr>
        <w:top w:val="none" w:sz="0" w:space="0" w:color="auto"/>
        <w:left w:val="none" w:sz="0" w:space="0" w:color="auto"/>
        <w:bottom w:val="none" w:sz="0" w:space="0" w:color="auto"/>
        <w:right w:val="none" w:sz="0" w:space="0" w:color="auto"/>
      </w:divBdr>
    </w:div>
    <w:div w:id="1479035355">
      <w:bodyDiv w:val="1"/>
      <w:marLeft w:val="0"/>
      <w:marRight w:val="0"/>
      <w:marTop w:val="0"/>
      <w:marBottom w:val="0"/>
      <w:divBdr>
        <w:top w:val="none" w:sz="0" w:space="0" w:color="auto"/>
        <w:left w:val="none" w:sz="0" w:space="0" w:color="auto"/>
        <w:bottom w:val="none" w:sz="0" w:space="0" w:color="auto"/>
        <w:right w:val="none" w:sz="0" w:space="0" w:color="auto"/>
      </w:divBdr>
    </w:div>
    <w:div w:id="1481994642">
      <w:bodyDiv w:val="1"/>
      <w:marLeft w:val="0"/>
      <w:marRight w:val="0"/>
      <w:marTop w:val="0"/>
      <w:marBottom w:val="0"/>
      <w:divBdr>
        <w:top w:val="none" w:sz="0" w:space="0" w:color="auto"/>
        <w:left w:val="none" w:sz="0" w:space="0" w:color="auto"/>
        <w:bottom w:val="none" w:sz="0" w:space="0" w:color="auto"/>
        <w:right w:val="none" w:sz="0" w:space="0" w:color="auto"/>
      </w:divBdr>
      <w:divsChild>
        <w:div w:id="1931542720">
          <w:marLeft w:val="0"/>
          <w:marRight w:val="0"/>
          <w:marTop w:val="0"/>
          <w:marBottom w:val="0"/>
          <w:divBdr>
            <w:top w:val="none" w:sz="0" w:space="0" w:color="auto"/>
            <w:left w:val="none" w:sz="0" w:space="0" w:color="auto"/>
            <w:bottom w:val="none" w:sz="0" w:space="0" w:color="auto"/>
            <w:right w:val="none" w:sz="0" w:space="0" w:color="auto"/>
          </w:divBdr>
          <w:divsChild>
            <w:div w:id="1963263903">
              <w:marLeft w:val="0"/>
              <w:marRight w:val="0"/>
              <w:marTop w:val="0"/>
              <w:marBottom w:val="0"/>
              <w:divBdr>
                <w:top w:val="none" w:sz="0" w:space="0" w:color="auto"/>
                <w:left w:val="none" w:sz="0" w:space="0" w:color="auto"/>
                <w:bottom w:val="none" w:sz="0" w:space="0" w:color="auto"/>
                <w:right w:val="none" w:sz="0" w:space="0" w:color="auto"/>
              </w:divBdr>
              <w:divsChild>
                <w:div w:id="1637486082">
                  <w:marLeft w:val="0"/>
                  <w:marRight w:val="0"/>
                  <w:marTop w:val="0"/>
                  <w:marBottom w:val="0"/>
                  <w:divBdr>
                    <w:top w:val="none" w:sz="0" w:space="0" w:color="auto"/>
                    <w:left w:val="none" w:sz="0" w:space="0" w:color="auto"/>
                    <w:bottom w:val="none" w:sz="0" w:space="0" w:color="auto"/>
                    <w:right w:val="none" w:sz="0" w:space="0" w:color="auto"/>
                  </w:divBdr>
                  <w:divsChild>
                    <w:div w:id="1079403396">
                      <w:marLeft w:val="0"/>
                      <w:marRight w:val="0"/>
                      <w:marTop w:val="0"/>
                      <w:marBottom w:val="0"/>
                      <w:divBdr>
                        <w:top w:val="none" w:sz="0" w:space="0" w:color="auto"/>
                        <w:left w:val="none" w:sz="0" w:space="0" w:color="auto"/>
                        <w:bottom w:val="none" w:sz="0" w:space="0" w:color="auto"/>
                        <w:right w:val="none" w:sz="0" w:space="0" w:color="auto"/>
                      </w:divBdr>
                      <w:divsChild>
                        <w:div w:id="1721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14307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80749116">
      <w:bodyDiv w:val="1"/>
      <w:marLeft w:val="0"/>
      <w:marRight w:val="0"/>
      <w:marTop w:val="0"/>
      <w:marBottom w:val="0"/>
      <w:divBdr>
        <w:top w:val="none" w:sz="0" w:space="0" w:color="auto"/>
        <w:left w:val="none" w:sz="0" w:space="0" w:color="auto"/>
        <w:bottom w:val="none" w:sz="0" w:space="0" w:color="auto"/>
        <w:right w:val="none" w:sz="0" w:space="0" w:color="auto"/>
      </w:divBdr>
    </w:div>
    <w:div w:id="1588415799">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5959794">
      <w:bodyDiv w:val="1"/>
      <w:marLeft w:val="0"/>
      <w:marRight w:val="0"/>
      <w:marTop w:val="0"/>
      <w:marBottom w:val="0"/>
      <w:divBdr>
        <w:top w:val="none" w:sz="0" w:space="0" w:color="auto"/>
        <w:left w:val="none" w:sz="0" w:space="0" w:color="auto"/>
        <w:bottom w:val="none" w:sz="0" w:space="0" w:color="auto"/>
        <w:right w:val="none" w:sz="0" w:space="0" w:color="auto"/>
      </w:divBdr>
    </w:div>
    <w:div w:id="1628201510">
      <w:bodyDiv w:val="1"/>
      <w:marLeft w:val="0"/>
      <w:marRight w:val="0"/>
      <w:marTop w:val="0"/>
      <w:marBottom w:val="0"/>
      <w:divBdr>
        <w:top w:val="none" w:sz="0" w:space="0" w:color="auto"/>
        <w:left w:val="none" w:sz="0" w:space="0" w:color="auto"/>
        <w:bottom w:val="none" w:sz="0" w:space="0" w:color="auto"/>
        <w:right w:val="none" w:sz="0" w:space="0" w:color="auto"/>
      </w:divBdr>
    </w:div>
    <w:div w:id="1674916537">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1490649">
      <w:bodyDiv w:val="1"/>
      <w:marLeft w:val="0"/>
      <w:marRight w:val="0"/>
      <w:marTop w:val="0"/>
      <w:marBottom w:val="0"/>
      <w:divBdr>
        <w:top w:val="none" w:sz="0" w:space="0" w:color="auto"/>
        <w:left w:val="none" w:sz="0" w:space="0" w:color="auto"/>
        <w:bottom w:val="none" w:sz="0" w:space="0" w:color="auto"/>
        <w:right w:val="none" w:sz="0" w:space="0" w:color="auto"/>
      </w:divBdr>
    </w:div>
    <w:div w:id="1712996634">
      <w:bodyDiv w:val="1"/>
      <w:marLeft w:val="0"/>
      <w:marRight w:val="0"/>
      <w:marTop w:val="0"/>
      <w:marBottom w:val="0"/>
      <w:divBdr>
        <w:top w:val="none" w:sz="0" w:space="0" w:color="auto"/>
        <w:left w:val="none" w:sz="0" w:space="0" w:color="auto"/>
        <w:bottom w:val="none" w:sz="0" w:space="0" w:color="auto"/>
        <w:right w:val="none" w:sz="0" w:space="0" w:color="auto"/>
      </w:divBdr>
    </w:div>
    <w:div w:id="1714187736">
      <w:bodyDiv w:val="1"/>
      <w:marLeft w:val="0"/>
      <w:marRight w:val="0"/>
      <w:marTop w:val="0"/>
      <w:marBottom w:val="0"/>
      <w:divBdr>
        <w:top w:val="none" w:sz="0" w:space="0" w:color="auto"/>
        <w:left w:val="none" w:sz="0" w:space="0" w:color="auto"/>
        <w:bottom w:val="none" w:sz="0" w:space="0" w:color="auto"/>
        <w:right w:val="none" w:sz="0" w:space="0" w:color="auto"/>
      </w:divBdr>
    </w:div>
    <w:div w:id="1744182093">
      <w:bodyDiv w:val="1"/>
      <w:marLeft w:val="0"/>
      <w:marRight w:val="0"/>
      <w:marTop w:val="0"/>
      <w:marBottom w:val="0"/>
      <w:divBdr>
        <w:top w:val="none" w:sz="0" w:space="0" w:color="auto"/>
        <w:left w:val="none" w:sz="0" w:space="0" w:color="auto"/>
        <w:bottom w:val="none" w:sz="0" w:space="0" w:color="auto"/>
        <w:right w:val="none" w:sz="0" w:space="0" w:color="auto"/>
      </w:divBdr>
    </w:div>
    <w:div w:id="1749496784">
      <w:bodyDiv w:val="1"/>
      <w:marLeft w:val="0"/>
      <w:marRight w:val="0"/>
      <w:marTop w:val="0"/>
      <w:marBottom w:val="0"/>
      <w:divBdr>
        <w:top w:val="none" w:sz="0" w:space="0" w:color="auto"/>
        <w:left w:val="none" w:sz="0" w:space="0" w:color="auto"/>
        <w:bottom w:val="none" w:sz="0" w:space="0" w:color="auto"/>
        <w:right w:val="none" w:sz="0" w:space="0" w:color="auto"/>
      </w:divBdr>
    </w:div>
    <w:div w:id="1750426814">
      <w:bodyDiv w:val="1"/>
      <w:marLeft w:val="0"/>
      <w:marRight w:val="0"/>
      <w:marTop w:val="0"/>
      <w:marBottom w:val="0"/>
      <w:divBdr>
        <w:top w:val="none" w:sz="0" w:space="0" w:color="auto"/>
        <w:left w:val="none" w:sz="0" w:space="0" w:color="auto"/>
        <w:bottom w:val="none" w:sz="0" w:space="0" w:color="auto"/>
        <w:right w:val="none" w:sz="0" w:space="0" w:color="auto"/>
      </w:divBdr>
    </w:div>
    <w:div w:id="1794055127">
      <w:bodyDiv w:val="1"/>
      <w:marLeft w:val="0"/>
      <w:marRight w:val="0"/>
      <w:marTop w:val="0"/>
      <w:marBottom w:val="0"/>
      <w:divBdr>
        <w:top w:val="none" w:sz="0" w:space="0" w:color="auto"/>
        <w:left w:val="none" w:sz="0" w:space="0" w:color="auto"/>
        <w:bottom w:val="none" w:sz="0" w:space="0" w:color="auto"/>
        <w:right w:val="none" w:sz="0" w:space="0" w:color="auto"/>
      </w:divBdr>
    </w:div>
    <w:div w:id="1820460079">
      <w:bodyDiv w:val="1"/>
      <w:marLeft w:val="0"/>
      <w:marRight w:val="0"/>
      <w:marTop w:val="0"/>
      <w:marBottom w:val="0"/>
      <w:divBdr>
        <w:top w:val="none" w:sz="0" w:space="0" w:color="auto"/>
        <w:left w:val="none" w:sz="0" w:space="0" w:color="auto"/>
        <w:bottom w:val="none" w:sz="0" w:space="0" w:color="auto"/>
        <w:right w:val="none" w:sz="0" w:space="0" w:color="auto"/>
      </w:divBdr>
    </w:div>
    <w:div w:id="1821381624">
      <w:bodyDiv w:val="1"/>
      <w:marLeft w:val="0"/>
      <w:marRight w:val="0"/>
      <w:marTop w:val="0"/>
      <w:marBottom w:val="0"/>
      <w:divBdr>
        <w:top w:val="none" w:sz="0" w:space="0" w:color="auto"/>
        <w:left w:val="none" w:sz="0" w:space="0" w:color="auto"/>
        <w:bottom w:val="none" w:sz="0" w:space="0" w:color="auto"/>
        <w:right w:val="none" w:sz="0" w:space="0" w:color="auto"/>
      </w:divBdr>
    </w:div>
    <w:div w:id="1844974384">
      <w:bodyDiv w:val="1"/>
      <w:marLeft w:val="0"/>
      <w:marRight w:val="0"/>
      <w:marTop w:val="0"/>
      <w:marBottom w:val="0"/>
      <w:divBdr>
        <w:top w:val="none" w:sz="0" w:space="0" w:color="auto"/>
        <w:left w:val="none" w:sz="0" w:space="0" w:color="auto"/>
        <w:bottom w:val="none" w:sz="0" w:space="0" w:color="auto"/>
        <w:right w:val="none" w:sz="0" w:space="0" w:color="auto"/>
      </w:divBdr>
    </w:div>
    <w:div w:id="1846435601">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7981828">
      <w:bodyDiv w:val="1"/>
      <w:marLeft w:val="0"/>
      <w:marRight w:val="0"/>
      <w:marTop w:val="0"/>
      <w:marBottom w:val="0"/>
      <w:divBdr>
        <w:top w:val="none" w:sz="0" w:space="0" w:color="auto"/>
        <w:left w:val="none" w:sz="0" w:space="0" w:color="auto"/>
        <w:bottom w:val="none" w:sz="0" w:space="0" w:color="auto"/>
        <w:right w:val="none" w:sz="0" w:space="0" w:color="auto"/>
      </w:divBdr>
    </w:div>
    <w:div w:id="1964992654">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881536">
      <w:bodyDiv w:val="1"/>
      <w:marLeft w:val="0"/>
      <w:marRight w:val="0"/>
      <w:marTop w:val="0"/>
      <w:marBottom w:val="0"/>
      <w:divBdr>
        <w:top w:val="none" w:sz="0" w:space="0" w:color="auto"/>
        <w:left w:val="none" w:sz="0" w:space="0" w:color="auto"/>
        <w:bottom w:val="none" w:sz="0" w:space="0" w:color="auto"/>
        <w:right w:val="none" w:sz="0" w:space="0" w:color="auto"/>
      </w:divBdr>
    </w:div>
    <w:div w:id="1993872249">
      <w:bodyDiv w:val="1"/>
      <w:marLeft w:val="0"/>
      <w:marRight w:val="0"/>
      <w:marTop w:val="0"/>
      <w:marBottom w:val="0"/>
      <w:divBdr>
        <w:top w:val="none" w:sz="0" w:space="0" w:color="auto"/>
        <w:left w:val="none" w:sz="0" w:space="0" w:color="auto"/>
        <w:bottom w:val="none" w:sz="0" w:space="0" w:color="auto"/>
        <w:right w:val="none" w:sz="0" w:space="0" w:color="auto"/>
      </w:divBdr>
      <w:divsChild>
        <w:div w:id="594172844">
          <w:marLeft w:val="0"/>
          <w:marRight w:val="0"/>
          <w:marTop w:val="0"/>
          <w:marBottom w:val="0"/>
          <w:divBdr>
            <w:top w:val="none" w:sz="0" w:space="0" w:color="auto"/>
            <w:left w:val="none" w:sz="0" w:space="0" w:color="auto"/>
            <w:bottom w:val="none" w:sz="0" w:space="0" w:color="auto"/>
            <w:right w:val="none" w:sz="0" w:space="0" w:color="auto"/>
          </w:divBdr>
          <w:divsChild>
            <w:div w:id="1944805280">
              <w:marLeft w:val="0"/>
              <w:marRight w:val="0"/>
              <w:marTop w:val="0"/>
              <w:marBottom w:val="0"/>
              <w:divBdr>
                <w:top w:val="none" w:sz="0" w:space="0" w:color="auto"/>
                <w:left w:val="none" w:sz="0" w:space="0" w:color="auto"/>
                <w:bottom w:val="none" w:sz="0" w:space="0" w:color="auto"/>
                <w:right w:val="none" w:sz="0" w:space="0" w:color="auto"/>
              </w:divBdr>
              <w:divsChild>
                <w:div w:id="576091721">
                  <w:marLeft w:val="0"/>
                  <w:marRight w:val="0"/>
                  <w:marTop w:val="0"/>
                  <w:marBottom w:val="0"/>
                  <w:divBdr>
                    <w:top w:val="none" w:sz="0" w:space="0" w:color="auto"/>
                    <w:left w:val="none" w:sz="0" w:space="0" w:color="auto"/>
                    <w:bottom w:val="none" w:sz="0" w:space="0" w:color="auto"/>
                    <w:right w:val="none" w:sz="0" w:space="0" w:color="auto"/>
                  </w:divBdr>
                  <w:divsChild>
                    <w:div w:id="506484466">
                      <w:marLeft w:val="0"/>
                      <w:marRight w:val="0"/>
                      <w:marTop w:val="0"/>
                      <w:marBottom w:val="0"/>
                      <w:divBdr>
                        <w:top w:val="none" w:sz="0" w:space="0" w:color="auto"/>
                        <w:left w:val="none" w:sz="0" w:space="0" w:color="auto"/>
                        <w:bottom w:val="none" w:sz="0" w:space="0" w:color="auto"/>
                        <w:right w:val="none" w:sz="0" w:space="0" w:color="auto"/>
                      </w:divBdr>
                      <w:divsChild>
                        <w:div w:id="8736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34527170">
      <w:bodyDiv w:val="1"/>
      <w:marLeft w:val="0"/>
      <w:marRight w:val="0"/>
      <w:marTop w:val="0"/>
      <w:marBottom w:val="0"/>
      <w:divBdr>
        <w:top w:val="none" w:sz="0" w:space="0" w:color="auto"/>
        <w:left w:val="none" w:sz="0" w:space="0" w:color="auto"/>
        <w:bottom w:val="none" w:sz="0" w:space="0" w:color="auto"/>
        <w:right w:val="none" w:sz="0" w:space="0" w:color="auto"/>
      </w:divBdr>
    </w:div>
    <w:div w:id="2041515542">
      <w:bodyDiv w:val="1"/>
      <w:marLeft w:val="0"/>
      <w:marRight w:val="0"/>
      <w:marTop w:val="0"/>
      <w:marBottom w:val="0"/>
      <w:divBdr>
        <w:top w:val="none" w:sz="0" w:space="0" w:color="auto"/>
        <w:left w:val="none" w:sz="0" w:space="0" w:color="auto"/>
        <w:bottom w:val="none" w:sz="0" w:space="0" w:color="auto"/>
        <w:right w:val="none" w:sz="0" w:space="0" w:color="auto"/>
      </w:divBdr>
    </w:div>
    <w:div w:id="2042894323">
      <w:bodyDiv w:val="1"/>
      <w:marLeft w:val="0"/>
      <w:marRight w:val="0"/>
      <w:marTop w:val="0"/>
      <w:marBottom w:val="0"/>
      <w:divBdr>
        <w:top w:val="none" w:sz="0" w:space="0" w:color="auto"/>
        <w:left w:val="none" w:sz="0" w:space="0" w:color="auto"/>
        <w:bottom w:val="none" w:sz="0" w:space="0" w:color="auto"/>
        <w:right w:val="none" w:sz="0" w:space="0" w:color="auto"/>
      </w:divBdr>
    </w:div>
    <w:div w:id="2051683029">
      <w:bodyDiv w:val="1"/>
      <w:marLeft w:val="0"/>
      <w:marRight w:val="0"/>
      <w:marTop w:val="0"/>
      <w:marBottom w:val="0"/>
      <w:divBdr>
        <w:top w:val="none" w:sz="0" w:space="0" w:color="auto"/>
        <w:left w:val="none" w:sz="0" w:space="0" w:color="auto"/>
        <w:bottom w:val="none" w:sz="0" w:space="0" w:color="auto"/>
        <w:right w:val="none" w:sz="0" w:space="0" w:color="auto"/>
      </w:divBdr>
    </w:div>
    <w:div w:id="2054574968">
      <w:bodyDiv w:val="1"/>
      <w:marLeft w:val="0"/>
      <w:marRight w:val="0"/>
      <w:marTop w:val="0"/>
      <w:marBottom w:val="0"/>
      <w:divBdr>
        <w:top w:val="none" w:sz="0" w:space="0" w:color="auto"/>
        <w:left w:val="none" w:sz="0" w:space="0" w:color="auto"/>
        <w:bottom w:val="none" w:sz="0" w:space="0" w:color="auto"/>
        <w:right w:val="none" w:sz="0" w:space="0" w:color="auto"/>
      </w:divBdr>
    </w:div>
    <w:div w:id="2058426454">
      <w:bodyDiv w:val="1"/>
      <w:marLeft w:val="0"/>
      <w:marRight w:val="0"/>
      <w:marTop w:val="0"/>
      <w:marBottom w:val="0"/>
      <w:divBdr>
        <w:top w:val="none" w:sz="0" w:space="0" w:color="auto"/>
        <w:left w:val="none" w:sz="0" w:space="0" w:color="auto"/>
        <w:bottom w:val="none" w:sz="0" w:space="0" w:color="auto"/>
        <w:right w:val="none" w:sz="0" w:space="0" w:color="auto"/>
      </w:divBdr>
    </w:div>
    <w:div w:id="2061586816">
      <w:bodyDiv w:val="1"/>
      <w:marLeft w:val="0"/>
      <w:marRight w:val="0"/>
      <w:marTop w:val="0"/>
      <w:marBottom w:val="0"/>
      <w:divBdr>
        <w:top w:val="none" w:sz="0" w:space="0" w:color="auto"/>
        <w:left w:val="none" w:sz="0" w:space="0" w:color="auto"/>
        <w:bottom w:val="none" w:sz="0" w:space="0" w:color="auto"/>
        <w:right w:val="none" w:sz="0" w:space="0" w:color="auto"/>
      </w:divBdr>
    </w:div>
    <w:div w:id="2124108062">
      <w:bodyDiv w:val="1"/>
      <w:marLeft w:val="0"/>
      <w:marRight w:val="0"/>
      <w:marTop w:val="0"/>
      <w:marBottom w:val="0"/>
      <w:divBdr>
        <w:top w:val="none" w:sz="0" w:space="0" w:color="auto"/>
        <w:left w:val="none" w:sz="0" w:space="0" w:color="auto"/>
        <w:bottom w:val="none" w:sz="0" w:space="0" w:color="auto"/>
        <w:right w:val="none" w:sz="0" w:space="0" w:color="auto"/>
      </w:divBdr>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36631062">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01&amp;&amp;&amp;https://www.gov.uk/government/publications/health-matters-obesity-and-the-food-environment/health-matters-obesity-and-the-food-environment--2" TargetMode="External"/><Relationship Id="rId18"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4&amp;&amp;&amp;https://www.gov.uk/government/publications/sugar-reduction-achieving-the-20" TargetMode="External"/><Relationship Id="rId26" Type="http://schemas.openxmlformats.org/officeDocument/2006/relationships/hyperlink" Target="https://www.gov.uk/government/news/government-publishes-12-billion-plan-to-increase-cycling-and-walking" TargetMode="External"/><Relationship Id="rId39" Type="http://schemas.openxmlformats.org/officeDocument/2006/relationships/oleObject" Target="embeddings/oleObject1.bin"/><Relationship Id="rId21"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7&amp;&amp;&amp;http://www.content.digital.nhs.uk/catalogue/PUB22610" TargetMode="External"/><Relationship Id="rId34" Type="http://schemas.openxmlformats.org/officeDocument/2006/relationships/hyperlink" Target="https://www.bashh.org/news/news/bma-medfash-prize-now-open-for-applications/" TargetMode="External"/><Relationship Id="rId42" Type="http://schemas.openxmlformats.org/officeDocument/2006/relationships/hyperlink" Target="mailto:nhshealthchecks.mailbox@phe.gov.uk" TargetMode="External"/><Relationship Id="rId47" Type="http://schemas.openxmlformats.org/officeDocument/2006/relationships/image" Target="media/image3.emf"/><Relationship Id="rId50" Type="http://schemas.openxmlformats.org/officeDocument/2006/relationships/hyperlink" Target="https://www.jobs.nhs.uk/xi/vacancy/6634825757fa9cb2ad25e5f31201a912/?vac_ref=914579922" TargetMode="External"/><Relationship Id="rId55" Type="http://schemas.openxmlformats.org/officeDocument/2006/relationships/hyperlink" Target="mailto:tom.mapplethorpe@phe.gov.uk" TargetMode="External"/><Relationship Id="rId63" Type="http://schemas.openxmlformats.org/officeDocument/2006/relationships/image" Target="media/image5.emf"/><Relationship Id="rId68" Type="http://schemas.openxmlformats.org/officeDocument/2006/relationships/hyperlink" Target="http://web.ict.hscic.gov.uk/hscicgovuk-amnje/pages/18213916ed1de71181035065f38bf4e1.html?_cldee=aGVsZW4uZHVuY2FuQHBoZS5nb3YudWs%3d&amp;recipientid=contact-6180036f93cee211ad9f005056ab5ef8-f57f39e5bcef41a5a7e5cf9ce51c38e0&amp;esid=ab364569-fb1d-e711-8103-5065f38bf4e1&amp;urlid=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2&amp;&amp;&amp;https://www.gov.uk/government/uploads/system/uploads/attachment_data/file/604934/Healthier_catering_guidance_for_different_types_of_businesses.pdf" TargetMode="External"/><Relationship Id="rId29" Type="http://schemas.openxmlformats.org/officeDocument/2006/relationships/hyperlink" Target="https://report-illicit-drug-reaction.ph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statistics/child-obesity-and-excess-weight-small-area-level-data" TargetMode="External"/><Relationship Id="rId24"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20&amp;&amp;&amp;https://www.gov.uk/government/publications/the-eatwell-guide" TargetMode="External"/><Relationship Id="rId32" Type="http://schemas.openxmlformats.org/officeDocument/2006/relationships/hyperlink" Target="https://www.nice.org.uk/guidance/ng68/chapter/Recommendations" TargetMode="External"/><Relationship Id="rId37" Type="http://schemas.openxmlformats.org/officeDocument/2006/relationships/hyperlink" Target="mailto:hiv.prevention@phe.gov.uk" TargetMode="External"/><Relationship Id="rId40" Type="http://schemas.openxmlformats.org/officeDocument/2006/relationships/hyperlink" Target="https://www.cas.dh.gov.uk/ViewandAcknowledgment/ViewAlert.aspx?AlertID=102588" TargetMode="External"/><Relationship Id="rId45" Type="http://schemas.openxmlformats.org/officeDocument/2006/relationships/hyperlink" Target="https://twitter.com/YHADPH" TargetMode="External"/><Relationship Id="rId53" Type="http://schemas.openxmlformats.org/officeDocument/2006/relationships/hyperlink" Target="mailto:informatics@rcplondon.ac.uk" TargetMode="External"/><Relationship Id="rId58" Type="http://schemas.openxmlformats.org/officeDocument/2006/relationships/image" Target="media/image4.emf"/><Relationship Id="rId66"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1&amp;&amp;&amp;https://www.gov.uk/government/publications/encouraging-healthier-out-of-home-food-provision" TargetMode="External"/><Relationship Id="rId23"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9&amp;&amp;&amp;https://pathways.nice.org.uk/pathways/obesity-working-with-local-communities" TargetMode="External"/><Relationship Id="rId28" Type="http://schemas.openxmlformats.org/officeDocument/2006/relationships/hyperlink" Target="http://www.rcgp.org.uk/learning/north-england/white-rose/sexual-health-update-for-the-busy-gp-4-july-2017.aspx" TargetMode="External"/><Relationship Id="rId36" Type="http://schemas.openxmlformats.org/officeDocument/2006/relationships/hyperlink" Target="mailto:Anthony.nardone@phe.gov.uk" TargetMode="External"/><Relationship Id="rId49" Type="http://schemas.openxmlformats.org/officeDocument/2006/relationships/hyperlink" Target="https://www.jobs.nhs.uk/xi/vacancy/f3eecd3cf0d6f6e343edc56ee3222f33/?vac_ref=914603607" TargetMode="External"/><Relationship Id="rId57" Type="http://schemas.openxmlformats.org/officeDocument/2006/relationships/hyperlink" Target="mailto:Nicola.smith@phe.gov.uk" TargetMode="External"/><Relationship Id="rId61" Type="http://schemas.openxmlformats.org/officeDocument/2006/relationships/hyperlink" Target="https://www.phe-events.org.uk/hpa/frontend/reg/thome.csp?pageID=260264&amp;eventID=659&amp;traceRedir=2&amp;eventID=659" TargetMode="External"/><Relationship Id="rId10" Type="http://schemas.openxmlformats.org/officeDocument/2006/relationships/hyperlink" Target="https://extranet.phe.gov.uk/sites/col/NCMPSL/SitePages/Home.aspx" TargetMode="External"/><Relationship Id="rId19"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5&amp;&amp;&amp;https://www.gov.uk/government/collections/national-diet-and-nutrition-survey" TargetMode="External"/><Relationship Id="rId31" Type="http://schemas.openxmlformats.org/officeDocument/2006/relationships/hyperlink" Target="https://www.nice.org.uk/guidance/ng68/chapter/Recommendations" TargetMode="External"/><Relationship Id="rId44" Type="http://schemas.openxmlformats.org/officeDocument/2006/relationships/hyperlink" Target="https://twitter.com/YHADPH" TargetMode="External"/><Relationship Id="rId52" Type="http://schemas.openxmlformats.org/officeDocument/2006/relationships/hyperlink" Target="https://www.surveymonkey.co.uk/r/58CY3SH" TargetMode="External"/><Relationship Id="rId60" Type="http://schemas.openxmlformats.org/officeDocument/2006/relationships/hyperlink" Target="https://www.eventbrite.co.uk/e/data-sharing-masterclass-tickets-33462191315?utm_term=eventurl_text" TargetMode="External"/><Relationship Id="rId65" Type="http://schemas.openxmlformats.org/officeDocument/2006/relationships/hyperlink" Target="http://tedxexeter.com/category/cormac-russell/" TargetMode="External"/><Relationship Id="rId4" Type="http://schemas.openxmlformats.org/officeDocument/2006/relationships/settings" Target="settings.xml"/><Relationship Id="rId9" Type="http://schemas.openxmlformats.org/officeDocument/2006/relationships/image" Target="cid:image003.png@01D1157C.0FEFD940" TargetMode="External"/><Relationship Id="rId14" Type="http://schemas.openxmlformats.org/officeDocument/2006/relationships/hyperlink" Target="https://khub.net/group/yorkshire-and-humber-healthy-weight-and-physical-activity-community-of-improvers" TargetMode="External"/><Relationship Id="rId22"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8&amp;&amp;&amp;http://www.noo.org.uk/visualisation" TargetMode="External"/><Relationship Id="rId27" Type="http://schemas.openxmlformats.org/officeDocument/2006/relationships/hyperlink" Target="http://mailchi.mp/905dc6d459f2/yorkshire-and-the-humber-mental-health-network-news-issue-16?e=955474ce8a" TargetMode="External"/><Relationship Id="rId30" Type="http://schemas.openxmlformats.org/officeDocument/2006/relationships/hyperlink" Target="https://www.nice.org.uk/guidance/ng68" TargetMode="External"/><Relationship Id="rId35" Type="http://schemas.openxmlformats.org/officeDocument/2006/relationships/hyperlink" Target="mailto:Carla.stanke@phe.gov.uk" TargetMode="External"/><Relationship Id="rId43" Type="http://schemas.openxmlformats.org/officeDocument/2006/relationships/hyperlink" Target="http://www.yhphnetwork.co.uk/" TargetMode="External"/><Relationship Id="rId48" Type="http://schemas.openxmlformats.org/officeDocument/2006/relationships/oleObject" Target="embeddings/oleObject2.bin"/><Relationship Id="rId56" Type="http://schemas.openxmlformats.org/officeDocument/2006/relationships/hyperlink" Target="mailto:primal.kaur@phe.gov.uk" TargetMode="External"/><Relationship Id="rId64" Type="http://schemas.openxmlformats.org/officeDocument/2006/relationships/oleObject" Target="embeddings/oleObject3.bin"/><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penny.kirk@nhs.ne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uploads/system/uploads/attachment_data/file/610592/2016_2017_Q3_Breastfeeding_Statistical_Commentary.pdf" TargetMode="External"/><Relationship Id="rId17"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3&amp;&amp;&amp;https://www.gov.uk/government/publications/childhood-obesity-a-plan-for-action/childhood-obesity-a-plan-for-action" TargetMode="External"/><Relationship Id="rId25" Type="http://schemas.openxmlformats.org/officeDocument/2006/relationships/hyperlink" Target="https://www.gov.uk/government/publications/cycling-and-walking-investment-strategy" TargetMode="External"/><Relationship Id="rId33" Type="http://schemas.openxmlformats.org/officeDocument/2006/relationships/hyperlink" Target="https://www.nice.org.uk/guidance/ng68/chapter/Recommendations" TargetMode="External"/><Relationship Id="rId38" Type="http://schemas.openxmlformats.org/officeDocument/2006/relationships/image" Target="media/image2.emf"/><Relationship Id="rId46" Type="http://schemas.openxmlformats.org/officeDocument/2006/relationships/hyperlink" Target="http://www.yhphnetwork.co.uk/contact-us/" TargetMode="External"/><Relationship Id="rId59" Type="http://schemas.openxmlformats.org/officeDocument/2006/relationships/package" Target="embeddings/Microsoft_Word_Document1.docx"/><Relationship Id="rId67" Type="http://schemas.openxmlformats.org/officeDocument/2006/relationships/oleObject" Target="embeddings/oleObject4.bin"/><Relationship Id="rId20" Type="http://schemas.openxmlformats.org/officeDocument/2006/relationships/hyperlink" Target="http://links.govdelivery.com:80/track?type=click&amp;enid=ZWFzPTEmbXNpZD0mYXVpZD0mbWFpbGluZ2lkPTIwMTcwNDEyLjcyMjIxMjMxJm1lc3NhZ2VpZD1NREItUFJELUJVTC0yMDE3MDQxMi43MjIyMTIzMSZkYXRhYmFzZWlkPTEwMDEmc2VyaWFsPTE2OTE3MDcyJmVtYWlsaWQ9bmljb2xhLmNvcnJpZ2FuQHBoZS5nb3YudWsmdXNlcmlkPW5pY29sYS5jb3JyaWdhbkBwaGUuZ292LnVrJnRhcmdldGlkPSZmbD0mZXh0cmE9TXVsdGl2YXJpYXRlSWQ9JiYm&amp;&amp;&amp;116&amp;&amp;&amp;https://www.noo.org.uk/NOO_about_obesity/inequalities" TargetMode="External"/><Relationship Id="rId41" Type="http://schemas.openxmlformats.org/officeDocument/2006/relationships/hyperlink" Target="mailto:Liz.butcher@phe.gov.uk" TargetMode="External"/><Relationship Id="rId54" Type="http://schemas.openxmlformats.org/officeDocument/2006/relationships/hyperlink" Target="mailto:primal.kaur@phe.gov.uk" TargetMode="External"/><Relationship Id="rId62" Type="http://schemas.openxmlformats.org/officeDocument/2006/relationships/hyperlink" Target="https://www.phe-events.org.uk/hpa/frontend/reg/tOtherPage.csp?pageID=260639&amp;ef_sel_menu=2541&amp;eventID=659&amp;eventID=659"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DF7C3-84D1-4AD6-97B2-B9C9F4F4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4869</Words>
  <Characters>27757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Chris Sharp</cp:lastModifiedBy>
  <cp:revision>2</cp:revision>
  <dcterms:created xsi:type="dcterms:W3CDTF">2017-05-12T13:06:00Z</dcterms:created>
  <dcterms:modified xsi:type="dcterms:W3CDTF">2017-05-12T13:06:00Z</dcterms:modified>
</cp:coreProperties>
</file>