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DE3378">
        <w:rPr>
          <w:bCs/>
          <w:color w:val="97002D"/>
        </w:rPr>
        <w:t xml:space="preserve">: </w:t>
      </w:r>
      <w:r w:rsidR="00022962">
        <w:rPr>
          <w:bCs/>
          <w:color w:val="97002D"/>
        </w:rPr>
        <w:t>28</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2555F" w:rsidRPr="006A08BA" w:rsidTr="009613A4">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Ensuring Every Child has the Best Start in Life (H&amp;WB Team Lead: Alison Iliff</w:t>
            </w:r>
            <w:r w:rsidR="009613A4">
              <w:rPr>
                <w:rFonts w:ascii="Arial" w:hAnsi="Arial" w:cs="Arial"/>
              </w:rPr>
              <w:t xml:space="preserve"> and 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4D4D9F">
        <w:trPr>
          <w:trHeight w:val="131"/>
        </w:trPr>
        <w:tc>
          <w:tcPr>
            <w:tcW w:w="9855"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4D4D9F">
        <w:tc>
          <w:tcPr>
            <w:tcW w:w="9855" w:type="dxa"/>
            <w:shd w:val="clear" w:color="auto" w:fill="EAF1DD" w:themeFill="accent3" w:themeFillTint="33"/>
          </w:tcPr>
          <w:p w:rsidR="00FC76AB" w:rsidRPr="00FC76AB" w:rsidRDefault="00FC76AB" w:rsidP="00FC76AB">
            <w:pPr>
              <w:pStyle w:val="wordsection1"/>
              <w:spacing w:before="0" w:beforeAutospacing="0" w:after="0" w:afterAutospacing="0"/>
              <w:rPr>
                <w:rFonts w:ascii="Arial" w:hAnsi="Arial" w:cs="Arial"/>
                <w:bCs/>
                <w:color w:val="98002E"/>
                <w:sz w:val="24"/>
                <w:szCs w:val="24"/>
              </w:rPr>
            </w:pPr>
            <w:r w:rsidRPr="003837F6">
              <w:rPr>
                <w:rFonts w:ascii="Arial" w:hAnsi="Arial" w:cs="Arial"/>
                <w:bCs/>
                <w:sz w:val="24"/>
                <w:szCs w:val="24"/>
              </w:rPr>
              <w:t>National Child measurement programme (NCMP) letter templates</w:t>
            </w:r>
          </w:p>
          <w:p w:rsidR="00FC76AB" w:rsidRPr="00FC76AB" w:rsidRDefault="00FC76AB" w:rsidP="00FC76AB">
            <w:pPr>
              <w:pStyle w:val="wordsection1"/>
              <w:spacing w:before="0" w:beforeAutospacing="0" w:after="0" w:afterAutospacing="0"/>
              <w:rPr>
                <w:rFonts w:ascii="Arial" w:hAnsi="Arial" w:cs="Arial"/>
                <w:sz w:val="20"/>
                <w:szCs w:val="20"/>
              </w:rPr>
            </w:pPr>
            <w:r w:rsidRPr="00FC76AB">
              <w:rPr>
                <w:rFonts w:ascii="Arial" w:hAnsi="Arial" w:cs="Arial"/>
                <w:sz w:val="20"/>
                <w:szCs w:val="20"/>
              </w:rPr>
              <w:t xml:space="preserve">Following feedback from parents, local authorities, schools and provider services, the </w:t>
            </w:r>
            <w:hyperlink r:id="rId11" w:history="1">
              <w:r w:rsidRPr="00FC76AB">
                <w:rPr>
                  <w:rStyle w:val="Hyperlink"/>
                  <w:rFonts w:ascii="Arial" w:hAnsi="Arial" w:cs="Arial"/>
                  <w:sz w:val="20"/>
                  <w:szCs w:val="20"/>
                </w:rPr>
                <w:t xml:space="preserve">National Child Measurement Programme result letters </w:t>
              </w:r>
            </w:hyperlink>
            <w:r w:rsidRPr="00FC76AB">
              <w:rPr>
                <w:rFonts w:ascii="Arial" w:hAnsi="Arial" w:cs="Arial"/>
                <w:sz w:val="20"/>
                <w:szCs w:val="20"/>
              </w:rPr>
              <w:t> for parents have been revised. The updated letters now show how the child’s growth compares to national growth charts and includes social norms messages, following input from academic and behavioural experts. The letters also provide an opportunity to let parents know about local child weight management service available in their area. It is recommended that local authorities now use these revised letters.</w:t>
            </w:r>
          </w:p>
          <w:p w:rsidR="00FC76AB" w:rsidRDefault="00FC76AB" w:rsidP="008076CD">
            <w:pPr>
              <w:shd w:val="clear" w:color="auto" w:fill="EAF1DD" w:themeFill="accent3" w:themeFillTint="33"/>
              <w:rPr>
                <w:rFonts w:ascii="Arial" w:hAnsi="Arial" w:cs="Arial"/>
                <w:bCs/>
                <w:sz w:val="24"/>
                <w:szCs w:val="24"/>
                <w:lang w:eastAsia="en-GB"/>
              </w:rPr>
            </w:pPr>
          </w:p>
          <w:p w:rsidR="003837F6" w:rsidRDefault="003837F6" w:rsidP="008076CD">
            <w:pPr>
              <w:shd w:val="clear" w:color="auto" w:fill="EAF1DD" w:themeFill="accent3" w:themeFillTint="33"/>
              <w:rPr>
                <w:rFonts w:ascii="Arial" w:hAnsi="Arial" w:cs="Arial"/>
                <w:bCs/>
                <w:sz w:val="24"/>
                <w:szCs w:val="24"/>
                <w:lang w:eastAsia="en-GB"/>
              </w:rPr>
            </w:pPr>
            <w:bookmarkStart w:id="0" w:name="_GoBack"/>
            <w:bookmarkEnd w:id="0"/>
          </w:p>
          <w:p w:rsidR="00E8681B" w:rsidRDefault="00E8681B" w:rsidP="008076CD">
            <w:pPr>
              <w:shd w:val="clear" w:color="auto" w:fill="EAF1DD" w:themeFill="accent3" w:themeFillTint="33"/>
              <w:rPr>
                <w:rFonts w:ascii="Arial" w:hAnsi="Arial" w:cs="Arial"/>
                <w:bCs/>
                <w:sz w:val="24"/>
                <w:szCs w:val="24"/>
                <w:lang w:eastAsia="en-GB"/>
              </w:rPr>
            </w:pPr>
            <w:r w:rsidRPr="00E8681B">
              <w:rPr>
                <w:rFonts w:ascii="Arial" w:hAnsi="Arial" w:cs="Arial"/>
                <w:bCs/>
                <w:sz w:val="24"/>
                <w:szCs w:val="24"/>
                <w:lang w:eastAsia="en-GB"/>
              </w:rPr>
              <w:t>The Active School Planner</w:t>
            </w:r>
          </w:p>
          <w:p w:rsidR="00E8681B" w:rsidRPr="00E8681B" w:rsidRDefault="00E8681B" w:rsidP="008076CD">
            <w:pPr>
              <w:shd w:val="clear" w:color="auto" w:fill="EAF1DD" w:themeFill="accent3" w:themeFillTint="33"/>
              <w:rPr>
                <w:rFonts w:ascii="Arial" w:hAnsi="Arial" w:cs="Arial"/>
                <w:bCs/>
                <w:sz w:val="20"/>
                <w:szCs w:val="20"/>
                <w:lang w:eastAsia="en-GB"/>
              </w:rPr>
            </w:pPr>
            <w:r w:rsidRPr="00E8681B">
              <w:rPr>
                <w:rFonts w:ascii="Arial" w:hAnsi="Arial" w:cs="Arial"/>
                <w:bCs/>
                <w:sz w:val="20"/>
                <w:szCs w:val="20"/>
                <w:lang w:eastAsia="en-GB"/>
              </w:rPr>
              <w:t xml:space="preserve">The </w:t>
            </w:r>
            <w:hyperlink r:id="rId12" w:history="1">
              <w:r w:rsidRPr="00E8681B">
                <w:rPr>
                  <w:rStyle w:val="Hyperlink"/>
                  <w:rFonts w:ascii="Arial" w:hAnsi="Arial" w:cs="Arial"/>
                  <w:bCs/>
                  <w:sz w:val="20"/>
                  <w:szCs w:val="20"/>
                  <w:lang w:eastAsia="en-GB"/>
                </w:rPr>
                <w:t>Active Scholl</w:t>
              </w:r>
            </w:hyperlink>
            <w:r w:rsidRPr="00E8681B">
              <w:rPr>
                <w:rFonts w:ascii="Arial" w:hAnsi="Arial" w:cs="Arial"/>
                <w:bCs/>
                <w:sz w:val="20"/>
                <w:szCs w:val="20"/>
                <w:lang w:eastAsia="en-GB"/>
              </w:rPr>
              <w:t xml:space="preserve"> Planner is a tool for primary schools to track and improve physical activity levels in their pupils. </w:t>
            </w:r>
          </w:p>
          <w:p w:rsidR="00E8681B" w:rsidRDefault="00E8681B" w:rsidP="008076CD">
            <w:pPr>
              <w:shd w:val="clear" w:color="auto" w:fill="EAF1DD" w:themeFill="accent3" w:themeFillTint="33"/>
              <w:rPr>
                <w:rFonts w:ascii="Arial" w:hAnsi="Arial" w:cs="Arial"/>
                <w:bCs/>
                <w:sz w:val="24"/>
                <w:szCs w:val="24"/>
              </w:rPr>
            </w:pPr>
          </w:p>
          <w:p w:rsidR="003837F6" w:rsidRPr="00E8681B" w:rsidRDefault="003837F6" w:rsidP="008076CD">
            <w:pPr>
              <w:shd w:val="clear" w:color="auto" w:fill="EAF1DD" w:themeFill="accent3" w:themeFillTint="33"/>
              <w:rPr>
                <w:rFonts w:ascii="Arial" w:hAnsi="Arial" w:cs="Arial"/>
                <w:bCs/>
                <w:sz w:val="24"/>
                <w:szCs w:val="24"/>
              </w:rPr>
            </w:pPr>
          </w:p>
          <w:p w:rsidR="00D47820" w:rsidRPr="00E8681B" w:rsidRDefault="006A7A29" w:rsidP="008076CD">
            <w:pPr>
              <w:shd w:val="clear" w:color="auto" w:fill="EAF1DD" w:themeFill="accent3" w:themeFillTint="33"/>
              <w:rPr>
                <w:rFonts w:ascii="Arial" w:hAnsi="Arial" w:cs="Arial"/>
                <w:sz w:val="24"/>
                <w:szCs w:val="24"/>
              </w:rPr>
            </w:pPr>
            <w:r w:rsidRPr="00E8681B">
              <w:rPr>
                <w:rFonts w:ascii="Arial" w:hAnsi="Arial" w:cs="Arial"/>
                <w:bCs/>
                <w:sz w:val="24"/>
                <w:szCs w:val="24"/>
              </w:rPr>
              <w:t>School –Age Children Profiles:2017 Updates</w:t>
            </w:r>
            <w:r w:rsidRPr="00E8681B">
              <w:rPr>
                <w:rFonts w:ascii="Arial" w:hAnsi="Arial" w:cs="Arial"/>
                <w:sz w:val="24"/>
                <w:szCs w:val="24"/>
              </w:rPr>
              <w:t xml:space="preserve"> </w:t>
            </w:r>
          </w:p>
          <w:p w:rsidR="00316F33" w:rsidRPr="00107D6B" w:rsidRDefault="006A7A29" w:rsidP="008076CD">
            <w:pPr>
              <w:shd w:val="clear" w:color="auto" w:fill="EAF1DD" w:themeFill="accent3" w:themeFillTint="33"/>
              <w:rPr>
                <w:rFonts w:ascii="Arial" w:hAnsi="Arial" w:cs="Arial"/>
                <w:sz w:val="20"/>
                <w:szCs w:val="20"/>
              </w:rPr>
            </w:pPr>
            <w:r w:rsidRPr="00D47820">
              <w:rPr>
                <w:rFonts w:ascii="Arial" w:hAnsi="Arial" w:cs="Arial"/>
                <w:sz w:val="20"/>
                <w:szCs w:val="20"/>
              </w:rPr>
              <w:t>The school-age children profiles bring together a range of indicators on the health of school-aged children by local area.</w:t>
            </w:r>
            <w:r w:rsidR="00D47820" w:rsidRPr="00D47820">
              <w:rPr>
                <w:rFonts w:ascii="Arial" w:hAnsi="Arial" w:cs="Arial"/>
                <w:sz w:val="20"/>
                <w:szCs w:val="20"/>
              </w:rPr>
              <w:t xml:space="preserve"> </w:t>
            </w:r>
            <w:hyperlink r:id="rId13" w:history="1">
              <w:r w:rsidR="00D47820" w:rsidRPr="00D47820">
                <w:rPr>
                  <w:rStyle w:val="Hyperlink"/>
                  <w:rFonts w:ascii="Arial" w:hAnsi="Arial" w:cs="Arial"/>
                  <w:sz w:val="20"/>
                  <w:szCs w:val="20"/>
                </w:rPr>
                <w:t>Click here</w:t>
              </w:r>
            </w:hyperlink>
            <w:r w:rsidR="00D47820" w:rsidRPr="00D47820">
              <w:rPr>
                <w:rFonts w:ascii="Arial" w:hAnsi="Arial" w:cs="Arial"/>
                <w:sz w:val="20"/>
                <w:szCs w:val="20"/>
              </w:rPr>
              <w:t xml:space="preserve"> to view the profiles. </w:t>
            </w:r>
            <w:r w:rsidR="00D47820" w:rsidRPr="00D47820">
              <w:rPr>
                <w:rFonts w:ascii="Arial" w:hAnsi="Arial" w:cs="Arial"/>
                <w:sz w:val="20"/>
                <w:szCs w:val="20"/>
                <w:lang w:val="en-US"/>
              </w:rPr>
              <w:t xml:space="preserve"> </w:t>
            </w:r>
          </w:p>
          <w:p w:rsidR="00316F33" w:rsidRDefault="00316F33" w:rsidP="008076CD">
            <w:pPr>
              <w:shd w:val="clear" w:color="auto" w:fill="EAF1DD" w:themeFill="accent3" w:themeFillTint="33"/>
              <w:rPr>
                <w:rFonts w:ascii="Arial" w:hAnsi="Arial" w:cs="Arial"/>
                <w:sz w:val="24"/>
                <w:szCs w:val="20"/>
                <w:lang w:val="en-US"/>
              </w:rPr>
            </w:pPr>
          </w:p>
          <w:p w:rsidR="003837F6" w:rsidRDefault="003837F6" w:rsidP="008076CD">
            <w:pPr>
              <w:shd w:val="clear" w:color="auto" w:fill="EAF1DD" w:themeFill="accent3" w:themeFillTint="33"/>
              <w:rPr>
                <w:rFonts w:ascii="Arial" w:hAnsi="Arial" w:cs="Arial"/>
                <w:sz w:val="24"/>
                <w:szCs w:val="20"/>
                <w:lang w:val="en-US"/>
              </w:rPr>
            </w:pPr>
          </w:p>
          <w:p w:rsidR="008F2261" w:rsidRPr="000F7A75" w:rsidRDefault="000F7A75" w:rsidP="0071549B">
            <w:pPr>
              <w:shd w:val="clear" w:color="auto" w:fill="EAF1DD" w:themeFill="accent3" w:themeFillTint="33"/>
              <w:rPr>
                <w:rFonts w:ascii="Arial" w:hAnsi="Arial" w:cs="Arial"/>
                <w:sz w:val="24"/>
                <w:szCs w:val="24"/>
              </w:rPr>
            </w:pPr>
            <w:r w:rsidRPr="000F7A75">
              <w:rPr>
                <w:rFonts w:ascii="Arial" w:hAnsi="Arial" w:cs="Arial"/>
                <w:sz w:val="24"/>
                <w:szCs w:val="24"/>
              </w:rPr>
              <w:t>Influencing healthy eating habits through early years settings</w:t>
            </w:r>
          </w:p>
          <w:p w:rsidR="00714629" w:rsidRDefault="000F7A75" w:rsidP="00316F33">
            <w:pPr>
              <w:shd w:val="clear" w:color="auto" w:fill="EAF1DD" w:themeFill="accent3" w:themeFillTint="33"/>
              <w:rPr>
                <w:rFonts w:ascii="Arial" w:hAnsi="Arial" w:cs="Arial"/>
                <w:sz w:val="20"/>
                <w:szCs w:val="20"/>
              </w:rPr>
            </w:pPr>
            <w:r w:rsidRPr="000F7A75">
              <w:rPr>
                <w:rFonts w:ascii="Arial" w:hAnsi="Arial" w:cs="Arial"/>
                <w:sz w:val="20"/>
                <w:szCs w:val="20"/>
              </w:rPr>
              <w:t>Obesity is one of the biggest health problems facing our country. Levels of childhood obesity in England are amongst the highest in the developed world, with almost one in four children being overweight or obese before they start school. Therefore, reducing childhood obesity is a key PHE priority.</w:t>
            </w:r>
            <w:r>
              <w:rPr>
                <w:rFonts w:ascii="Arial" w:hAnsi="Arial" w:cs="Arial"/>
                <w:sz w:val="20"/>
                <w:szCs w:val="20"/>
              </w:rPr>
              <w:t xml:space="preserve"> </w:t>
            </w:r>
            <w:hyperlink r:id="rId14" w:history="1">
              <w:r w:rsidRPr="000F7A75">
                <w:rPr>
                  <w:rStyle w:val="Hyperlink"/>
                  <w:rFonts w:ascii="Arial" w:hAnsi="Arial" w:cs="Arial"/>
                  <w:sz w:val="20"/>
                  <w:szCs w:val="20"/>
                </w:rPr>
                <w:t>Click here</w:t>
              </w:r>
            </w:hyperlink>
            <w:r>
              <w:rPr>
                <w:rFonts w:ascii="Arial" w:hAnsi="Arial" w:cs="Arial"/>
                <w:sz w:val="20"/>
                <w:szCs w:val="20"/>
              </w:rPr>
              <w:t xml:space="preserve"> to read more on how to Influence</w:t>
            </w:r>
            <w:r w:rsidRPr="000F7A75">
              <w:rPr>
                <w:rFonts w:ascii="Arial" w:hAnsi="Arial" w:cs="Arial"/>
                <w:sz w:val="20"/>
                <w:szCs w:val="20"/>
              </w:rPr>
              <w:t xml:space="preserve"> healthy eating habits through early </w:t>
            </w:r>
            <w:proofErr w:type="gramStart"/>
            <w:r w:rsidRPr="000F7A75">
              <w:rPr>
                <w:rFonts w:ascii="Arial" w:hAnsi="Arial" w:cs="Arial"/>
                <w:sz w:val="20"/>
                <w:szCs w:val="20"/>
              </w:rPr>
              <w:t>years</w:t>
            </w:r>
            <w:proofErr w:type="gramEnd"/>
            <w:r w:rsidRPr="000F7A75">
              <w:rPr>
                <w:rFonts w:ascii="Arial" w:hAnsi="Arial" w:cs="Arial"/>
                <w:sz w:val="20"/>
                <w:szCs w:val="20"/>
              </w:rPr>
              <w:t xml:space="preserve"> settings</w:t>
            </w:r>
            <w:r>
              <w:rPr>
                <w:rFonts w:ascii="Arial" w:hAnsi="Arial" w:cs="Arial"/>
                <w:sz w:val="20"/>
                <w:szCs w:val="20"/>
              </w:rPr>
              <w:t>.</w:t>
            </w:r>
          </w:p>
          <w:p w:rsidR="000F7A75" w:rsidRDefault="000F7A75" w:rsidP="00316F33">
            <w:pPr>
              <w:shd w:val="clear" w:color="auto" w:fill="EAF1DD" w:themeFill="accent3" w:themeFillTint="33"/>
              <w:rPr>
                <w:rFonts w:ascii="Arial" w:hAnsi="Arial" w:cs="Arial"/>
                <w:sz w:val="20"/>
                <w:szCs w:val="20"/>
              </w:rPr>
            </w:pPr>
          </w:p>
          <w:p w:rsidR="00005065" w:rsidRDefault="00005065" w:rsidP="00316F33">
            <w:pPr>
              <w:shd w:val="clear" w:color="auto" w:fill="EAF1DD" w:themeFill="accent3" w:themeFillTint="33"/>
              <w:rPr>
                <w:rFonts w:ascii="Arial" w:hAnsi="Arial" w:cs="Arial"/>
                <w:sz w:val="20"/>
                <w:szCs w:val="20"/>
              </w:rPr>
            </w:pPr>
          </w:p>
          <w:p w:rsidR="00005065" w:rsidRDefault="00005065" w:rsidP="00005065">
            <w:pPr>
              <w:shd w:val="clear" w:color="auto" w:fill="EAF1DD" w:themeFill="accent3" w:themeFillTint="33"/>
              <w:rPr>
                <w:rFonts w:ascii="Arial" w:hAnsi="Arial" w:cs="Arial"/>
                <w:sz w:val="24"/>
                <w:szCs w:val="24"/>
                <w:lang w:val="en"/>
              </w:rPr>
            </w:pPr>
            <w:r w:rsidRPr="00005065">
              <w:rPr>
                <w:rFonts w:ascii="Arial" w:hAnsi="Arial" w:cs="Arial"/>
                <w:sz w:val="24"/>
                <w:szCs w:val="24"/>
                <w:lang w:val="en"/>
              </w:rPr>
              <w:t xml:space="preserve">Addressing Adversity Book </w:t>
            </w:r>
          </w:p>
          <w:p w:rsidR="005D12A1" w:rsidRPr="00005065" w:rsidRDefault="00DF5FB3" w:rsidP="00005065">
            <w:pPr>
              <w:rPr>
                <w:rFonts w:ascii="Arial" w:hAnsi="Arial" w:cs="Arial"/>
                <w:sz w:val="20"/>
                <w:szCs w:val="20"/>
              </w:rPr>
            </w:pPr>
            <w:hyperlink r:id="rId15" w:history="1">
              <w:r w:rsidR="00005065" w:rsidRPr="00005065">
                <w:rPr>
                  <w:rStyle w:val="Hyperlink"/>
                  <w:rFonts w:ascii="Arial" w:hAnsi="Arial" w:cs="Arial"/>
                  <w:sz w:val="20"/>
                  <w:szCs w:val="20"/>
                </w:rPr>
                <w:t>https://youngminds.org.uk/resources/policy/addressing-adversity-book/</w:t>
              </w:r>
            </w:hyperlink>
          </w:p>
          <w:p w:rsidR="00005065" w:rsidRPr="00005065" w:rsidRDefault="00005065" w:rsidP="00005065">
            <w:pPr>
              <w:shd w:val="clear" w:color="auto" w:fill="EAF1DD" w:themeFill="accent3" w:themeFillTint="33"/>
              <w:rPr>
                <w:rFonts w:ascii="Arial" w:hAnsi="Arial" w:cs="Arial"/>
                <w:sz w:val="20"/>
                <w:szCs w:val="20"/>
                <w:lang w:val="en"/>
              </w:rPr>
            </w:pPr>
            <w:r>
              <w:rPr>
                <w:rFonts w:ascii="Arial" w:hAnsi="Arial" w:cs="Arial"/>
                <w:sz w:val="20"/>
                <w:szCs w:val="20"/>
                <w:lang w:val="en"/>
              </w:rPr>
              <w:t>It’s an e</w:t>
            </w:r>
            <w:r w:rsidRPr="00005065">
              <w:rPr>
                <w:rFonts w:ascii="Arial" w:hAnsi="Arial" w:cs="Arial"/>
                <w:sz w:val="20"/>
                <w:szCs w:val="20"/>
                <w:lang w:val="en"/>
              </w:rPr>
              <w:t xml:space="preserve">vidence, insight and case studies from leading experts, clinicians, commissioners and frontline professionals to raise awareness about the impact of adversity and trauma on the mental health of young people. </w:t>
            </w:r>
          </w:p>
          <w:p w:rsidR="00005065" w:rsidRPr="001A44B3" w:rsidRDefault="00005065" w:rsidP="00316F33">
            <w:pPr>
              <w:shd w:val="clear" w:color="auto" w:fill="EAF1DD" w:themeFill="accent3" w:themeFillTint="33"/>
              <w:rPr>
                <w:rFonts w:ascii="Arial" w:hAnsi="Arial" w:cs="Arial"/>
                <w:sz w:val="20"/>
                <w:szCs w:val="20"/>
              </w:rPr>
            </w:pPr>
          </w:p>
        </w:tc>
      </w:tr>
      <w:tr w:rsidR="00603B9A" w:rsidRPr="006A08BA" w:rsidTr="004D4D9F">
        <w:tc>
          <w:tcPr>
            <w:tcW w:w="9855"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2E1436" w:rsidRPr="006A08BA" w:rsidTr="000C0BAC">
        <w:tc>
          <w:tcPr>
            <w:tcW w:w="9855" w:type="dxa"/>
            <w:tcBorders>
              <w:top w:val="dashSmallGap" w:sz="4" w:space="0" w:color="auto"/>
              <w:bottom w:val="dashSmallGap" w:sz="4" w:space="0" w:color="auto"/>
            </w:tcBorders>
          </w:tcPr>
          <w:p w:rsidR="004B34B3" w:rsidRDefault="004B34B3" w:rsidP="005D69AD">
            <w:pPr>
              <w:rPr>
                <w:rFonts w:ascii="Arial" w:hAnsi="Arial" w:cs="Arial"/>
                <w:sz w:val="24"/>
                <w:szCs w:val="24"/>
              </w:rPr>
            </w:pPr>
          </w:p>
          <w:p w:rsidR="00B767DB" w:rsidRPr="00B767DB" w:rsidRDefault="00B767DB" w:rsidP="00B767DB">
            <w:pPr>
              <w:shd w:val="clear" w:color="auto" w:fill="EEECE1" w:themeFill="background2"/>
              <w:rPr>
                <w:rFonts w:ascii="Arial" w:hAnsi="Arial" w:cs="Arial"/>
                <w:sz w:val="24"/>
                <w:szCs w:val="24"/>
              </w:rPr>
            </w:pPr>
            <w:r w:rsidRPr="00B767DB">
              <w:rPr>
                <w:rFonts w:ascii="Arial" w:hAnsi="Arial" w:cs="Arial"/>
                <w:sz w:val="24"/>
                <w:szCs w:val="24"/>
              </w:rPr>
              <w:t>Sector perspective: Launch of the Wellbeing Action Plan</w:t>
            </w:r>
          </w:p>
          <w:p w:rsidR="00316F33" w:rsidRPr="00B767DB" w:rsidRDefault="00B767DB" w:rsidP="00B767DB">
            <w:pPr>
              <w:shd w:val="clear" w:color="auto" w:fill="EEECE1" w:themeFill="background2"/>
              <w:rPr>
                <w:rFonts w:ascii="Arial" w:hAnsi="Arial" w:cs="Arial"/>
                <w:sz w:val="20"/>
                <w:szCs w:val="20"/>
              </w:rPr>
            </w:pPr>
            <w:r>
              <w:rPr>
                <w:rFonts w:ascii="Arial" w:hAnsi="Arial" w:cs="Arial"/>
                <w:sz w:val="20"/>
                <w:szCs w:val="20"/>
              </w:rPr>
              <w:t>It is the</w:t>
            </w:r>
            <w:r w:rsidRPr="00B767DB">
              <w:rPr>
                <w:rFonts w:ascii="Arial" w:hAnsi="Arial" w:cs="Arial"/>
                <w:sz w:val="20"/>
                <w:szCs w:val="20"/>
              </w:rPr>
              <w:t xml:space="preserve"> second in a series of blogs from Becky </w:t>
            </w:r>
            <w:proofErr w:type="spellStart"/>
            <w:r w:rsidRPr="00B767DB">
              <w:rPr>
                <w:rFonts w:ascii="Arial" w:hAnsi="Arial" w:cs="Arial"/>
                <w:sz w:val="20"/>
                <w:szCs w:val="20"/>
              </w:rPr>
              <w:t>Thoseby</w:t>
            </w:r>
            <w:proofErr w:type="spellEnd"/>
            <w:r w:rsidRPr="00B767DB">
              <w:rPr>
                <w:rFonts w:ascii="Arial" w:hAnsi="Arial" w:cs="Arial"/>
                <w:sz w:val="20"/>
                <w:szCs w:val="20"/>
              </w:rPr>
              <w:t xml:space="preserve">, Group Head of Wellbeing at the Department for Transport. These highlight people putting wellbeing evidence into action in their work. Becky shares the </w:t>
            </w:r>
            <w:r w:rsidRPr="00B767DB">
              <w:rPr>
                <w:rFonts w:ascii="Arial" w:hAnsi="Arial" w:cs="Arial"/>
                <w:sz w:val="20"/>
                <w:szCs w:val="20"/>
              </w:rPr>
              <w:lastRenderedPageBreak/>
              <w:t>experience of starting her role earlier this year and the realities of championing wellbeing in a large</w:t>
            </w:r>
            <w:r>
              <w:rPr>
                <w:rFonts w:ascii="Arial" w:hAnsi="Arial" w:cs="Arial"/>
                <w:sz w:val="20"/>
                <w:szCs w:val="20"/>
              </w:rPr>
              <w:t xml:space="preserve"> organisation. </w:t>
            </w:r>
            <w:hyperlink r:id="rId16" w:history="1">
              <w:r w:rsidRPr="00B767DB">
                <w:rPr>
                  <w:rStyle w:val="Hyperlink"/>
                  <w:rFonts w:ascii="Arial" w:hAnsi="Arial" w:cs="Arial"/>
                  <w:sz w:val="20"/>
                  <w:szCs w:val="20"/>
                </w:rPr>
                <w:t>Click here</w:t>
              </w:r>
            </w:hyperlink>
            <w:r>
              <w:rPr>
                <w:rFonts w:ascii="Arial" w:hAnsi="Arial" w:cs="Arial"/>
                <w:sz w:val="20"/>
                <w:szCs w:val="20"/>
              </w:rPr>
              <w:t xml:space="preserve"> to read more. </w:t>
            </w:r>
          </w:p>
          <w:p w:rsidR="003837F6" w:rsidRDefault="003837F6" w:rsidP="005D69AD">
            <w:pPr>
              <w:shd w:val="clear" w:color="auto" w:fill="EEECE1" w:themeFill="background2"/>
              <w:rPr>
                <w:rFonts w:ascii="Arial" w:hAnsi="Arial" w:cs="Arial"/>
                <w:sz w:val="24"/>
                <w:szCs w:val="24"/>
              </w:rPr>
            </w:pPr>
          </w:p>
          <w:p w:rsidR="003837F6" w:rsidRDefault="003837F6" w:rsidP="005D69AD">
            <w:pPr>
              <w:shd w:val="clear" w:color="auto" w:fill="EEECE1" w:themeFill="background2"/>
              <w:rPr>
                <w:rFonts w:ascii="Arial" w:hAnsi="Arial" w:cs="Arial"/>
                <w:sz w:val="24"/>
                <w:szCs w:val="24"/>
              </w:rPr>
            </w:pPr>
          </w:p>
          <w:p w:rsidR="00FE74AF" w:rsidRPr="00FE74AF" w:rsidRDefault="00894666" w:rsidP="00FE74AF">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8076CD" w:rsidRPr="00437CC1" w:rsidRDefault="00437CC1" w:rsidP="002B0F54">
            <w:pPr>
              <w:shd w:val="clear" w:color="auto" w:fill="EEECE1" w:themeFill="background2"/>
              <w:rPr>
                <w:rFonts w:ascii="Arial" w:hAnsi="Arial" w:cs="Arial"/>
                <w:sz w:val="24"/>
                <w:szCs w:val="24"/>
              </w:rPr>
            </w:pPr>
            <w:r w:rsidRPr="00437CC1">
              <w:rPr>
                <w:rFonts w:ascii="Arial" w:hAnsi="Arial" w:cs="Arial"/>
                <w:sz w:val="24"/>
                <w:szCs w:val="24"/>
              </w:rPr>
              <w:t>Making obesity everybody’s business: A whole systems approach to obesity</w:t>
            </w:r>
          </w:p>
          <w:p w:rsidR="00437CC1" w:rsidRDefault="00437CC1" w:rsidP="002B0F54">
            <w:pPr>
              <w:shd w:val="clear" w:color="auto" w:fill="EEECE1" w:themeFill="background2"/>
              <w:rPr>
                <w:rFonts w:ascii="Arial" w:hAnsi="Arial" w:cs="Arial"/>
                <w:sz w:val="20"/>
                <w:szCs w:val="20"/>
              </w:rPr>
            </w:pPr>
            <w:r w:rsidRPr="00437CC1">
              <w:rPr>
                <w:rFonts w:ascii="Arial" w:hAnsi="Arial" w:cs="Arial"/>
                <w:sz w:val="20"/>
                <w:szCs w:val="20"/>
              </w:rPr>
              <w:t>Obesity is considered to be one of the most serious public health challenges of the 21st century. Without action, the health of individuals will continue to suffer, health inequalities associated with obesity will remain and the economic and social costs will increase to unsustainable levels.</w:t>
            </w:r>
          </w:p>
          <w:p w:rsidR="00437CC1" w:rsidRDefault="00437CC1" w:rsidP="002B0F54">
            <w:pPr>
              <w:shd w:val="clear" w:color="auto" w:fill="EEECE1" w:themeFill="background2"/>
              <w:rPr>
                <w:rFonts w:ascii="Arial" w:hAnsi="Arial" w:cs="Arial"/>
                <w:sz w:val="20"/>
                <w:szCs w:val="20"/>
              </w:rPr>
            </w:pPr>
          </w:p>
          <w:p w:rsidR="00437CC1" w:rsidRDefault="00437CC1" w:rsidP="002B0F54">
            <w:pPr>
              <w:shd w:val="clear" w:color="auto" w:fill="EEECE1" w:themeFill="background2"/>
              <w:rPr>
                <w:rFonts w:ascii="Arial" w:hAnsi="Arial" w:cs="Arial"/>
                <w:sz w:val="20"/>
                <w:szCs w:val="20"/>
              </w:rPr>
            </w:pPr>
            <w:r>
              <w:rPr>
                <w:rFonts w:ascii="Arial" w:hAnsi="Arial" w:cs="Arial"/>
                <w:sz w:val="20"/>
                <w:szCs w:val="20"/>
              </w:rPr>
              <w:t>A</w:t>
            </w:r>
            <w:r w:rsidRPr="00437CC1">
              <w:rPr>
                <w:rFonts w:ascii="Arial" w:hAnsi="Arial" w:cs="Arial"/>
                <w:sz w:val="20"/>
                <w:szCs w:val="20"/>
              </w:rPr>
              <w:t xml:space="preserve"> </w:t>
            </w:r>
            <w:hyperlink r:id="rId17" w:history="1">
              <w:r w:rsidRPr="00437CC1">
                <w:rPr>
                  <w:rStyle w:val="Hyperlink"/>
                  <w:rFonts w:ascii="Arial" w:hAnsi="Arial" w:cs="Arial"/>
                  <w:sz w:val="20"/>
                  <w:szCs w:val="20"/>
                </w:rPr>
                <w:t>briefing</w:t>
              </w:r>
            </w:hyperlink>
            <w:r w:rsidRPr="00437CC1">
              <w:rPr>
                <w:rFonts w:ascii="Arial" w:hAnsi="Arial" w:cs="Arial"/>
                <w:sz w:val="20"/>
                <w:szCs w:val="20"/>
              </w:rPr>
              <w:t>, written in partnership with Public Health England and the Association of Directors of Public Health focuses on the Whole Systems Obesity programme, which will provide local authorities with a different approach to tackling obesity. The programme is exploring the evidence and local practice to develop guidance and tools to help councils set up a whole systems approach to obesity in their local area. This involves the whole local system of stakeholders, recognising that it is a problem that goes far beyond public health. It makes tackling obesity everybody’s business.</w:t>
            </w:r>
          </w:p>
          <w:p w:rsidR="00107D6B" w:rsidRDefault="00107D6B" w:rsidP="002B0F54">
            <w:pPr>
              <w:shd w:val="clear" w:color="auto" w:fill="EEECE1" w:themeFill="background2"/>
              <w:rPr>
                <w:rFonts w:ascii="Arial" w:hAnsi="Arial" w:cs="Arial"/>
                <w:sz w:val="20"/>
                <w:szCs w:val="20"/>
              </w:rPr>
            </w:pPr>
          </w:p>
          <w:p w:rsidR="00107D6B" w:rsidRDefault="00107D6B" w:rsidP="002B0F54">
            <w:pPr>
              <w:shd w:val="clear" w:color="auto" w:fill="EEECE1" w:themeFill="background2"/>
              <w:rPr>
                <w:rFonts w:ascii="Arial" w:hAnsi="Arial" w:cs="Arial"/>
                <w:sz w:val="20"/>
                <w:szCs w:val="20"/>
              </w:rPr>
            </w:pPr>
          </w:p>
          <w:p w:rsidR="00355A6F" w:rsidRPr="003837F6" w:rsidRDefault="00355A6F" w:rsidP="00355A6F">
            <w:pPr>
              <w:shd w:val="clear" w:color="auto" w:fill="EEECE1" w:themeFill="background2"/>
              <w:rPr>
                <w:rFonts w:ascii="Arial" w:hAnsi="Arial" w:cs="Arial"/>
                <w:sz w:val="24"/>
                <w:szCs w:val="24"/>
              </w:rPr>
            </w:pPr>
            <w:r w:rsidRPr="00355A6F">
              <w:rPr>
                <w:rFonts w:ascii="Arial" w:hAnsi="Arial" w:cs="Arial"/>
                <w:bCs/>
                <w:sz w:val="24"/>
                <w:szCs w:val="24"/>
              </w:rPr>
              <w:t>Updated national and regional slide sets on Child Obesity  and national slide set on Child Physical Activity published</w:t>
            </w:r>
          </w:p>
          <w:p w:rsidR="00355A6F" w:rsidRPr="00355A6F" w:rsidRDefault="00355A6F" w:rsidP="00355A6F">
            <w:pPr>
              <w:shd w:val="clear" w:color="auto" w:fill="EEECE1" w:themeFill="background2"/>
              <w:rPr>
                <w:rFonts w:ascii="Arial" w:hAnsi="Arial" w:cs="Arial"/>
                <w:sz w:val="20"/>
                <w:szCs w:val="20"/>
              </w:rPr>
            </w:pPr>
            <w:r w:rsidRPr="00355A6F">
              <w:rPr>
                <w:rFonts w:ascii="Arial" w:hAnsi="Arial" w:cs="Arial"/>
                <w:sz w:val="20"/>
                <w:szCs w:val="20"/>
              </w:rPr>
              <w:t>PHE has published three separate slide sets: a </w:t>
            </w:r>
            <w:hyperlink r:id="rId18" w:tgtFrame="_blank" w:history="1">
              <w:r w:rsidRPr="00355A6F">
                <w:rPr>
                  <w:rStyle w:val="Hyperlink"/>
                  <w:rFonts w:ascii="Arial" w:hAnsi="Arial" w:cs="Arial"/>
                  <w:sz w:val="20"/>
                  <w:szCs w:val="20"/>
                </w:rPr>
                <w:t>national slide set on child obesity</w:t>
              </w:r>
            </w:hyperlink>
            <w:proofErr w:type="gramStart"/>
            <w:r w:rsidRPr="00355A6F">
              <w:rPr>
                <w:rFonts w:ascii="Arial" w:hAnsi="Arial" w:cs="Arial"/>
                <w:sz w:val="20"/>
                <w:szCs w:val="20"/>
              </w:rPr>
              <w:t>,  </w:t>
            </w:r>
            <w:proofErr w:type="gramEnd"/>
            <w:r w:rsidRPr="00355A6F">
              <w:rPr>
                <w:rFonts w:ascii="Arial" w:hAnsi="Arial" w:cs="Arial"/>
                <w:sz w:val="20"/>
                <w:szCs w:val="20"/>
              </w:rPr>
              <w:fldChar w:fldCharType="begin"/>
            </w:r>
            <w:r w:rsidRPr="00355A6F">
              <w:rPr>
                <w:rFonts w:ascii="Arial" w:hAnsi="Arial" w:cs="Arial"/>
                <w:sz w:val="20"/>
                <w:szCs w:val="20"/>
              </w:rPr>
              <w:instrText xml:space="preserve"> HYPERLINK "https://app.box.com/s/og3q86aqejc99okxe9xyvpfvo21xai21" \t "_blank" </w:instrText>
            </w:r>
            <w:r w:rsidRPr="00355A6F">
              <w:rPr>
                <w:rFonts w:ascii="Arial" w:hAnsi="Arial" w:cs="Arial"/>
                <w:sz w:val="20"/>
                <w:szCs w:val="20"/>
              </w:rPr>
              <w:fldChar w:fldCharType="separate"/>
            </w:r>
            <w:r w:rsidRPr="00355A6F">
              <w:rPr>
                <w:rStyle w:val="Hyperlink"/>
                <w:rFonts w:ascii="Arial" w:hAnsi="Arial" w:cs="Arial"/>
                <w:sz w:val="20"/>
                <w:szCs w:val="20"/>
              </w:rPr>
              <w:t>regional child obesity slide sets</w:t>
            </w:r>
            <w:r w:rsidRPr="00355A6F">
              <w:rPr>
                <w:rFonts w:ascii="Arial" w:hAnsi="Arial" w:cs="Arial"/>
                <w:sz w:val="20"/>
                <w:szCs w:val="20"/>
              </w:rPr>
              <w:fldChar w:fldCharType="end"/>
            </w:r>
            <w:r w:rsidRPr="00355A6F">
              <w:rPr>
                <w:rFonts w:ascii="Arial" w:hAnsi="Arial" w:cs="Arial"/>
                <w:sz w:val="20"/>
                <w:szCs w:val="20"/>
              </w:rPr>
              <w:t> (one for each of the nine regions) and a </w:t>
            </w:r>
            <w:hyperlink r:id="rId19" w:tgtFrame="_blank" w:history="1">
              <w:r w:rsidRPr="00355A6F">
                <w:rPr>
                  <w:rStyle w:val="Hyperlink"/>
                  <w:rFonts w:ascii="Arial" w:hAnsi="Arial" w:cs="Arial"/>
                  <w:sz w:val="20"/>
                  <w:szCs w:val="20"/>
                </w:rPr>
                <w:t>national slide set on child physical activity</w:t>
              </w:r>
            </w:hyperlink>
            <w:r w:rsidRPr="00355A6F">
              <w:rPr>
                <w:rFonts w:ascii="Arial" w:hAnsi="Arial" w:cs="Arial"/>
                <w:sz w:val="20"/>
                <w:szCs w:val="20"/>
              </w:rPr>
              <w:t>. These PowerPoint slides present key data and information on the patterns and trends in child obesity and child physical activity in clear, easy to understand charts and graphics. </w:t>
            </w:r>
          </w:p>
          <w:p w:rsidR="00355A6F" w:rsidRPr="00355A6F" w:rsidRDefault="00355A6F" w:rsidP="00355A6F">
            <w:pPr>
              <w:shd w:val="clear" w:color="auto" w:fill="EEECE1" w:themeFill="background2"/>
              <w:rPr>
                <w:rFonts w:ascii="Arial" w:hAnsi="Arial" w:cs="Arial"/>
                <w:sz w:val="20"/>
                <w:szCs w:val="20"/>
              </w:rPr>
            </w:pPr>
          </w:p>
          <w:p w:rsidR="00355A6F" w:rsidRPr="00355A6F" w:rsidRDefault="00355A6F" w:rsidP="00355A6F">
            <w:pPr>
              <w:shd w:val="clear" w:color="auto" w:fill="EEECE1" w:themeFill="background2"/>
              <w:rPr>
                <w:rFonts w:ascii="Arial" w:hAnsi="Arial" w:cs="Arial"/>
                <w:sz w:val="20"/>
                <w:szCs w:val="20"/>
              </w:rPr>
            </w:pPr>
            <w:r w:rsidRPr="00355A6F">
              <w:rPr>
                <w:rFonts w:ascii="Arial" w:hAnsi="Arial" w:cs="Arial"/>
                <w:sz w:val="20"/>
                <w:szCs w:val="20"/>
              </w:rPr>
              <w:t xml:space="preserve">The national child obesity slide set summarises the latest national level data from the National Child Measurement Programme (NCMP) and the Health Survey for England while the regional child obesity slide sets show customised data for each region from the NCMP. The national child physical activity slide set contains the latest physical activity data for children from the Health Survey for England, the What About </w:t>
            </w:r>
            <w:proofErr w:type="spellStart"/>
            <w:r w:rsidRPr="00355A6F">
              <w:rPr>
                <w:rFonts w:ascii="Arial" w:hAnsi="Arial" w:cs="Arial"/>
                <w:sz w:val="20"/>
                <w:szCs w:val="20"/>
              </w:rPr>
              <w:t>YOUth</w:t>
            </w:r>
            <w:proofErr w:type="spellEnd"/>
            <w:r w:rsidRPr="00355A6F">
              <w:rPr>
                <w:rFonts w:ascii="Arial" w:hAnsi="Arial" w:cs="Arial"/>
                <w:sz w:val="20"/>
                <w:szCs w:val="20"/>
              </w:rPr>
              <w:t xml:space="preserve">? </w:t>
            </w:r>
            <w:proofErr w:type="gramStart"/>
            <w:r w:rsidRPr="00355A6F">
              <w:rPr>
                <w:rFonts w:ascii="Arial" w:hAnsi="Arial" w:cs="Arial"/>
                <w:sz w:val="20"/>
                <w:szCs w:val="20"/>
              </w:rPr>
              <w:t>survey</w:t>
            </w:r>
            <w:proofErr w:type="gramEnd"/>
            <w:r w:rsidRPr="00355A6F">
              <w:rPr>
                <w:rFonts w:ascii="Arial" w:hAnsi="Arial" w:cs="Arial"/>
                <w:sz w:val="20"/>
                <w:szCs w:val="20"/>
              </w:rPr>
              <w:t>, the Health Behaviour in School-aged Children survey and the National Travel survey.</w:t>
            </w:r>
          </w:p>
          <w:p w:rsidR="00355A6F" w:rsidRPr="00355A6F" w:rsidRDefault="00355A6F" w:rsidP="00355A6F">
            <w:pPr>
              <w:shd w:val="clear" w:color="auto" w:fill="EEECE1" w:themeFill="background2"/>
              <w:rPr>
                <w:rFonts w:ascii="Arial" w:hAnsi="Arial" w:cs="Arial"/>
                <w:sz w:val="20"/>
                <w:szCs w:val="20"/>
              </w:rPr>
            </w:pPr>
          </w:p>
          <w:p w:rsidR="00355A6F" w:rsidRDefault="00355A6F" w:rsidP="00355A6F">
            <w:pPr>
              <w:shd w:val="clear" w:color="auto" w:fill="EEECE1" w:themeFill="background2"/>
              <w:rPr>
                <w:rFonts w:ascii="Arial" w:hAnsi="Arial" w:cs="Arial"/>
                <w:sz w:val="20"/>
                <w:szCs w:val="20"/>
              </w:rPr>
            </w:pPr>
            <w:r w:rsidRPr="00355A6F">
              <w:rPr>
                <w:rFonts w:ascii="Arial" w:hAnsi="Arial" w:cs="Arial"/>
                <w:sz w:val="20"/>
                <w:szCs w:val="20"/>
              </w:rPr>
              <w:t>The slides can be </w:t>
            </w:r>
            <w:hyperlink r:id="rId20" w:anchor="obesity-diet-and-physical-activity" w:tgtFrame="_blank" w:history="1">
              <w:r w:rsidRPr="00355A6F">
                <w:rPr>
                  <w:rStyle w:val="Hyperlink"/>
                  <w:rFonts w:ascii="Arial" w:hAnsi="Arial" w:cs="Arial"/>
                  <w:sz w:val="20"/>
                  <w:szCs w:val="20"/>
                </w:rPr>
                <w:t>downloaded</w:t>
              </w:r>
            </w:hyperlink>
            <w:r w:rsidRPr="00355A6F">
              <w:rPr>
                <w:rFonts w:ascii="Arial" w:hAnsi="Arial" w:cs="Arial"/>
                <w:sz w:val="20"/>
                <w:szCs w:val="20"/>
              </w:rPr>
              <w:t xml:space="preserve"> and used freely with acknowledgement to Public Health England. Notes accompany each of the national slides and are available in the downloaded versions. The slides are a useful tool for practitioners </w:t>
            </w:r>
            <w:r w:rsidR="00E303ED" w:rsidRPr="00355A6F">
              <w:rPr>
                <w:rFonts w:ascii="Arial" w:hAnsi="Arial" w:cs="Arial"/>
                <w:sz w:val="20"/>
                <w:szCs w:val="20"/>
              </w:rPr>
              <w:t>and policy</w:t>
            </w:r>
            <w:r w:rsidRPr="00355A6F">
              <w:rPr>
                <w:rFonts w:ascii="Arial" w:hAnsi="Arial" w:cs="Arial"/>
                <w:sz w:val="20"/>
                <w:szCs w:val="20"/>
              </w:rPr>
              <w:t xml:space="preserve"> makers working on obesity and physical activity at local, regional and national level. They can be used in presentations to health and wellbeing boards, other committees and to elected members as well as in regional or national conference and workshop presentations.</w:t>
            </w:r>
          </w:p>
          <w:p w:rsidR="00107D6B" w:rsidRPr="00355A6F" w:rsidRDefault="00107D6B" w:rsidP="00355A6F">
            <w:pPr>
              <w:shd w:val="clear" w:color="auto" w:fill="EEECE1" w:themeFill="background2"/>
              <w:rPr>
                <w:rFonts w:ascii="Arial" w:hAnsi="Arial" w:cs="Arial"/>
                <w:sz w:val="20"/>
                <w:szCs w:val="20"/>
              </w:rPr>
            </w:pPr>
          </w:p>
          <w:p w:rsidR="00355A6F" w:rsidRPr="003837F6" w:rsidRDefault="00355A6F" w:rsidP="00355A6F">
            <w:pPr>
              <w:shd w:val="clear" w:color="auto" w:fill="EEECE1" w:themeFill="background2"/>
              <w:rPr>
                <w:rFonts w:ascii="Arial" w:hAnsi="Arial" w:cs="Arial"/>
                <w:b/>
                <w:bCs/>
                <w:sz w:val="20"/>
                <w:szCs w:val="20"/>
              </w:rPr>
            </w:pPr>
            <w:r w:rsidRPr="00355A6F">
              <w:rPr>
                <w:rFonts w:ascii="Arial" w:hAnsi="Arial" w:cs="Arial"/>
                <w:sz w:val="20"/>
                <w:szCs w:val="20"/>
              </w:rPr>
              <w:t>All the slide sets are also available to download here: </w:t>
            </w:r>
            <w:hyperlink r:id="rId21" w:history="1">
              <w:r w:rsidRPr="00355A6F">
                <w:rPr>
                  <w:rStyle w:val="Hyperlink"/>
                  <w:rFonts w:ascii="Arial" w:hAnsi="Arial" w:cs="Arial"/>
                  <w:sz w:val="20"/>
                  <w:szCs w:val="20"/>
                </w:rPr>
                <w:t>https://khub.net/web/phe-obesity-intelligence/public-library</w:t>
              </w:r>
            </w:hyperlink>
            <w:r w:rsidRPr="00355A6F">
              <w:rPr>
                <w:rFonts w:ascii="Arial" w:hAnsi="Arial" w:cs="Arial"/>
                <w:sz w:val="20"/>
                <w:szCs w:val="20"/>
              </w:rPr>
              <w:t>​</w:t>
            </w:r>
          </w:p>
          <w:p w:rsidR="00355A6F" w:rsidRDefault="00355A6F" w:rsidP="002B0F54">
            <w:pPr>
              <w:shd w:val="clear" w:color="auto" w:fill="EEECE1" w:themeFill="background2"/>
              <w:rPr>
                <w:rFonts w:ascii="Arial" w:hAnsi="Arial" w:cs="Arial"/>
                <w:sz w:val="20"/>
                <w:szCs w:val="20"/>
              </w:rPr>
            </w:pPr>
          </w:p>
          <w:p w:rsidR="005D6084" w:rsidRDefault="005D6084" w:rsidP="00686AA9">
            <w:pPr>
              <w:shd w:val="clear" w:color="auto" w:fill="EEECE1" w:themeFill="background2"/>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6E1756" w:rsidRPr="006E1756" w:rsidRDefault="006E1756" w:rsidP="00E72192">
            <w:pPr>
              <w:shd w:val="clear" w:color="auto" w:fill="EEECE1" w:themeFill="background2"/>
              <w:rPr>
                <w:rFonts w:ascii="Arial" w:hAnsi="Arial" w:cs="Arial"/>
                <w:sz w:val="24"/>
                <w:szCs w:val="24"/>
              </w:rPr>
            </w:pPr>
            <w:r w:rsidRPr="006E1756">
              <w:rPr>
                <w:rFonts w:ascii="Arial" w:hAnsi="Arial" w:cs="Arial"/>
                <w:sz w:val="24"/>
                <w:szCs w:val="24"/>
              </w:rPr>
              <w:t xml:space="preserve">7th annual, national </w:t>
            </w:r>
            <w:proofErr w:type="spellStart"/>
            <w:r w:rsidRPr="006E1756">
              <w:rPr>
                <w:rFonts w:ascii="Arial" w:hAnsi="Arial" w:cs="Arial"/>
                <w:sz w:val="24"/>
                <w:szCs w:val="24"/>
              </w:rPr>
              <w:t>Bikeability</w:t>
            </w:r>
            <w:proofErr w:type="spellEnd"/>
            <w:r w:rsidRPr="006E1756">
              <w:rPr>
                <w:rFonts w:ascii="Arial" w:hAnsi="Arial" w:cs="Arial"/>
                <w:sz w:val="24"/>
                <w:szCs w:val="24"/>
              </w:rPr>
              <w:t xml:space="preserve"> training</w:t>
            </w:r>
          </w:p>
          <w:p w:rsidR="006E1756" w:rsidRDefault="006E1756" w:rsidP="00E72192">
            <w:pPr>
              <w:shd w:val="clear" w:color="auto" w:fill="EEECE1" w:themeFill="background2"/>
              <w:rPr>
                <w:rFonts w:ascii="Arial" w:hAnsi="Arial" w:cs="Arial"/>
                <w:sz w:val="20"/>
                <w:szCs w:val="20"/>
              </w:rPr>
            </w:pPr>
            <w:r w:rsidRPr="006E1756">
              <w:rPr>
                <w:rFonts w:ascii="Arial" w:hAnsi="Arial" w:cs="Arial"/>
                <w:sz w:val="20"/>
                <w:szCs w:val="20"/>
              </w:rPr>
              <w:t xml:space="preserve">7th annual, national </w:t>
            </w:r>
            <w:proofErr w:type="spellStart"/>
            <w:r>
              <w:rPr>
                <w:rFonts w:ascii="Arial" w:hAnsi="Arial" w:cs="Arial"/>
                <w:sz w:val="20"/>
                <w:szCs w:val="20"/>
              </w:rPr>
              <w:t>Bikeability</w:t>
            </w:r>
            <w:proofErr w:type="spellEnd"/>
            <w:r>
              <w:rPr>
                <w:rFonts w:ascii="Arial" w:hAnsi="Arial" w:cs="Arial"/>
                <w:sz w:val="20"/>
                <w:szCs w:val="20"/>
              </w:rPr>
              <w:t xml:space="preserve"> training conference</w:t>
            </w:r>
            <w:r w:rsidRPr="006E1756">
              <w:rPr>
                <w:rFonts w:ascii="Arial" w:hAnsi="Arial" w:cs="Arial"/>
                <w:sz w:val="20"/>
                <w:szCs w:val="20"/>
              </w:rPr>
              <w:t xml:space="preserve"> </w:t>
            </w:r>
            <w:r>
              <w:rPr>
                <w:rFonts w:ascii="Arial" w:hAnsi="Arial" w:cs="Arial"/>
                <w:sz w:val="20"/>
                <w:szCs w:val="20"/>
              </w:rPr>
              <w:t xml:space="preserve">is </w:t>
            </w:r>
            <w:r w:rsidRPr="006E1756">
              <w:rPr>
                <w:rFonts w:ascii="Arial" w:hAnsi="Arial" w:cs="Arial"/>
                <w:sz w:val="20"/>
                <w:szCs w:val="20"/>
              </w:rPr>
              <w:t>taking place on Wedn</w:t>
            </w:r>
            <w:r>
              <w:rPr>
                <w:rFonts w:ascii="Arial" w:hAnsi="Arial" w:cs="Arial"/>
                <w:sz w:val="20"/>
                <w:szCs w:val="20"/>
              </w:rPr>
              <w:t xml:space="preserve">esday </w:t>
            </w:r>
            <w:r w:rsidR="003837F6">
              <w:rPr>
                <w:rFonts w:ascii="Arial" w:hAnsi="Arial" w:cs="Arial"/>
                <w:sz w:val="20"/>
                <w:szCs w:val="20"/>
              </w:rPr>
              <w:t>16</w:t>
            </w:r>
            <w:r w:rsidR="003837F6" w:rsidRPr="006E1756">
              <w:rPr>
                <w:rFonts w:ascii="Arial" w:hAnsi="Arial" w:cs="Arial"/>
                <w:sz w:val="20"/>
                <w:szCs w:val="20"/>
                <w:vertAlign w:val="superscript"/>
              </w:rPr>
              <w:t>th</w:t>
            </w:r>
            <w:r w:rsidR="003837F6">
              <w:rPr>
                <w:rFonts w:ascii="Arial" w:hAnsi="Arial" w:cs="Arial"/>
                <w:sz w:val="20"/>
                <w:szCs w:val="20"/>
              </w:rPr>
              <w:t xml:space="preserve"> May</w:t>
            </w:r>
            <w:r>
              <w:rPr>
                <w:rFonts w:ascii="Arial" w:hAnsi="Arial" w:cs="Arial"/>
                <w:sz w:val="20"/>
                <w:szCs w:val="20"/>
              </w:rPr>
              <w:t xml:space="preserve"> and Thursday </w:t>
            </w:r>
            <w:proofErr w:type="gramStart"/>
            <w:r>
              <w:rPr>
                <w:rFonts w:ascii="Arial" w:hAnsi="Arial" w:cs="Arial"/>
                <w:sz w:val="20"/>
                <w:szCs w:val="20"/>
              </w:rPr>
              <w:t>17</w:t>
            </w:r>
            <w:r w:rsidRPr="006E1756">
              <w:rPr>
                <w:rFonts w:ascii="Arial" w:hAnsi="Arial" w:cs="Arial"/>
                <w:sz w:val="20"/>
                <w:szCs w:val="20"/>
                <w:vertAlign w:val="superscript"/>
              </w:rPr>
              <w:t>th</w:t>
            </w:r>
            <w:r>
              <w:rPr>
                <w:rFonts w:ascii="Arial" w:hAnsi="Arial" w:cs="Arial"/>
                <w:sz w:val="20"/>
                <w:szCs w:val="20"/>
              </w:rPr>
              <w:t xml:space="preserve"> </w:t>
            </w:r>
            <w:r w:rsidRPr="006E1756">
              <w:rPr>
                <w:rFonts w:ascii="Arial" w:hAnsi="Arial" w:cs="Arial"/>
                <w:sz w:val="20"/>
                <w:szCs w:val="20"/>
              </w:rPr>
              <w:t xml:space="preserve"> May</w:t>
            </w:r>
            <w:proofErr w:type="gramEnd"/>
            <w:r w:rsidRPr="006E1756">
              <w:rPr>
                <w:rFonts w:ascii="Arial" w:hAnsi="Arial" w:cs="Arial"/>
                <w:sz w:val="20"/>
                <w:szCs w:val="20"/>
              </w:rPr>
              <w:t xml:space="preserve"> 2018 </w:t>
            </w:r>
            <w:r>
              <w:rPr>
                <w:rFonts w:ascii="Arial" w:hAnsi="Arial" w:cs="Arial"/>
                <w:sz w:val="20"/>
                <w:szCs w:val="20"/>
              </w:rPr>
              <w:t>. For more information click on below link:</w:t>
            </w:r>
          </w:p>
          <w:p w:rsidR="00107D6B" w:rsidRDefault="00107D6B" w:rsidP="00E72192">
            <w:pPr>
              <w:shd w:val="clear" w:color="auto" w:fill="EEECE1" w:themeFill="background2"/>
              <w:rPr>
                <w:rFonts w:ascii="Arial" w:hAnsi="Arial" w:cs="Arial"/>
                <w:sz w:val="20"/>
                <w:szCs w:val="20"/>
              </w:rPr>
            </w:pPr>
          </w:p>
          <w:p w:rsidR="006E1756" w:rsidRPr="006E1756" w:rsidRDefault="00DF5FB3" w:rsidP="00E72192">
            <w:pPr>
              <w:shd w:val="clear" w:color="auto" w:fill="EEECE1" w:themeFill="background2"/>
              <w:rPr>
                <w:rFonts w:ascii="Arial" w:hAnsi="Arial" w:cs="Arial"/>
                <w:sz w:val="20"/>
                <w:szCs w:val="20"/>
              </w:rPr>
            </w:pPr>
            <w:hyperlink r:id="rId22" w:history="1">
              <w:r w:rsidR="006E1756" w:rsidRPr="006E1756">
                <w:rPr>
                  <w:rStyle w:val="Hyperlink"/>
                  <w:rFonts w:ascii="Arial" w:hAnsi="Arial" w:cs="Arial"/>
                  <w:sz w:val="20"/>
                  <w:szCs w:val="20"/>
                </w:rPr>
                <w:t>http://www.tabs-uk.org.uk/wp-content/uploads/2017/12/2018-Bikeability-Conference-Background-Information-DELEGATES-v2.pdf</w:t>
              </w:r>
            </w:hyperlink>
            <w:r w:rsidR="006E1756" w:rsidRPr="006E1756">
              <w:rPr>
                <w:rFonts w:ascii="Arial" w:hAnsi="Arial" w:cs="Arial"/>
                <w:sz w:val="20"/>
                <w:szCs w:val="20"/>
              </w:rPr>
              <w:t xml:space="preserve"> </w:t>
            </w:r>
          </w:p>
          <w:p w:rsidR="00DB4BCD" w:rsidRDefault="00DB4BCD" w:rsidP="00E72192">
            <w:pPr>
              <w:shd w:val="clear" w:color="auto" w:fill="EEECE1" w:themeFill="background2"/>
              <w:rPr>
                <w:rFonts w:ascii="Arial" w:hAnsi="Arial" w:cs="Arial"/>
                <w:sz w:val="20"/>
                <w:szCs w:val="20"/>
              </w:rPr>
            </w:pPr>
          </w:p>
          <w:p w:rsidR="00BA14BC" w:rsidRDefault="00BA14BC" w:rsidP="00E72192">
            <w:pPr>
              <w:shd w:val="clear" w:color="auto" w:fill="EEECE1" w:themeFill="background2"/>
              <w:rPr>
                <w:rFonts w:ascii="Arial" w:hAnsi="Arial" w:cs="Arial"/>
                <w:sz w:val="20"/>
                <w:szCs w:val="20"/>
              </w:rPr>
            </w:pPr>
          </w:p>
          <w:p w:rsidR="00BA14BC" w:rsidRDefault="00BA14BC" w:rsidP="00E72192">
            <w:pPr>
              <w:shd w:val="clear" w:color="auto" w:fill="EEECE1" w:themeFill="background2"/>
              <w:rPr>
                <w:rFonts w:ascii="Arial" w:hAnsi="Arial" w:cs="Arial"/>
                <w:bCs/>
                <w:sz w:val="24"/>
                <w:szCs w:val="24"/>
                <w:lang w:eastAsia="en-GB"/>
              </w:rPr>
            </w:pPr>
            <w:r w:rsidRPr="00BA14BC">
              <w:rPr>
                <w:rFonts w:ascii="Arial" w:hAnsi="Arial" w:cs="Arial"/>
                <w:bCs/>
                <w:sz w:val="24"/>
                <w:szCs w:val="24"/>
                <w:lang w:eastAsia="en-GB"/>
              </w:rPr>
              <w:t>Active Lives: Children and Young People</w:t>
            </w:r>
            <w:r>
              <w:rPr>
                <w:rFonts w:ascii="Arial" w:hAnsi="Arial" w:cs="Arial"/>
                <w:bCs/>
                <w:sz w:val="24"/>
                <w:szCs w:val="24"/>
                <w:lang w:eastAsia="en-GB"/>
              </w:rPr>
              <w:t xml:space="preserve"> </w:t>
            </w:r>
            <w:r w:rsidRPr="00BA14BC">
              <w:rPr>
                <w:rFonts w:ascii="Arial" w:hAnsi="Arial" w:cs="Arial"/>
                <w:bCs/>
                <w:sz w:val="24"/>
                <w:szCs w:val="24"/>
                <w:lang w:eastAsia="en-GB"/>
              </w:rPr>
              <w:t>Survey</w:t>
            </w:r>
          </w:p>
          <w:p w:rsidR="00BA14BC" w:rsidRDefault="00E8681B" w:rsidP="00E72192">
            <w:pPr>
              <w:shd w:val="clear" w:color="auto" w:fill="EEECE1" w:themeFill="background2"/>
              <w:rPr>
                <w:rFonts w:ascii="Helvetica" w:hAnsi="Helvetica"/>
                <w:color w:val="373939"/>
                <w:sz w:val="21"/>
                <w:szCs w:val="21"/>
                <w:lang w:val="en"/>
              </w:rPr>
            </w:pPr>
            <w:r w:rsidRPr="00E8681B">
              <w:rPr>
                <w:rFonts w:ascii="Helvetica" w:hAnsi="Helvetica"/>
                <w:color w:val="373939"/>
                <w:sz w:val="21"/>
                <w:szCs w:val="21"/>
                <w:lang w:val="en"/>
              </w:rPr>
              <w:t xml:space="preserve">Active Lives: Children and Young People </w:t>
            </w:r>
            <w:hyperlink r:id="rId23" w:history="1">
              <w:r w:rsidRPr="00E8681B">
                <w:rPr>
                  <w:rStyle w:val="Hyperlink"/>
                  <w:rFonts w:ascii="Helvetica" w:hAnsi="Helvetica"/>
                  <w:sz w:val="21"/>
                  <w:szCs w:val="21"/>
                  <w:lang w:val="en"/>
                </w:rPr>
                <w:t>Survey</w:t>
              </w:r>
            </w:hyperlink>
            <w:r>
              <w:rPr>
                <w:rFonts w:ascii="Helvetica" w:hAnsi="Helvetica"/>
                <w:color w:val="373939"/>
                <w:sz w:val="21"/>
                <w:szCs w:val="21"/>
                <w:lang w:val="en"/>
              </w:rPr>
              <w:t xml:space="preserve"> is a new survey to provide detailed picture of the physical activity habits of children and young people in England. </w:t>
            </w:r>
          </w:p>
          <w:p w:rsidR="0058406D" w:rsidRDefault="0058406D" w:rsidP="00E72192">
            <w:pPr>
              <w:shd w:val="clear" w:color="auto" w:fill="EEECE1" w:themeFill="background2"/>
              <w:rPr>
                <w:rFonts w:ascii="Helvetica" w:hAnsi="Helvetica"/>
                <w:color w:val="373939"/>
                <w:sz w:val="21"/>
                <w:szCs w:val="21"/>
                <w:lang w:val="en"/>
              </w:rPr>
            </w:pPr>
          </w:p>
          <w:p w:rsidR="003837F6" w:rsidRDefault="003837F6" w:rsidP="00E72192">
            <w:pPr>
              <w:shd w:val="clear" w:color="auto" w:fill="EEECE1" w:themeFill="background2"/>
              <w:rPr>
                <w:rFonts w:ascii="Helvetica" w:hAnsi="Helvetica"/>
                <w:color w:val="373939"/>
                <w:sz w:val="21"/>
                <w:szCs w:val="21"/>
                <w:lang w:val="en"/>
              </w:rPr>
            </w:pPr>
          </w:p>
          <w:p w:rsidR="0058406D" w:rsidRPr="007D21CF" w:rsidRDefault="0058406D" w:rsidP="00E72192">
            <w:pPr>
              <w:shd w:val="clear" w:color="auto" w:fill="EEECE1" w:themeFill="background2"/>
              <w:rPr>
                <w:rFonts w:ascii="Arial" w:hAnsi="Arial" w:cs="Arial"/>
                <w:color w:val="373939"/>
                <w:sz w:val="24"/>
                <w:szCs w:val="24"/>
                <w:lang w:val="en"/>
              </w:rPr>
            </w:pPr>
            <w:r w:rsidRPr="007D21CF">
              <w:rPr>
                <w:rFonts w:ascii="Arial" w:hAnsi="Arial" w:cs="Arial"/>
                <w:color w:val="373939"/>
                <w:sz w:val="24"/>
                <w:szCs w:val="24"/>
                <w:lang w:val="en"/>
              </w:rPr>
              <w:t>Specialist Physical Activity Finder For Over 50s</w:t>
            </w:r>
            <w:r w:rsidR="007D21CF" w:rsidRPr="007D21CF">
              <w:rPr>
                <w:rFonts w:ascii="Arial" w:hAnsi="Arial" w:cs="Arial"/>
                <w:color w:val="373939"/>
                <w:sz w:val="24"/>
                <w:szCs w:val="24"/>
                <w:lang w:val="en"/>
              </w:rPr>
              <w:t xml:space="preserve"> </w:t>
            </w:r>
          </w:p>
          <w:p w:rsidR="007D21CF" w:rsidRPr="007D21CF" w:rsidRDefault="007D21CF" w:rsidP="00E72192">
            <w:pPr>
              <w:shd w:val="clear" w:color="auto" w:fill="EEECE1" w:themeFill="background2"/>
              <w:rPr>
                <w:rFonts w:ascii="Arial" w:hAnsi="Arial" w:cs="Arial"/>
                <w:color w:val="373939"/>
                <w:sz w:val="20"/>
                <w:szCs w:val="20"/>
                <w:lang w:val="en"/>
              </w:rPr>
            </w:pPr>
            <w:r w:rsidRPr="007D21CF">
              <w:rPr>
                <w:rFonts w:ascii="Arial" w:hAnsi="Arial" w:cs="Arial"/>
                <w:color w:val="373939"/>
                <w:sz w:val="20"/>
                <w:szCs w:val="20"/>
                <w:lang w:val="en"/>
              </w:rPr>
              <w:t xml:space="preserve">On </w:t>
            </w:r>
            <w:proofErr w:type="spellStart"/>
            <w:r w:rsidRPr="007D21CF">
              <w:rPr>
                <w:rFonts w:ascii="Arial" w:hAnsi="Arial" w:cs="Arial"/>
                <w:color w:val="373939"/>
                <w:sz w:val="20"/>
                <w:szCs w:val="20"/>
                <w:lang w:val="en"/>
              </w:rPr>
              <w:t>Salusa</w:t>
            </w:r>
            <w:proofErr w:type="spellEnd"/>
            <w:r w:rsidRPr="007D21CF">
              <w:rPr>
                <w:rFonts w:ascii="Arial" w:hAnsi="Arial" w:cs="Arial"/>
                <w:color w:val="373939"/>
                <w:sz w:val="20"/>
                <w:szCs w:val="20"/>
                <w:lang w:val="en"/>
              </w:rPr>
              <w:t xml:space="preserve"> you can find over 700 activities tailored for different </w:t>
            </w:r>
            <w:r>
              <w:rPr>
                <w:rFonts w:ascii="Arial" w:hAnsi="Arial" w:cs="Arial"/>
                <w:color w:val="373939"/>
                <w:sz w:val="20"/>
                <w:szCs w:val="20"/>
                <w:lang w:val="en"/>
              </w:rPr>
              <w:t>health and mobility levels.</w:t>
            </w:r>
          </w:p>
          <w:p w:rsidR="007D21CF" w:rsidRDefault="007D21CF" w:rsidP="00E72192">
            <w:pPr>
              <w:shd w:val="clear" w:color="auto" w:fill="EEECE1" w:themeFill="background2"/>
              <w:rPr>
                <w:rFonts w:ascii="Arial" w:hAnsi="Arial" w:cs="Arial"/>
                <w:sz w:val="20"/>
                <w:szCs w:val="20"/>
              </w:rPr>
            </w:pPr>
            <w:r w:rsidRPr="007D21CF">
              <w:rPr>
                <w:rFonts w:ascii="Arial" w:hAnsi="Arial" w:cs="Arial"/>
                <w:sz w:val="20"/>
                <w:szCs w:val="20"/>
              </w:rPr>
              <w:t xml:space="preserve">For more information visit </w:t>
            </w:r>
            <w:hyperlink r:id="rId24" w:history="1">
              <w:r w:rsidRPr="007D21CF">
                <w:rPr>
                  <w:rStyle w:val="Hyperlink"/>
                  <w:rFonts w:ascii="Arial" w:hAnsi="Arial" w:cs="Arial"/>
                  <w:sz w:val="20"/>
                  <w:szCs w:val="20"/>
                </w:rPr>
                <w:t>www.salusa.co.uk</w:t>
              </w:r>
            </w:hyperlink>
            <w:r w:rsidRPr="007D21CF">
              <w:rPr>
                <w:rFonts w:ascii="Arial" w:hAnsi="Arial" w:cs="Arial"/>
                <w:sz w:val="20"/>
                <w:szCs w:val="20"/>
              </w:rPr>
              <w:t xml:space="preserve"> or see attached document. </w:t>
            </w:r>
          </w:p>
          <w:p w:rsidR="000F40DD" w:rsidRDefault="00E36414" w:rsidP="000F40DD">
            <w:pPr>
              <w:shd w:val="clear" w:color="auto" w:fill="EEECE1" w:themeFill="background2"/>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5" o:title=""/>
                </v:shape>
                <o:OLEObject Type="Embed" ProgID="AcroExch.Document.11" ShapeID="_x0000_i1025" DrawAspect="Icon" ObjectID="_1581252443" r:id="rId26"/>
              </w:object>
            </w:r>
          </w:p>
          <w:p w:rsidR="001C02B2" w:rsidRDefault="001C02B2" w:rsidP="000F40DD">
            <w:pPr>
              <w:shd w:val="clear" w:color="auto" w:fill="EEECE1" w:themeFill="background2"/>
              <w:rPr>
                <w:rFonts w:ascii="Arial" w:hAnsi="Arial" w:cs="Arial"/>
                <w:sz w:val="20"/>
                <w:szCs w:val="20"/>
              </w:rPr>
            </w:pPr>
          </w:p>
          <w:p w:rsidR="006911D3" w:rsidRDefault="006911D3" w:rsidP="000F40DD">
            <w:pPr>
              <w:shd w:val="clear" w:color="auto" w:fill="EEECE1" w:themeFill="background2"/>
              <w:rPr>
                <w:rFonts w:ascii="Arial" w:hAnsi="Arial" w:cs="Arial"/>
                <w:sz w:val="20"/>
                <w:szCs w:val="20"/>
              </w:rPr>
            </w:pPr>
          </w:p>
          <w:p w:rsidR="006911D3" w:rsidRPr="006911D3" w:rsidRDefault="006911D3" w:rsidP="000F40DD">
            <w:pPr>
              <w:shd w:val="clear" w:color="auto" w:fill="EEECE1" w:themeFill="background2"/>
              <w:rPr>
                <w:rFonts w:ascii="Arial" w:hAnsi="Arial" w:cs="Arial"/>
                <w:sz w:val="24"/>
                <w:szCs w:val="24"/>
                <w:lang w:val="en-US"/>
              </w:rPr>
            </w:pPr>
            <w:r w:rsidRPr="006911D3">
              <w:rPr>
                <w:rFonts w:ascii="Arial" w:hAnsi="Arial" w:cs="Arial"/>
                <w:sz w:val="24"/>
                <w:szCs w:val="24"/>
                <w:lang w:val="en-US"/>
              </w:rPr>
              <w:t>Get Yourself Active</w:t>
            </w:r>
          </w:p>
          <w:p w:rsidR="006911D3" w:rsidRPr="006911D3" w:rsidRDefault="006911D3" w:rsidP="000F40DD">
            <w:pPr>
              <w:shd w:val="clear" w:color="auto" w:fill="EEECE1" w:themeFill="background2"/>
              <w:rPr>
                <w:rFonts w:ascii="Arial" w:hAnsi="Arial" w:cs="Arial"/>
                <w:sz w:val="20"/>
                <w:szCs w:val="20"/>
                <w:lang w:val="en-US"/>
              </w:rPr>
            </w:pPr>
            <w:r w:rsidRPr="006911D3">
              <w:rPr>
                <w:rFonts w:ascii="Arial" w:hAnsi="Arial" w:cs="Arial"/>
                <w:sz w:val="20"/>
                <w:szCs w:val="20"/>
                <w:lang w:val="en-US"/>
              </w:rPr>
              <w:t>Please see attached the latest from Get Yourself Active: January 2018.</w:t>
            </w:r>
          </w:p>
          <w:p w:rsidR="006911D3" w:rsidRPr="006911D3" w:rsidRDefault="006911D3" w:rsidP="000F40DD">
            <w:pPr>
              <w:shd w:val="clear" w:color="auto" w:fill="EEECE1" w:themeFill="background2"/>
              <w:rPr>
                <w:rFonts w:ascii="Arial" w:hAnsi="Arial" w:cs="Arial"/>
                <w:sz w:val="20"/>
                <w:szCs w:val="20"/>
              </w:rPr>
            </w:pPr>
            <w:r>
              <w:rPr>
                <w:rFonts w:ascii="Arial" w:hAnsi="Arial" w:cs="Arial"/>
                <w:sz w:val="20"/>
                <w:szCs w:val="20"/>
                <w:lang w:val="en-US"/>
              </w:rPr>
              <w:t>E</w:t>
            </w:r>
            <w:r w:rsidRPr="006911D3">
              <w:rPr>
                <w:rFonts w:ascii="Arial" w:hAnsi="Arial" w:cs="Arial"/>
                <w:sz w:val="20"/>
                <w:szCs w:val="20"/>
                <w:lang w:val="en-US"/>
              </w:rPr>
              <w:t xml:space="preserve">-mail </w:t>
            </w:r>
            <w:hyperlink r:id="rId27" w:history="1">
              <w:r w:rsidRPr="006911D3">
                <w:rPr>
                  <w:rStyle w:val="Hyperlink"/>
                  <w:rFonts w:ascii="Arial" w:hAnsi="Arial" w:cs="Arial"/>
                  <w:sz w:val="20"/>
                  <w:szCs w:val="20"/>
                  <w:lang w:val="en-US"/>
                </w:rPr>
                <w:t>kirsty.mulvey@disabilityrightsuk.org</w:t>
              </w:r>
            </w:hyperlink>
            <w:r w:rsidRPr="006911D3">
              <w:rPr>
                <w:rFonts w:ascii="Arial" w:hAnsi="Arial" w:cs="Arial"/>
                <w:sz w:val="20"/>
                <w:szCs w:val="20"/>
                <w:lang w:val="en-US"/>
              </w:rPr>
              <w:t xml:space="preserve">  to register to receive further updates.  </w:t>
            </w:r>
          </w:p>
          <w:p w:rsidR="001C02B2" w:rsidRDefault="001C02B2" w:rsidP="000F40DD">
            <w:pPr>
              <w:shd w:val="clear" w:color="auto" w:fill="EEECE1" w:themeFill="background2"/>
              <w:rPr>
                <w:rFonts w:ascii="Arial" w:hAnsi="Arial" w:cs="Arial"/>
                <w:sz w:val="20"/>
                <w:szCs w:val="20"/>
              </w:rPr>
            </w:pPr>
          </w:p>
          <w:p w:rsidR="006911D3" w:rsidRDefault="00C60508" w:rsidP="000F40DD">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28" o:title=""/>
                </v:shape>
                <o:OLEObject Type="Embed" ProgID="Package" ShapeID="_x0000_i1026" DrawAspect="Icon" ObjectID="_1581252444" r:id="rId29"/>
              </w:object>
            </w:r>
          </w:p>
          <w:p w:rsidR="00107D6B" w:rsidRDefault="00107D6B" w:rsidP="000F40DD">
            <w:pPr>
              <w:shd w:val="clear" w:color="auto" w:fill="EEECE1" w:themeFill="background2"/>
              <w:rPr>
                <w:rFonts w:ascii="Arial" w:hAnsi="Arial" w:cs="Arial"/>
                <w:sz w:val="20"/>
                <w:szCs w:val="20"/>
              </w:rPr>
            </w:pPr>
          </w:p>
          <w:p w:rsidR="00837E5A" w:rsidRDefault="00837E5A" w:rsidP="000F40DD">
            <w:pPr>
              <w:shd w:val="clear" w:color="auto" w:fill="EEECE1" w:themeFill="background2"/>
              <w:rPr>
                <w:rFonts w:ascii="Arial" w:hAnsi="Arial" w:cs="Arial"/>
                <w:sz w:val="24"/>
                <w:szCs w:val="24"/>
              </w:rPr>
            </w:pPr>
            <w:r w:rsidRPr="00837E5A">
              <w:rPr>
                <w:rFonts w:ascii="Arial" w:hAnsi="Arial" w:cs="Arial"/>
                <w:sz w:val="24"/>
                <w:szCs w:val="24"/>
              </w:rPr>
              <w:t xml:space="preserve">Get Set to Go findings webinar </w:t>
            </w:r>
          </w:p>
          <w:p w:rsidR="00837E5A" w:rsidRPr="00837E5A" w:rsidRDefault="00837E5A" w:rsidP="00837E5A">
            <w:pPr>
              <w:shd w:val="clear" w:color="auto" w:fill="EEECE1" w:themeFill="background2"/>
              <w:rPr>
                <w:rFonts w:ascii="Arial" w:hAnsi="Arial" w:cs="Arial"/>
                <w:sz w:val="20"/>
                <w:szCs w:val="20"/>
              </w:rPr>
            </w:pPr>
            <w:r w:rsidRPr="00837E5A">
              <w:rPr>
                <w:rFonts w:ascii="Arial" w:hAnsi="Arial" w:cs="Arial"/>
                <w:sz w:val="20"/>
                <w:szCs w:val="20"/>
              </w:rPr>
              <w:t xml:space="preserve">Sport and Physical Activity team at Mind will be running </w:t>
            </w:r>
            <w:r w:rsidRPr="00107D6B">
              <w:rPr>
                <w:rFonts w:ascii="Arial" w:hAnsi="Arial" w:cs="Arial"/>
                <w:bCs/>
                <w:sz w:val="20"/>
                <w:szCs w:val="20"/>
              </w:rPr>
              <w:t>two 1.5 hour webinars</w:t>
            </w:r>
            <w:r w:rsidRPr="00837E5A">
              <w:rPr>
                <w:rFonts w:ascii="Arial" w:hAnsi="Arial" w:cs="Arial"/>
                <w:sz w:val="20"/>
                <w:szCs w:val="20"/>
              </w:rPr>
              <w:t xml:space="preserve"> where we’ll be sharing the Get Set to Go findings. These will take </w:t>
            </w:r>
            <w:r w:rsidR="00107D6B">
              <w:rPr>
                <w:rFonts w:ascii="Arial" w:hAnsi="Arial" w:cs="Arial"/>
                <w:sz w:val="20"/>
                <w:szCs w:val="20"/>
              </w:rPr>
              <w:t xml:space="preserve">place on the afternoons of the </w:t>
            </w:r>
            <w:r w:rsidRPr="00107D6B">
              <w:rPr>
                <w:rFonts w:ascii="Arial" w:hAnsi="Arial" w:cs="Arial"/>
                <w:bCs/>
                <w:sz w:val="20"/>
                <w:szCs w:val="20"/>
              </w:rPr>
              <w:t>8</w:t>
            </w:r>
            <w:r w:rsidRPr="00107D6B">
              <w:rPr>
                <w:rFonts w:ascii="Arial" w:hAnsi="Arial" w:cs="Arial"/>
                <w:bCs/>
                <w:sz w:val="20"/>
                <w:szCs w:val="20"/>
                <w:vertAlign w:val="superscript"/>
              </w:rPr>
              <w:t>th</w:t>
            </w:r>
            <w:r w:rsidRPr="00107D6B">
              <w:rPr>
                <w:rFonts w:ascii="Arial" w:hAnsi="Arial" w:cs="Arial"/>
                <w:bCs/>
                <w:sz w:val="20"/>
                <w:szCs w:val="20"/>
              </w:rPr>
              <w:t xml:space="preserve"> and 14</w:t>
            </w:r>
            <w:r w:rsidRPr="00107D6B">
              <w:rPr>
                <w:rFonts w:ascii="Arial" w:hAnsi="Arial" w:cs="Arial"/>
                <w:bCs/>
                <w:sz w:val="20"/>
                <w:szCs w:val="20"/>
                <w:vertAlign w:val="superscript"/>
              </w:rPr>
              <w:t>th</w:t>
            </w:r>
            <w:r w:rsidRPr="00107D6B">
              <w:rPr>
                <w:rFonts w:ascii="Arial" w:hAnsi="Arial" w:cs="Arial"/>
                <w:bCs/>
                <w:sz w:val="20"/>
                <w:szCs w:val="20"/>
              </w:rPr>
              <w:t xml:space="preserve"> of March</w:t>
            </w:r>
            <w:r w:rsidRPr="00107D6B">
              <w:rPr>
                <w:rFonts w:ascii="Arial" w:hAnsi="Arial" w:cs="Arial"/>
                <w:sz w:val="20"/>
                <w:szCs w:val="20"/>
              </w:rPr>
              <w:t>.</w:t>
            </w:r>
            <w:r w:rsidRPr="00837E5A">
              <w:rPr>
                <w:rFonts w:ascii="Arial" w:hAnsi="Arial" w:cs="Arial"/>
                <w:sz w:val="20"/>
                <w:szCs w:val="20"/>
              </w:rPr>
              <w:t xml:space="preserve">  If you are interested in taking part then </w:t>
            </w:r>
            <w:r w:rsidRPr="00107D6B">
              <w:rPr>
                <w:rFonts w:ascii="Arial" w:hAnsi="Arial" w:cs="Arial"/>
                <w:bCs/>
                <w:sz w:val="20"/>
                <w:szCs w:val="20"/>
              </w:rPr>
              <w:t>please register</w:t>
            </w:r>
            <w:r w:rsidRPr="00837E5A">
              <w:rPr>
                <w:rFonts w:ascii="Arial" w:hAnsi="Arial" w:cs="Arial"/>
                <w:b/>
                <w:bCs/>
                <w:sz w:val="20"/>
                <w:szCs w:val="20"/>
              </w:rPr>
              <w:t xml:space="preserve"> </w:t>
            </w:r>
            <w:hyperlink r:id="rId30" w:history="1">
              <w:r w:rsidRPr="00837E5A">
                <w:rPr>
                  <w:rStyle w:val="Hyperlink"/>
                  <w:rFonts w:ascii="Arial" w:hAnsi="Arial" w:cs="Arial"/>
                  <w:b/>
                  <w:bCs/>
                  <w:sz w:val="20"/>
                  <w:szCs w:val="20"/>
                </w:rPr>
                <w:t>here</w:t>
              </w:r>
            </w:hyperlink>
            <w:r w:rsidRPr="00837E5A">
              <w:rPr>
                <w:rFonts w:ascii="Arial" w:hAnsi="Arial" w:cs="Arial"/>
                <w:sz w:val="20"/>
                <w:szCs w:val="20"/>
              </w:rPr>
              <w:t xml:space="preserve">. </w:t>
            </w:r>
          </w:p>
          <w:p w:rsidR="00837E5A" w:rsidRDefault="00837E5A" w:rsidP="000F40DD">
            <w:pPr>
              <w:shd w:val="clear" w:color="auto" w:fill="EEECE1" w:themeFill="background2"/>
              <w:rPr>
                <w:rFonts w:ascii="Tahoma" w:hAnsi="Tahoma" w:cs="Tahoma"/>
              </w:rPr>
            </w:pPr>
          </w:p>
          <w:p w:rsidR="000E3DB3" w:rsidRDefault="000E3DB3" w:rsidP="000F40DD">
            <w:pPr>
              <w:shd w:val="clear" w:color="auto" w:fill="EEECE1" w:themeFill="background2"/>
              <w:rPr>
                <w:rFonts w:ascii="Tahoma" w:hAnsi="Tahoma" w:cs="Tahoma"/>
              </w:rPr>
            </w:pPr>
          </w:p>
          <w:p w:rsidR="000E3DB3" w:rsidRDefault="000E3DB3" w:rsidP="000F40DD">
            <w:pPr>
              <w:shd w:val="clear" w:color="auto" w:fill="EEECE1" w:themeFill="background2"/>
              <w:rPr>
                <w:rFonts w:ascii="Arial" w:hAnsi="Arial" w:cs="Arial"/>
                <w:sz w:val="24"/>
                <w:szCs w:val="24"/>
              </w:rPr>
            </w:pPr>
            <w:r w:rsidRPr="000E3DB3">
              <w:rPr>
                <w:rFonts w:ascii="Arial" w:hAnsi="Arial" w:cs="Arial"/>
                <w:sz w:val="24"/>
                <w:szCs w:val="24"/>
              </w:rPr>
              <w:t>Bristol’s 20mph limits have led to valuable reductions in speed and casualties, and benefit active travel</w:t>
            </w:r>
            <w:r>
              <w:rPr>
                <w:rFonts w:ascii="Arial" w:hAnsi="Arial" w:cs="Arial"/>
                <w:sz w:val="24"/>
                <w:szCs w:val="24"/>
              </w:rPr>
              <w:t xml:space="preserve"> </w:t>
            </w:r>
          </w:p>
          <w:p w:rsidR="00107D6B" w:rsidRDefault="000E3DB3" w:rsidP="000E3DB3">
            <w:pPr>
              <w:shd w:val="clear" w:color="auto" w:fill="EEECE1" w:themeFill="background2"/>
              <w:rPr>
                <w:rFonts w:ascii="Arial" w:hAnsi="Arial" w:cs="Arial"/>
                <w:sz w:val="20"/>
                <w:szCs w:val="20"/>
              </w:rPr>
            </w:pPr>
            <w:r w:rsidRPr="000E3DB3">
              <w:rPr>
                <w:rFonts w:ascii="Arial" w:hAnsi="Arial" w:cs="Arial"/>
                <w:sz w:val="20"/>
                <w:szCs w:val="20"/>
              </w:rPr>
              <w:t>The University of the West of England (UWE) has analysed the impact of 20mph roll-outs for Bristol City Council. It finds reductions of 2.7mph in average traffic speeds and an estimated cost saving of over £15m per year from fatal, serious and slight injuries avoided.</w:t>
            </w:r>
          </w:p>
          <w:p w:rsidR="000E3DB3" w:rsidRPr="000E3DB3" w:rsidRDefault="000E3DB3" w:rsidP="000E3DB3">
            <w:pPr>
              <w:shd w:val="clear" w:color="auto" w:fill="EEECE1" w:themeFill="background2"/>
              <w:rPr>
                <w:rFonts w:ascii="Arial" w:hAnsi="Arial" w:cs="Arial"/>
                <w:sz w:val="20"/>
                <w:szCs w:val="20"/>
              </w:rPr>
            </w:pPr>
            <w:r w:rsidRPr="000E3DB3">
              <w:rPr>
                <w:rFonts w:ascii="Arial" w:hAnsi="Arial" w:cs="Arial"/>
                <w:sz w:val="20"/>
                <w:szCs w:val="20"/>
              </w:rPr>
              <w:t xml:space="preserve">Report can be found here </w:t>
            </w:r>
            <w:hyperlink r:id="rId31" w:history="1">
              <w:r w:rsidRPr="000E3DB3">
                <w:rPr>
                  <w:rStyle w:val="Hyperlink"/>
                  <w:rFonts w:ascii="Arial" w:hAnsi="Arial" w:cs="Arial"/>
                  <w:sz w:val="20"/>
                  <w:szCs w:val="20"/>
                </w:rPr>
                <w:t>http://eprints.uwe.ac.uk/34851/7/BRITE%20Bristol%2020mph%20limit%20evaluation%20report%20final.pdf</w:t>
              </w:r>
            </w:hyperlink>
            <w:r w:rsidRPr="000E3DB3">
              <w:rPr>
                <w:rFonts w:ascii="Arial" w:hAnsi="Arial" w:cs="Arial"/>
                <w:sz w:val="20"/>
                <w:szCs w:val="20"/>
              </w:rPr>
              <w:t xml:space="preserve"> </w:t>
            </w:r>
          </w:p>
          <w:p w:rsidR="000E3DB3" w:rsidRDefault="000E3DB3" w:rsidP="000F40DD">
            <w:pPr>
              <w:shd w:val="clear" w:color="auto" w:fill="EEECE1" w:themeFill="background2"/>
              <w:rPr>
                <w:rFonts w:ascii="Arial" w:hAnsi="Arial" w:cs="Arial"/>
                <w:sz w:val="20"/>
                <w:szCs w:val="20"/>
              </w:rPr>
            </w:pPr>
          </w:p>
          <w:p w:rsidR="000E3DB3" w:rsidRDefault="000E3DB3" w:rsidP="000F40DD">
            <w:pPr>
              <w:shd w:val="clear" w:color="auto" w:fill="EEECE1" w:themeFill="background2"/>
              <w:rPr>
                <w:rFonts w:ascii="Arial" w:hAnsi="Arial" w:cs="Arial"/>
                <w:sz w:val="20"/>
                <w:szCs w:val="20"/>
              </w:rPr>
            </w:pPr>
          </w:p>
          <w:p w:rsidR="00107D6B" w:rsidRPr="003837F6" w:rsidRDefault="00107D6B"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0F40DD" w:rsidRDefault="000F40DD" w:rsidP="000F40DD">
            <w:pPr>
              <w:shd w:val="clear" w:color="auto" w:fill="EEECE1" w:themeFill="background2"/>
              <w:rPr>
                <w:rFonts w:ascii="Arial" w:hAnsi="Arial" w:cs="Arial"/>
                <w:sz w:val="20"/>
                <w:szCs w:val="20"/>
              </w:rPr>
            </w:pPr>
          </w:p>
          <w:p w:rsidR="00080C37" w:rsidRPr="00080C37" w:rsidRDefault="00080C37" w:rsidP="000F40DD">
            <w:pPr>
              <w:shd w:val="clear" w:color="auto" w:fill="EEECE1" w:themeFill="background2"/>
              <w:rPr>
                <w:rFonts w:ascii="Arial" w:hAnsi="Arial" w:cs="Arial"/>
                <w:sz w:val="24"/>
                <w:szCs w:val="24"/>
              </w:rPr>
            </w:pPr>
            <w:r w:rsidRPr="00080C37">
              <w:rPr>
                <w:rFonts w:ascii="Arial" w:hAnsi="Arial" w:cs="Arial"/>
                <w:sz w:val="24"/>
                <w:szCs w:val="24"/>
              </w:rPr>
              <w:t>Active people, healthy places</w:t>
            </w:r>
          </w:p>
          <w:p w:rsidR="00080C37" w:rsidRPr="00080C37" w:rsidRDefault="00080C37" w:rsidP="000F40DD">
            <w:pPr>
              <w:shd w:val="clear" w:color="auto" w:fill="EEECE1" w:themeFill="background2"/>
              <w:rPr>
                <w:rFonts w:ascii="Arial" w:hAnsi="Arial" w:cs="Arial"/>
                <w:sz w:val="20"/>
                <w:szCs w:val="20"/>
              </w:rPr>
            </w:pPr>
            <w:r w:rsidRPr="00080C37">
              <w:rPr>
                <w:rFonts w:ascii="Arial" w:hAnsi="Arial" w:cs="Arial"/>
                <w:sz w:val="20"/>
                <w:szCs w:val="20"/>
                <w:lang w:val="en"/>
              </w:rPr>
              <w:t xml:space="preserve">The aim of this </w:t>
            </w:r>
            <w:hyperlink r:id="rId32" w:history="1">
              <w:r w:rsidRPr="00080C37">
                <w:rPr>
                  <w:rStyle w:val="Hyperlink"/>
                  <w:rFonts w:ascii="Arial" w:hAnsi="Arial" w:cs="Arial"/>
                  <w:sz w:val="20"/>
                  <w:szCs w:val="20"/>
                  <w:lang w:val="en"/>
                </w:rPr>
                <w:t>report</w:t>
              </w:r>
            </w:hyperlink>
            <w:r w:rsidRPr="00080C37">
              <w:rPr>
                <w:rFonts w:ascii="Arial" w:hAnsi="Arial" w:cs="Arial"/>
                <w:sz w:val="20"/>
                <w:szCs w:val="20"/>
                <w:lang w:val="en"/>
              </w:rPr>
              <w:t xml:space="preserve"> is to share good practice and help decision-makers consider how their council can deliver on this agenda in the best way for local people and communities.</w:t>
            </w:r>
          </w:p>
          <w:p w:rsidR="00316F33" w:rsidRDefault="00316F33" w:rsidP="000F40DD">
            <w:pPr>
              <w:shd w:val="clear" w:color="auto" w:fill="EEECE1" w:themeFill="background2"/>
              <w:rPr>
                <w:rFonts w:ascii="Arial" w:hAnsi="Arial" w:cs="Arial"/>
                <w:sz w:val="20"/>
                <w:szCs w:val="20"/>
              </w:rPr>
            </w:pPr>
          </w:p>
          <w:p w:rsidR="000F6829" w:rsidRDefault="000F6829" w:rsidP="000F6829">
            <w:pPr>
              <w:shd w:val="clear" w:color="auto" w:fill="EEECE1" w:themeFill="background2"/>
              <w:rPr>
                <w:rFonts w:ascii="Arial" w:hAnsi="Arial" w:cs="Arial"/>
                <w:sz w:val="20"/>
                <w:szCs w:val="20"/>
              </w:rPr>
            </w:pPr>
          </w:p>
          <w:p w:rsidR="000F6829" w:rsidRPr="00D33486" w:rsidRDefault="000F6829" w:rsidP="000F6829">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 (H&amp;WB Team Lead: Liz Butcher)</w:t>
            </w:r>
          </w:p>
          <w:p w:rsidR="004415BF" w:rsidRDefault="004415BF" w:rsidP="004415BF">
            <w:pPr>
              <w:shd w:val="clear" w:color="auto" w:fill="EEECE1" w:themeFill="background2"/>
              <w:rPr>
                <w:rFonts w:ascii="Arial" w:hAnsi="Arial" w:cs="Arial"/>
                <w:b/>
                <w:bCs/>
                <w:sz w:val="20"/>
                <w:szCs w:val="20"/>
              </w:rPr>
            </w:pPr>
          </w:p>
          <w:p w:rsidR="004415BF" w:rsidRPr="004415BF" w:rsidRDefault="004415BF" w:rsidP="004415BF">
            <w:pPr>
              <w:shd w:val="clear" w:color="auto" w:fill="EEECE1" w:themeFill="background2"/>
              <w:rPr>
                <w:rFonts w:ascii="Arial" w:hAnsi="Arial" w:cs="Arial"/>
                <w:bCs/>
                <w:sz w:val="24"/>
                <w:szCs w:val="24"/>
              </w:rPr>
            </w:pPr>
            <w:r w:rsidRPr="004415BF">
              <w:rPr>
                <w:rFonts w:ascii="Arial" w:hAnsi="Arial" w:cs="Arial"/>
                <w:bCs/>
                <w:sz w:val="24"/>
                <w:szCs w:val="24"/>
              </w:rPr>
              <w:t>Alcohol and drug prevention, treatment and r</w:t>
            </w:r>
            <w:r w:rsidR="00E303ED">
              <w:rPr>
                <w:rFonts w:ascii="Arial" w:hAnsi="Arial" w:cs="Arial"/>
                <w:bCs/>
                <w:sz w:val="24"/>
                <w:szCs w:val="24"/>
              </w:rPr>
              <w:t>ecovery: why invest?</w:t>
            </w:r>
          </w:p>
          <w:p w:rsidR="00107D6B" w:rsidRDefault="004415BF" w:rsidP="004415BF">
            <w:pPr>
              <w:shd w:val="clear" w:color="auto" w:fill="EEECE1" w:themeFill="background2"/>
              <w:rPr>
                <w:rFonts w:ascii="Arial" w:hAnsi="Arial" w:cs="Arial"/>
                <w:sz w:val="20"/>
                <w:szCs w:val="20"/>
              </w:rPr>
            </w:pPr>
            <w:r w:rsidRPr="004415BF">
              <w:rPr>
                <w:rFonts w:ascii="Arial" w:hAnsi="Arial" w:cs="Arial"/>
                <w:sz w:val="20"/>
                <w:szCs w:val="20"/>
              </w:rPr>
              <w:t xml:space="preserve">This ‘Why invest?’ </w:t>
            </w:r>
            <w:hyperlink r:id="rId33" w:history="1">
              <w:r w:rsidRPr="004415BF">
                <w:rPr>
                  <w:rStyle w:val="Hyperlink"/>
                  <w:rFonts w:ascii="Arial" w:hAnsi="Arial" w:cs="Arial"/>
                  <w:sz w:val="20"/>
                  <w:szCs w:val="20"/>
                </w:rPr>
                <w:t>slide set</w:t>
              </w:r>
            </w:hyperlink>
            <w:r w:rsidRPr="004415BF">
              <w:rPr>
                <w:rFonts w:ascii="Arial" w:hAnsi="Arial" w:cs="Arial"/>
                <w:sz w:val="20"/>
                <w:szCs w:val="20"/>
              </w:rPr>
              <w:t xml:space="preserve"> provides information for commissioners and providers of substance misuse services to help make the case for investing in drug and alcohol treatment and interventions. This ‘Why invest?’ slide set is part of a </w:t>
            </w:r>
            <w:hyperlink r:id="rId34" w:history="1">
              <w:r w:rsidRPr="004415BF">
                <w:rPr>
                  <w:rStyle w:val="Hyperlink"/>
                  <w:rFonts w:ascii="Arial" w:hAnsi="Arial" w:cs="Arial"/>
                  <w:sz w:val="20"/>
                  <w:szCs w:val="20"/>
                </w:rPr>
                <w:t>collection of guidance and tools</w:t>
              </w:r>
            </w:hyperlink>
            <w:r w:rsidRPr="004415BF">
              <w:rPr>
                <w:rFonts w:ascii="Arial" w:hAnsi="Arial" w:cs="Arial"/>
                <w:sz w:val="20"/>
                <w:szCs w:val="20"/>
              </w:rPr>
              <w:t xml:space="preserve"> to assist local commissioners and providers to demonstrate the scale of harms caused by drug and alcohol misuse and make the case for investing in drug and alcohol treatment and interventions. </w:t>
            </w:r>
          </w:p>
          <w:p w:rsidR="00107D6B" w:rsidRDefault="00107D6B" w:rsidP="004415BF">
            <w:pPr>
              <w:shd w:val="clear" w:color="auto" w:fill="EEECE1" w:themeFill="background2"/>
              <w:rPr>
                <w:rFonts w:ascii="Arial" w:hAnsi="Arial" w:cs="Arial"/>
                <w:sz w:val="20"/>
                <w:szCs w:val="20"/>
              </w:rPr>
            </w:pPr>
          </w:p>
          <w:p w:rsidR="004415BF" w:rsidRDefault="004415BF" w:rsidP="004415BF">
            <w:pPr>
              <w:shd w:val="clear" w:color="auto" w:fill="EEECE1" w:themeFill="background2"/>
              <w:rPr>
                <w:rFonts w:ascii="Arial" w:hAnsi="Arial" w:cs="Arial"/>
                <w:sz w:val="20"/>
                <w:szCs w:val="20"/>
              </w:rPr>
            </w:pPr>
            <w:r w:rsidRPr="004415BF">
              <w:rPr>
                <w:rFonts w:ascii="Arial" w:hAnsi="Arial" w:cs="Arial"/>
                <w:sz w:val="20"/>
                <w:szCs w:val="20"/>
              </w:rPr>
              <w:t>The resources available include </w:t>
            </w:r>
            <w:hyperlink r:id="rId35" w:history="1">
              <w:r w:rsidRPr="004415BF">
                <w:rPr>
                  <w:rStyle w:val="Hyperlink"/>
                  <w:rFonts w:ascii="Arial" w:hAnsi="Arial" w:cs="Arial"/>
                  <w:sz w:val="20"/>
                  <w:szCs w:val="20"/>
                </w:rPr>
                <w:t>commissioning support packs</w:t>
              </w:r>
            </w:hyperlink>
            <w:r w:rsidRPr="004415BF">
              <w:rPr>
                <w:rFonts w:ascii="Arial" w:hAnsi="Arial" w:cs="Arial"/>
                <w:sz w:val="20"/>
                <w:szCs w:val="20"/>
              </w:rPr>
              <w:t>, </w:t>
            </w:r>
            <w:hyperlink r:id="rId36" w:anchor="social-return-on-investment-and-value-for-money-tools" w:history="1">
              <w:r w:rsidRPr="004415BF">
                <w:rPr>
                  <w:rStyle w:val="Hyperlink"/>
                  <w:rFonts w:ascii="Arial" w:hAnsi="Arial" w:cs="Arial"/>
                  <w:sz w:val="20"/>
                  <w:szCs w:val="20"/>
                </w:rPr>
                <w:t>social return on investment and value for money tools</w:t>
              </w:r>
            </w:hyperlink>
            <w:r w:rsidRPr="004415BF">
              <w:rPr>
                <w:rFonts w:ascii="Arial" w:hAnsi="Arial" w:cs="Arial"/>
                <w:sz w:val="20"/>
                <w:szCs w:val="20"/>
              </w:rPr>
              <w:t>, and </w:t>
            </w:r>
            <w:hyperlink r:id="rId37" w:anchor="evidence-reviews" w:history="1">
              <w:r w:rsidRPr="004415BF">
                <w:rPr>
                  <w:rStyle w:val="Hyperlink"/>
                  <w:rFonts w:ascii="Arial" w:hAnsi="Arial" w:cs="Arial"/>
                  <w:sz w:val="20"/>
                  <w:szCs w:val="20"/>
                </w:rPr>
                <w:t>evidence reviews</w:t>
              </w:r>
            </w:hyperlink>
            <w:r w:rsidRPr="004415BF">
              <w:rPr>
                <w:rFonts w:ascii="Arial" w:hAnsi="Arial" w:cs="Arial"/>
                <w:sz w:val="20"/>
                <w:szCs w:val="20"/>
              </w:rPr>
              <w:t>.</w:t>
            </w:r>
          </w:p>
          <w:p w:rsidR="00107D6B" w:rsidRPr="004415BF" w:rsidRDefault="00107D6B" w:rsidP="004415BF">
            <w:pPr>
              <w:shd w:val="clear" w:color="auto" w:fill="EEECE1" w:themeFill="background2"/>
              <w:rPr>
                <w:rFonts w:ascii="Arial" w:hAnsi="Arial" w:cs="Arial"/>
                <w:sz w:val="20"/>
                <w:szCs w:val="20"/>
              </w:rPr>
            </w:pPr>
          </w:p>
          <w:p w:rsidR="00D20EBB" w:rsidRPr="0007357E" w:rsidRDefault="00D20EBB" w:rsidP="0007357E">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DE76F2" w:rsidRDefault="00DE76F2" w:rsidP="00F11FFF">
            <w:pPr>
              <w:shd w:val="clear" w:color="auto" w:fill="EEECE1" w:themeFill="background2"/>
              <w:rPr>
                <w:rFonts w:ascii="Arial" w:hAnsi="Arial" w:cs="Arial"/>
                <w:bCs/>
                <w:sz w:val="20"/>
                <w:szCs w:val="20"/>
              </w:rPr>
            </w:pPr>
          </w:p>
          <w:p w:rsidR="006D082C" w:rsidRDefault="006D082C" w:rsidP="00F11FFF">
            <w:pPr>
              <w:shd w:val="clear" w:color="auto" w:fill="EEECE1" w:themeFill="background2"/>
              <w:rPr>
                <w:rFonts w:ascii="Arial" w:hAnsi="Arial" w:cs="Arial"/>
                <w:bCs/>
                <w:sz w:val="24"/>
                <w:szCs w:val="24"/>
              </w:rPr>
            </w:pPr>
            <w:r w:rsidRPr="006D082C">
              <w:rPr>
                <w:rFonts w:ascii="Arial" w:hAnsi="Arial" w:cs="Arial"/>
                <w:bCs/>
                <w:sz w:val="24"/>
                <w:szCs w:val="24"/>
              </w:rPr>
              <w:t xml:space="preserve">The NSPA’s 4th suicide prevention conference: Local Action, National Impact </w:t>
            </w:r>
          </w:p>
          <w:p w:rsidR="006D082C" w:rsidRPr="006D082C" w:rsidRDefault="006D082C" w:rsidP="00F11FFF">
            <w:pPr>
              <w:shd w:val="clear" w:color="auto" w:fill="EEECE1" w:themeFill="background2"/>
              <w:rPr>
                <w:rFonts w:ascii="Arial" w:hAnsi="Arial" w:cs="Arial"/>
                <w:bCs/>
                <w:sz w:val="20"/>
                <w:szCs w:val="20"/>
              </w:rPr>
            </w:pPr>
            <w:r w:rsidRPr="006D082C">
              <w:rPr>
                <w:rFonts w:ascii="Arial" w:hAnsi="Arial" w:cs="Arial"/>
                <w:bCs/>
                <w:sz w:val="20"/>
                <w:szCs w:val="20"/>
              </w:rPr>
              <w:t>This year the conference focused on the development and evaluation of local suicide prevention plans, with further sessions on men and suicide, lived experience, and other high-risk populations.</w:t>
            </w:r>
            <w:r>
              <w:rPr>
                <w:rFonts w:ascii="Arial" w:hAnsi="Arial" w:cs="Arial"/>
                <w:bCs/>
                <w:sz w:val="20"/>
                <w:szCs w:val="20"/>
              </w:rPr>
              <w:t xml:space="preserve"> </w:t>
            </w:r>
            <w:hyperlink r:id="rId38" w:history="1">
              <w:r w:rsidRPr="006D082C">
                <w:rPr>
                  <w:rStyle w:val="Hyperlink"/>
                  <w:rFonts w:ascii="Arial" w:hAnsi="Arial" w:cs="Arial"/>
                  <w:bCs/>
                  <w:sz w:val="20"/>
                  <w:szCs w:val="20"/>
                </w:rPr>
                <w:t>Click here</w:t>
              </w:r>
            </w:hyperlink>
            <w:r>
              <w:rPr>
                <w:rFonts w:ascii="Arial" w:hAnsi="Arial" w:cs="Arial"/>
                <w:bCs/>
                <w:sz w:val="20"/>
                <w:szCs w:val="20"/>
              </w:rPr>
              <w:t xml:space="preserve"> to view presentations and event gallery. </w:t>
            </w:r>
          </w:p>
          <w:p w:rsidR="00D20EBB" w:rsidRDefault="00D20EBB" w:rsidP="0056054F">
            <w:pPr>
              <w:shd w:val="clear" w:color="auto" w:fill="EEECE1" w:themeFill="background2"/>
              <w:rPr>
                <w:rFonts w:ascii="Arial" w:hAnsi="Arial" w:cs="Arial"/>
                <w:bCs/>
                <w:sz w:val="20"/>
                <w:szCs w:val="20"/>
              </w:rPr>
            </w:pPr>
          </w:p>
          <w:p w:rsidR="00316F33" w:rsidRPr="0056054F" w:rsidRDefault="00316F33" w:rsidP="0056054F">
            <w:pPr>
              <w:shd w:val="clear" w:color="auto" w:fill="EEECE1" w:themeFill="background2"/>
              <w:rPr>
                <w:rFonts w:ascii="Arial" w:hAnsi="Arial" w:cs="Arial"/>
                <w:bCs/>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Sexual Health (H&amp;WB Team Lead: Sharron Ainslie)</w:t>
            </w:r>
          </w:p>
          <w:p w:rsidR="00FB29D2" w:rsidRDefault="00FB29D2" w:rsidP="00B1659F">
            <w:pPr>
              <w:shd w:val="clear" w:color="auto" w:fill="EEECE1" w:themeFill="background2"/>
              <w:rPr>
                <w:rFonts w:ascii="Arial" w:hAnsi="Arial" w:cs="Arial"/>
                <w:bCs/>
                <w:sz w:val="20"/>
                <w:szCs w:val="20"/>
              </w:rPr>
            </w:pPr>
          </w:p>
          <w:p w:rsidR="00472812" w:rsidRPr="00472812" w:rsidRDefault="00B465A3" w:rsidP="00472812">
            <w:pPr>
              <w:shd w:val="clear" w:color="auto" w:fill="EEECE1" w:themeFill="background2"/>
              <w:rPr>
                <w:rFonts w:ascii="Arial" w:hAnsi="Arial" w:cs="Arial"/>
                <w:bCs/>
                <w:sz w:val="24"/>
                <w:szCs w:val="24"/>
              </w:rPr>
            </w:pPr>
            <w:r>
              <w:rPr>
                <w:rFonts w:ascii="Arial" w:hAnsi="Arial" w:cs="Arial"/>
                <w:bCs/>
                <w:sz w:val="24"/>
                <w:szCs w:val="24"/>
              </w:rPr>
              <w:t>HPV Vaccination for MSM</w:t>
            </w:r>
            <w:r w:rsidR="00472812" w:rsidRPr="00472812">
              <w:rPr>
                <w:rFonts w:ascii="Arial" w:hAnsi="Arial" w:cs="Arial"/>
                <w:bCs/>
                <w:sz w:val="24"/>
                <w:szCs w:val="24"/>
              </w:rPr>
              <w:t xml:space="preserve"> </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The first results from the pilot of HPV vaccination of MSM have been published:</w:t>
            </w:r>
          </w:p>
          <w:p w:rsidR="00472812" w:rsidRPr="00472812" w:rsidRDefault="00DF5FB3" w:rsidP="00472812">
            <w:pPr>
              <w:shd w:val="clear" w:color="auto" w:fill="EEECE1" w:themeFill="background2"/>
              <w:rPr>
                <w:rFonts w:ascii="Arial" w:hAnsi="Arial" w:cs="Arial"/>
                <w:bCs/>
                <w:sz w:val="20"/>
                <w:szCs w:val="20"/>
              </w:rPr>
            </w:pPr>
            <w:hyperlink r:id="rId39" w:history="1">
              <w:r w:rsidR="00472812" w:rsidRPr="00725E48">
                <w:rPr>
                  <w:rStyle w:val="Hyperlink"/>
                  <w:rFonts w:ascii="Arial" w:hAnsi="Arial" w:cs="Arial"/>
                  <w:bCs/>
                  <w:sz w:val="20"/>
                  <w:szCs w:val="20"/>
                </w:rPr>
                <w:t>https://www.gov.uk/government/publications/hpv-vaccination-for-men-who-have-sex-with-men-year-1-pilot</w:t>
              </w:r>
            </w:hyperlink>
            <w:r w:rsidR="00472812">
              <w:rPr>
                <w:rFonts w:ascii="Arial" w:hAnsi="Arial" w:cs="Arial"/>
                <w:bCs/>
                <w:sz w:val="20"/>
                <w:szCs w:val="20"/>
              </w:rPr>
              <w:t xml:space="preserve"> </w:t>
            </w:r>
          </w:p>
          <w:p w:rsidR="001C02B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 xml:space="preserve">This pilot to offer HPV vaccination of MSM aged under 46 years old was introduced in around 40 GUM and HIV clinics in England from June 2016. </w:t>
            </w:r>
          </w:p>
          <w:p w:rsidR="001C02B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The first dose uptake in the first year was 45.5% (which is likely to be a slight underestimate) and we are continuing to moni</w:t>
            </w:r>
            <w:r w:rsidR="001C02B2">
              <w:rPr>
                <w:rFonts w:ascii="Arial" w:hAnsi="Arial" w:cs="Arial"/>
                <w:bCs/>
                <w:sz w:val="20"/>
                <w:szCs w:val="20"/>
              </w:rPr>
              <w:t xml:space="preserve">tor this within the department. </w:t>
            </w:r>
            <w:r w:rsidRPr="00472812">
              <w:rPr>
                <w:rFonts w:ascii="Arial" w:hAnsi="Arial" w:cs="Arial"/>
                <w:bCs/>
                <w:sz w:val="20"/>
                <w:szCs w:val="20"/>
              </w:rPr>
              <w:t xml:space="preserve">These first results demonstrate a successful implementation of the pilot and that the vaccine could be delivered in this setting. </w:t>
            </w:r>
          </w:p>
          <w:p w:rsidR="001C02B2" w:rsidRDefault="001C02B2"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Following the success of the pilot the government has announced that a national programme of HPV vaccination for MSM will be rolled out from April:</w:t>
            </w:r>
          </w:p>
          <w:p w:rsidR="00472812" w:rsidRPr="00472812" w:rsidRDefault="00DF5FB3" w:rsidP="00472812">
            <w:pPr>
              <w:shd w:val="clear" w:color="auto" w:fill="EEECE1" w:themeFill="background2"/>
              <w:rPr>
                <w:rFonts w:ascii="Arial" w:hAnsi="Arial" w:cs="Arial"/>
                <w:bCs/>
                <w:sz w:val="20"/>
                <w:szCs w:val="20"/>
              </w:rPr>
            </w:pPr>
            <w:hyperlink r:id="rId40" w:history="1">
              <w:r w:rsidR="00472812" w:rsidRPr="00725E48">
                <w:rPr>
                  <w:rStyle w:val="Hyperlink"/>
                  <w:rFonts w:ascii="Arial" w:hAnsi="Arial" w:cs="Arial"/>
                  <w:bCs/>
                  <w:sz w:val="20"/>
                  <w:szCs w:val="20"/>
                </w:rPr>
                <w:t>https://www.gov.uk/government/news/hpv-vaccination-programme-for-men-who-have-sex-with-men</w:t>
              </w:r>
            </w:hyperlink>
            <w:r w:rsidR="00472812">
              <w:rPr>
                <w:rFonts w:ascii="Arial" w:hAnsi="Arial" w:cs="Arial"/>
                <w:bCs/>
                <w:sz w:val="20"/>
                <w:szCs w:val="20"/>
              </w:rPr>
              <w:t xml:space="preserve"> </w:t>
            </w:r>
          </w:p>
          <w:p w:rsidR="00472812" w:rsidRDefault="00472812" w:rsidP="00472812">
            <w:pPr>
              <w:shd w:val="clear" w:color="auto" w:fill="EEECE1" w:themeFill="background2"/>
              <w:rPr>
                <w:rFonts w:ascii="Arial" w:hAnsi="Arial" w:cs="Arial"/>
                <w:bCs/>
                <w:sz w:val="20"/>
                <w:szCs w:val="20"/>
              </w:rPr>
            </w:pPr>
          </w:p>
          <w:p w:rsidR="003837F6" w:rsidRPr="00472812" w:rsidRDefault="003837F6"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4"/>
                <w:szCs w:val="24"/>
              </w:rPr>
            </w:pPr>
            <w:r w:rsidRPr="00472812">
              <w:rPr>
                <w:rFonts w:ascii="Arial" w:hAnsi="Arial" w:cs="Arial"/>
                <w:bCs/>
                <w:sz w:val="24"/>
                <w:szCs w:val="24"/>
              </w:rPr>
              <w:t>BMA MEDFASH Prize – now open for nominations</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 xml:space="preserve">The BMA Foundation for Medical Research awards grants and prizes to further medical research. This year, the Foundation will be awarding the BMA MEDFASH prize for improving the quality of HIV and/or sexual healthcare. </w:t>
            </w:r>
          </w:p>
          <w:p w:rsidR="00472812" w:rsidRPr="00472812" w:rsidRDefault="00472812"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 xml:space="preserve">The prize is open to any health or social care professional or organisation actively involved in the delivery of HIV and/or sexual healthcare in the UK. Applicants do not have to be a doctor or BMA member to apply.  For further details on the prize or to find out how to apply, please visit the BMA Foundation </w:t>
            </w:r>
            <w:hyperlink r:id="rId41" w:history="1">
              <w:r w:rsidRPr="00472812">
                <w:rPr>
                  <w:rStyle w:val="Hyperlink"/>
                  <w:rFonts w:ascii="Arial" w:hAnsi="Arial" w:cs="Arial"/>
                  <w:bCs/>
                  <w:sz w:val="20"/>
                  <w:szCs w:val="20"/>
                </w:rPr>
                <w:t>webpages</w:t>
              </w:r>
            </w:hyperlink>
            <w:r w:rsidRPr="00472812">
              <w:rPr>
                <w:rFonts w:ascii="Arial" w:hAnsi="Arial" w:cs="Arial"/>
                <w:bCs/>
                <w:sz w:val="20"/>
                <w:szCs w:val="20"/>
              </w:rPr>
              <w:t xml:space="preserve"> or email the BMA Foundation team on </w:t>
            </w:r>
            <w:hyperlink r:id="rId42" w:history="1">
              <w:r w:rsidRPr="00725E48">
                <w:rPr>
                  <w:rStyle w:val="Hyperlink"/>
                  <w:rFonts w:ascii="Arial" w:hAnsi="Arial" w:cs="Arial"/>
                  <w:bCs/>
                  <w:sz w:val="20"/>
                  <w:szCs w:val="20"/>
                </w:rPr>
                <w:t>researchgrants@bma.org.uk</w:t>
              </w:r>
            </w:hyperlink>
            <w:r>
              <w:rPr>
                <w:rFonts w:ascii="Arial" w:hAnsi="Arial" w:cs="Arial"/>
                <w:bCs/>
                <w:sz w:val="20"/>
                <w:szCs w:val="20"/>
              </w:rPr>
              <w:t xml:space="preserve"> </w:t>
            </w:r>
            <w:r w:rsidRPr="00472812">
              <w:rPr>
                <w:rFonts w:ascii="Arial" w:hAnsi="Arial" w:cs="Arial"/>
                <w:bCs/>
                <w:sz w:val="20"/>
                <w:szCs w:val="20"/>
              </w:rPr>
              <w:t xml:space="preserve">  </w:t>
            </w:r>
          </w:p>
          <w:p w:rsid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 xml:space="preserve">  </w:t>
            </w:r>
          </w:p>
          <w:p w:rsidR="001C02B2" w:rsidRPr="00472812" w:rsidRDefault="001C02B2"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4"/>
                <w:szCs w:val="24"/>
              </w:rPr>
            </w:pPr>
            <w:r w:rsidRPr="00472812">
              <w:rPr>
                <w:rFonts w:ascii="Arial" w:hAnsi="Arial" w:cs="Arial"/>
                <w:bCs/>
                <w:sz w:val="24"/>
                <w:szCs w:val="24"/>
              </w:rPr>
              <w:t>PHE and NHS Digital are h</w:t>
            </w:r>
            <w:r w:rsidR="00B465A3">
              <w:rPr>
                <w:rFonts w:ascii="Arial" w:hAnsi="Arial" w:cs="Arial"/>
                <w:bCs/>
                <w:sz w:val="24"/>
                <w:szCs w:val="24"/>
              </w:rPr>
              <w:t>osting a SRHAD data set webinar</w:t>
            </w:r>
            <w:r w:rsidRPr="00472812">
              <w:rPr>
                <w:rFonts w:ascii="Arial" w:hAnsi="Arial" w:cs="Arial"/>
                <w:bCs/>
                <w:sz w:val="24"/>
                <w:szCs w:val="24"/>
              </w:rPr>
              <w:t xml:space="preserve"> </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The dates of the webinar are below and you are able to join whichever date best suits you regardless of your region:</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Midlands and East: Monday 19th March – 10-12 am</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South and London: Thursday 22nd March – 1.30-3.30 pm</w:t>
            </w:r>
          </w:p>
          <w:p w:rsid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North: Wednesday 28th March – 10-12am</w:t>
            </w:r>
          </w:p>
          <w:p w:rsidR="00E056A4" w:rsidRPr="00472812" w:rsidRDefault="00E056A4"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 xml:space="preserve">The webinar will aim to: </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w:t>
            </w:r>
            <w:r w:rsidRPr="00472812">
              <w:rPr>
                <w:rFonts w:ascii="Arial" w:hAnsi="Arial" w:cs="Arial"/>
                <w:bCs/>
                <w:sz w:val="20"/>
                <w:szCs w:val="20"/>
              </w:rPr>
              <w:tab/>
              <w:t>focus on data quality and how to improve coding</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w:t>
            </w:r>
            <w:r w:rsidRPr="00472812">
              <w:rPr>
                <w:rFonts w:ascii="Arial" w:hAnsi="Arial" w:cs="Arial"/>
                <w:bCs/>
                <w:sz w:val="20"/>
                <w:szCs w:val="20"/>
              </w:rPr>
              <w:tab/>
              <w:t xml:space="preserve">explain how the data is used </w:t>
            </w: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w:t>
            </w:r>
            <w:r w:rsidRPr="00472812">
              <w:rPr>
                <w:rFonts w:ascii="Arial" w:hAnsi="Arial" w:cs="Arial"/>
                <w:bCs/>
                <w:sz w:val="20"/>
                <w:szCs w:val="20"/>
              </w:rPr>
              <w:tab/>
              <w:t>improve the experience of uploading SRHAD to NHS Digital</w:t>
            </w:r>
          </w:p>
          <w:p w:rsid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w:t>
            </w:r>
            <w:r w:rsidRPr="00472812">
              <w:rPr>
                <w:rFonts w:ascii="Arial" w:hAnsi="Arial" w:cs="Arial"/>
                <w:bCs/>
                <w:sz w:val="20"/>
                <w:szCs w:val="20"/>
              </w:rPr>
              <w:tab/>
              <w:t>respond to provider queries</w:t>
            </w:r>
          </w:p>
          <w:p w:rsidR="00472812" w:rsidRPr="00472812" w:rsidRDefault="00472812" w:rsidP="00472812">
            <w:pPr>
              <w:shd w:val="clear" w:color="auto" w:fill="EEECE1" w:themeFill="background2"/>
              <w:rPr>
                <w:rFonts w:ascii="Arial" w:hAnsi="Arial" w:cs="Arial"/>
                <w:bCs/>
                <w:sz w:val="20"/>
                <w:szCs w:val="20"/>
              </w:rPr>
            </w:pPr>
          </w:p>
          <w:p w:rsidR="00472812" w:rsidRPr="00472812" w:rsidRDefault="00472812" w:rsidP="00472812">
            <w:pPr>
              <w:shd w:val="clear" w:color="auto" w:fill="EEECE1" w:themeFill="background2"/>
              <w:rPr>
                <w:rFonts w:ascii="Arial" w:hAnsi="Arial" w:cs="Arial"/>
                <w:bCs/>
                <w:sz w:val="20"/>
                <w:szCs w:val="20"/>
              </w:rPr>
            </w:pPr>
            <w:r w:rsidRPr="00472812">
              <w:rPr>
                <w:rFonts w:ascii="Arial" w:hAnsi="Arial" w:cs="Arial"/>
                <w:bCs/>
                <w:sz w:val="20"/>
                <w:szCs w:val="20"/>
              </w:rPr>
              <w:t>Please book your space by using this link:</w:t>
            </w:r>
          </w:p>
          <w:p w:rsidR="00472812" w:rsidRPr="00472812" w:rsidRDefault="00DF5FB3" w:rsidP="00472812">
            <w:pPr>
              <w:shd w:val="clear" w:color="auto" w:fill="EEECE1" w:themeFill="background2"/>
              <w:rPr>
                <w:rFonts w:ascii="Arial" w:hAnsi="Arial" w:cs="Arial"/>
                <w:bCs/>
                <w:sz w:val="20"/>
                <w:szCs w:val="20"/>
              </w:rPr>
            </w:pPr>
            <w:hyperlink r:id="rId43" w:history="1">
              <w:r w:rsidR="00472812" w:rsidRPr="00725E48">
                <w:rPr>
                  <w:rStyle w:val="Hyperlink"/>
                  <w:rFonts w:ascii="Arial" w:hAnsi="Arial" w:cs="Arial"/>
                  <w:bCs/>
                  <w:sz w:val="20"/>
                  <w:szCs w:val="20"/>
                </w:rPr>
                <w:t>https://surveys.phe.org.uk/TakeSurvey.aspx?SurveyID=n6KH3plK2</w:t>
              </w:r>
            </w:hyperlink>
            <w:r w:rsidR="00472812">
              <w:rPr>
                <w:rFonts w:ascii="Arial" w:hAnsi="Arial" w:cs="Arial"/>
                <w:bCs/>
                <w:sz w:val="20"/>
                <w:szCs w:val="20"/>
              </w:rPr>
              <w:t xml:space="preserve"> </w:t>
            </w:r>
          </w:p>
          <w:p w:rsidR="00472812" w:rsidRPr="00472812" w:rsidRDefault="00472812" w:rsidP="00472812">
            <w:pPr>
              <w:shd w:val="clear" w:color="auto" w:fill="EEECE1" w:themeFill="background2"/>
              <w:rPr>
                <w:rFonts w:ascii="Arial" w:hAnsi="Arial" w:cs="Arial"/>
                <w:bCs/>
                <w:sz w:val="20"/>
                <w:szCs w:val="20"/>
              </w:rPr>
            </w:pPr>
          </w:p>
          <w:p w:rsidR="00714629" w:rsidRDefault="00714629" w:rsidP="00B1659F">
            <w:pPr>
              <w:shd w:val="clear" w:color="auto" w:fill="EEECE1" w:themeFill="background2"/>
              <w:rPr>
                <w:rFonts w:ascii="Arial" w:hAnsi="Arial" w:cs="Arial"/>
                <w:bCs/>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Drugs Recovery (H&amp;WB Team Lead: Liz Butcher)</w:t>
            </w:r>
          </w:p>
          <w:p w:rsidR="00B1659F" w:rsidRDefault="00B1659F" w:rsidP="00B1659F">
            <w:pPr>
              <w:shd w:val="clear" w:color="auto" w:fill="EEECE1" w:themeFill="background2"/>
              <w:rPr>
                <w:rFonts w:ascii="Arial" w:hAnsi="Arial" w:cs="Arial"/>
                <w:bCs/>
                <w:sz w:val="24"/>
                <w:szCs w:val="24"/>
              </w:rPr>
            </w:pPr>
          </w:p>
          <w:p w:rsidR="001551B3" w:rsidRDefault="001551B3" w:rsidP="00B1659F">
            <w:pPr>
              <w:shd w:val="clear" w:color="auto" w:fill="EEECE1" w:themeFill="background2"/>
              <w:rPr>
                <w:rFonts w:ascii="Arial" w:hAnsi="Arial" w:cs="Arial"/>
                <w:bCs/>
                <w:sz w:val="24"/>
                <w:szCs w:val="24"/>
              </w:rPr>
            </w:pPr>
            <w:r w:rsidRPr="001551B3">
              <w:rPr>
                <w:rFonts w:ascii="Arial" w:hAnsi="Arial" w:cs="Arial"/>
                <w:bCs/>
                <w:sz w:val="24"/>
                <w:szCs w:val="24"/>
              </w:rPr>
              <w:t xml:space="preserve">Life in Recovery Survey </w:t>
            </w:r>
          </w:p>
          <w:p w:rsidR="001551B3" w:rsidRPr="001551B3" w:rsidRDefault="001551B3" w:rsidP="00B1659F">
            <w:pPr>
              <w:shd w:val="clear" w:color="auto" w:fill="EEECE1" w:themeFill="background2"/>
              <w:rPr>
                <w:rFonts w:ascii="Arial" w:hAnsi="Arial" w:cs="Arial"/>
                <w:bCs/>
                <w:sz w:val="20"/>
                <w:szCs w:val="20"/>
              </w:rPr>
            </w:pPr>
            <w:r w:rsidRPr="001551B3">
              <w:rPr>
                <w:rFonts w:ascii="Arial" w:hAnsi="Arial" w:cs="Arial"/>
                <w:bCs/>
                <w:sz w:val="20"/>
                <w:szCs w:val="20"/>
              </w:rPr>
              <w:t>The Life in Recovery (</w:t>
            </w:r>
            <w:proofErr w:type="spellStart"/>
            <w:r w:rsidRPr="001551B3">
              <w:rPr>
                <w:rFonts w:ascii="Arial" w:hAnsi="Arial" w:cs="Arial"/>
                <w:bCs/>
                <w:sz w:val="20"/>
                <w:szCs w:val="20"/>
              </w:rPr>
              <w:t>LiR</w:t>
            </w:r>
            <w:proofErr w:type="spellEnd"/>
            <w:r w:rsidRPr="001551B3">
              <w:rPr>
                <w:rFonts w:ascii="Arial" w:hAnsi="Arial" w:cs="Arial"/>
                <w:bCs/>
                <w:sz w:val="20"/>
                <w:szCs w:val="20"/>
              </w:rPr>
              <w:t>) survey is designed to document the lives of people who have reduced or stopped problematic use of illicit drugs (not including Alcohol or Prescription Drugs), and how overcoming their problematic use has changed their lives and t</w:t>
            </w:r>
            <w:r>
              <w:rPr>
                <w:rFonts w:ascii="Arial" w:hAnsi="Arial" w:cs="Arial"/>
                <w:bCs/>
                <w:sz w:val="20"/>
                <w:szCs w:val="20"/>
              </w:rPr>
              <w:t xml:space="preserve">he lives of those around them. </w:t>
            </w:r>
            <w:r w:rsidRPr="001551B3">
              <w:rPr>
                <w:rFonts w:ascii="Arial" w:hAnsi="Arial" w:cs="Arial"/>
                <w:bCs/>
                <w:sz w:val="20"/>
                <w:szCs w:val="20"/>
              </w:rPr>
              <w:t xml:space="preserve">The survey will gather information primarily from people in England, Scotland, Belgium and the Netherlands. This survey should take no longer than 20 minutes, and needs to be completed in one sitting as there is no save function. </w:t>
            </w:r>
            <w:r>
              <w:rPr>
                <w:rFonts w:ascii="Arial" w:hAnsi="Arial" w:cs="Arial"/>
                <w:bCs/>
                <w:sz w:val="20"/>
                <w:szCs w:val="20"/>
              </w:rPr>
              <w:t>Survey l</w:t>
            </w:r>
            <w:r w:rsidRPr="001551B3">
              <w:rPr>
                <w:rFonts w:ascii="Arial" w:hAnsi="Arial" w:cs="Arial"/>
                <w:bCs/>
                <w:sz w:val="20"/>
                <w:szCs w:val="20"/>
              </w:rPr>
              <w:t xml:space="preserve">ink: </w:t>
            </w:r>
            <w:hyperlink r:id="rId44" w:history="1">
              <w:r w:rsidRPr="001551B3">
                <w:rPr>
                  <w:rStyle w:val="Hyperlink"/>
                  <w:rFonts w:ascii="Arial" w:hAnsi="Arial" w:cs="Arial"/>
                  <w:bCs/>
                  <w:sz w:val="20"/>
                  <w:szCs w:val="20"/>
                </w:rPr>
                <w:t>http://www.rec-path.co.uk/</w:t>
              </w:r>
            </w:hyperlink>
            <w:r w:rsidRPr="001551B3">
              <w:rPr>
                <w:rFonts w:ascii="Arial" w:hAnsi="Arial" w:cs="Arial"/>
                <w:bCs/>
                <w:sz w:val="20"/>
                <w:szCs w:val="20"/>
              </w:rPr>
              <w:t xml:space="preserve"> </w:t>
            </w:r>
          </w:p>
          <w:p w:rsidR="002B0F54" w:rsidRDefault="002B0F54" w:rsidP="00C94101">
            <w:pPr>
              <w:shd w:val="clear" w:color="auto" w:fill="EEECE1" w:themeFill="background2"/>
              <w:rPr>
                <w:rFonts w:ascii="Arial" w:hAnsi="Arial" w:cs="Arial"/>
                <w:sz w:val="20"/>
                <w:szCs w:val="20"/>
              </w:rPr>
            </w:pPr>
          </w:p>
          <w:p w:rsidR="002B0F54" w:rsidRDefault="002B0F54" w:rsidP="00C94101">
            <w:pPr>
              <w:shd w:val="clear" w:color="auto" w:fill="EEECE1" w:themeFill="background2"/>
              <w:rPr>
                <w:rFonts w:ascii="Arial" w:hAnsi="Arial" w:cs="Arial"/>
                <w:sz w:val="20"/>
                <w:szCs w:val="20"/>
              </w:rPr>
            </w:pPr>
          </w:p>
          <w:p w:rsidR="00316F33" w:rsidRDefault="00E303ED" w:rsidP="00C94101">
            <w:pPr>
              <w:shd w:val="clear" w:color="auto" w:fill="EEECE1" w:themeFill="background2"/>
              <w:rPr>
                <w:rFonts w:ascii="Arial" w:hAnsi="Arial" w:cs="Arial"/>
                <w:sz w:val="24"/>
                <w:szCs w:val="24"/>
              </w:rPr>
            </w:pPr>
            <w:r w:rsidRPr="00E303ED">
              <w:rPr>
                <w:rFonts w:ascii="Arial" w:hAnsi="Arial" w:cs="Arial"/>
                <w:sz w:val="24"/>
                <w:szCs w:val="24"/>
              </w:rPr>
              <w:t>Statistics on Drug Misuse: England, 2018</w:t>
            </w:r>
          </w:p>
          <w:p w:rsidR="00E303ED" w:rsidRDefault="00DF5FB3" w:rsidP="00C94101">
            <w:pPr>
              <w:shd w:val="clear" w:color="auto" w:fill="EEECE1" w:themeFill="background2"/>
              <w:rPr>
                <w:rFonts w:ascii="Arial" w:hAnsi="Arial" w:cs="Arial"/>
                <w:sz w:val="20"/>
                <w:szCs w:val="20"/>
                <w:lang w:val="en"/>
              </w:rPr>
            </w:pPr>
            <w:hyperlink r:id="rId45" w:history="1">
              <w:r w:rsidR="00E303ED" w:rsidRPr="00E303ED">
                <w:rPr>
                  <w:rStyle w:val="Hyperlink"/>
                  <w:rFonts w:ascii="Arial" w:hAnsi="Arial" w:cs="Arial"/>
                  <w:sz w:val="20"/>
                  <w:szCs w:val="20"/>
                  <w:lang w:val="en"/>
                </w:rPr>
                <w:t>This statistical report</w:t>
              </w:r>
            </w:hyperlink>
            <w:r w:rsidR="00E303ED" w:rsidRPr="00E303ED">
              <w:rPr>
                <w:rFonts w:ascii="Arial" w:hAnsi="Arial" w:cs="Arial"/>
                <w:sz w:val="20"/>
                <w:szCs w:val="20"/>
                <w:lang w:val="en"/>
              </w:rPr>
              <w:t xml:space="preserve"> presents a range of information on drug use by adults and children drawn together from a variety of sources. It focuses on England only where possible although some statistics are only readily available at GB or UK level or for England and Wales combined. Some of this is new information whilst some has been published previously.</w:t>
            </w:r>
          </w:p>
          <w:p w:rsidR="00262ED2" w:rsidRPr="00262ED2" w:rsidRDefault="00262ED2" w:rsidP="00262ED2">
            <w:pPr>
              <w:shd w:val="clear" w:color="auto" w:fill="EEECE1" w:themeFill="background2"/>
              <w:rPr>
                <w:rFonts w:ascii="Arial" w:hAnsi="Arial" w:cs="Arial"/>
                <w:bCs/>
                <w:sz w:val="24"/>
                <w:szCs w:val="24"/>
              </w:rPr>
            </w:pPr>
            <w:r w:rsidRPr="00262ED2">
              <w:rPr>
                <w:rFonts w:ascii="Arial" w:hAnsi="Arial" w:cs="Arial"/>
                <w:bCs/>
                <w:sz w:val="24"/>
                <w:szCs w:val="24"/>
              </w:rPr>
              <w:lastRenderedPageBreak/>
              <w:t xml:space="preserve">Hospital admissions for drug-related mental and behavioural disorders fall by 12% in a year </w:t>
            </w:r>
          </w:p>
          <w:p w:rsidR="00262ED2" w:rsidRPr="00262ED2" w:rsidRDefault="00262ED2" w:rsidP="00262ED2">
            <w:pPr>
              <w:shd w:val="clear" w:color="auto" w:fill="EEECE1" w:themeFill="background2"/>
              <w:rPr>
                <w:rFonts w:ascii="Arial" w:hAnsi="Arial" w:cs="Arial"/>
                <w:sz w:val="20"/>
                <w:szCs w:val="20"/>
              </w:rPr>
            </w:pPr>
            <w:r w:rsidRPr="00262ED2">
              <w:rPr>
                <w:rFonts w:ascii="Arial" w:hAnsi="Arial" w:cs="Arial"/>
                <w:sz w:val="20"/>
                <w:szCs w:val="20"/>
              </w:rPr>
              <w:t>Hospital admissions for drug-related mental and behavioural disorders dropped by 12% in a year, from 8,621 in 2015/16 to 7,545 in 2016/17. Admissions are still 12% higher than 2006/07 when they totalled 6,743.</w:t>
            </w:r>
            <w:r w:rsidR="00E056A4">
              <w:rPr>
                <w:rFonts w:ascii="Arial" w:hAnsi="Arial" w:cs="Arial"/>
                <w:sz w:val="20"/>
                <w:szCs w:val="20"/>
              </w:rPr>
              <w:t xml:space="preserve"> </w:t>
            </w:r>
            <w:r w:rsidRPr="00262ED2">
              <w:rPr>
                <w:rFonts w:ascii="Arial" w:hAnsi="Arial" w:cs="Arial"/>
                <w:sz w:val="20"/>
                <w:szCs w:val="20"/>
              </w:rPr>
              <w:t xml:space="preserve">The statistics are from a new </w:t>
            </w:r>
            <w:hyperlink r:id="rId46" w:tgtFrame="_self" w:history="1">
              <w:r w:rsidRPr="00262ED2">
                <w:rPr>
                  <w:rStyle w:val="Hyperlink"/>
                  <w:rFonts w:ascii="Arial" w:hAnsi="Arial" w:cs="Arial"/>
                  <w:sz w:val="20"/>
                  <w:szCs w:val="20"/>
                </w:rPr>
                <w:t>report</w:t>
              </w:r>
            </w:hyperlink>
            <w:r w:rsidRPr="00262ED2">
              <w:rPr>
                <w:rFonts w:ascii="Arial" w:hAnsi="Arial" w:cs="Arial"/>
                <w:sz w:val="20"/>
                <w:szCs w:val="20"/>
              </w:rPr>
              <w:t xml:space="preserve"> by NHS Digital.</w:t>
            </w:r>
          </w:p>
          <w:p w:rsidR="00262ED2" w:rsidRPr="00E303ED" w:rsidRDefault="00262ED2" w:rsidP="00C94101">
            <w:pPr>
              <w:shd w:val="clear" w:color="auto" w:fill="EEECE1" w:themeFill="background2"/>
              <w:rPr>
                <w:rFonts w:ascii="Arial" w:hAnsi="Arial" w:cs="Arial"/>
                <w:sz w:val="20"/>
                <w:szCs w:val="20"/>
              </w:rPr>
            </w:pPr>
          </w:p>
          <w:p w:rsidR="00714629" w:rsidRDefault="00714629" w:rsidP="00E72192">
            <w:pPr>
              <w:shd w:val="clear" w:color="auto" w:fill="EEECE1" w:themeFill="background2"/>
              <w:rPr>
                <w:rFonts w:ascii="Arial" w:hAnsi="Arial" w:cs="Arial"/>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NHS Health Checks</w:t>
            </w:r>
            <w:r w:rsidR="00B465A3">
              <w:rPr>
                <w:rFonts w:ascii="Arial" w:hAnsi="Arial" w:cs="Arial"/>
                <w:sz w:val="24"/>
                <w:szCs w:val="24"/>
              </w:rPr>
              <w:t xml:space="preserve"> and CVD</w:t>
            </w:r>
            <w:r w:rsidRPr="00FE74AF">
              <w:rPr>
                <w:rFonts w:ascii="Arial" w:hAnsi="Arial" w:cs="Arial"/>
                <w:sz w:val="24"/>
                <w:szCs w:val="24"/>
              </w:rPr>
              <w:t xml:space="preserve"> (H&amp;WB Team Lead: Melanie Earlam)</w:t>
            </w:r>
          </w:p>
          <w:p w:rsidR="00FB195D" w:rsidRDefault="00FB195D" w:rsidP="00E72192">
            <w:pPr>
              <w:shd w:val="clear" w:color="auto" w:fill="EEECE1" w:themeFill="background2"/>
              <w:rPr>
                <w:rFonts w:ascii="Arial" w:hAnsi="Arial" w:cs="Arial"/>
                <w:bCs/>
                <w:sz w:val="24"/>
                <w:szCs w:val="24"/>
              </w:rPr>
            </w:pPr>
          </w:p>
          <w:p w:rsidR="00497411" w:rsidRDefault="00497411" w:rsidP="00E72192">
            <w:pPr>
              <w:shd w:val="clear" w:color="auto" w:fill="EEECE1" w:themeFill="background2"/>
              <w:rPr>
                <w:rFonts w:ascii="Arial" w:hAnsi="Arial" w:cs="Arial"/>
                <w:bCs/>
                <w:sz w:val="24"/>
                <w:szCs w:val="24"/>
              </w:rPr>
            </w:pPr>
            <w:r w:rsidRPr="00497411">
              <w:rPr>
                <w:rFonts w:ascii="Arial" w:hAnsi="Arial" w:cs="Arial"/>
                <w:bCs/>
                <w:sz w:val="24"/>
                <w:szCs w:val="24"/>
              </w:rPr>
              <w:t>Dementia element of the NHS Health Check</w:t>
            </w:r>
          </w:p>
          <w:p w:rsidR="00E056A4" w:rsidRDefault="00497411" w:rsidP="00E72192">
            <w:pPr>
              <w:shd w:val="clear" w:color="auto" w:fill="EEECE1" w:themeFill="background2"/>
              <w:rPr>
                <w:rFonts w:ascii="Arial" w:hAnsi="Arial" w:cs="Arial"/>
                <w:sz w:val="20"/>
                <w:szCs w:val="20"/>
              </w:rPr>
            </w:pPr>
            <w:r>
              <w:rPr>
                <w:rFonts w:ascii="Arial" w:hAnsi="Arial" w:cs="Arial"/>
                <w:sz w:val="20"/>
                <w:szCs w:val="20"/>
              </w:rPr>
              <w:t>O</w:t>
            </w:r>
            <w:r w:rsidRPr="00497411">
              <w:rPr>
                <w:rFonts w:ascii="Arial" w:hAnsi="Arial" w:cs="Arial"/>
                <w:sz w:val="20"/>
                <w:szCs w:val="20"/>
              </w:rPr>
              <w:t xml:space="preserve">utcome from the consultation on dementia risk reduction messaging, together with the results from the Age </w:t>
            </w:r>
          </w:p>
          <w:p w:rsidR="00497411" w:rsidRDefault="00497411" w:rsidP="00497411">
            <w:pPr>
              <w:shd w:val="clear" w:color="auto" w:fill="EEECE1" w:themeFill="background2"/>
              <w:rPr>
                <w:rFonts w:ascii="Arial" w:hAnsi="Arial" w:cs="Arial"/>
                <w:bCs/>
                <w:sz w:val="20"/>
                <w:szCs w:val="20"/>
              </w:rPr>
            </w:pPr>
            <w:r w:rsidRPr="00497411">
              <w:rPr>
                <w:rFonts w:ascii="Arial" w:hAnsi="Arial" w:cs="Arial"/>
                <w:sz w:val="20"/>
                <w:szCs w:val="20"/>
              </w:rPr>
              <w:t xml:space="preserve">40+ pilot </w:t>
            </w:r>
            <w:proofErr w:type="gramStart"/>
            <w:r w:rsidRPr="00497411">
              <w:rPr>
                <w:rFonts w:ascii="Arial" w:hAnsi="Arial" w:cs="Arial"/>
                <w:sz w:val="20"/>
                <w:szCs w:val="20"/>
              </w:rPr>
              <w:t>project</w:t>
            </w:r>
            <w:proofErr w:type="gramEnd"/>
            <w:r w:rsidRPr="00497411">
              <w:rPr>
                <w:rFonts w:ascii="Arial" w:hAnsi="Arial" w:cs="Arial"/>
                <w:sz w:val="20"/>
                <w:szCs w:val="20"/>
              </w:rPr>
              <w:t xml:space="preserve">, led to a recent submission from our Expert Scientific Clinical Advisory Panel (ESCAP) to the Public Health Minister. He has approved the recommendations for dementia risk reduction messaging to be included in the NHS Health Check, for </w:t>
            </w:r>
            <w:r>
              <w:rPr>
                <w:rFonts w:ascii="Arial" w:hAnsi="Arial" w:cs="Arial"/>
                <w:sz w:val="20"/>
                <w:szCs w:val="20"/>
              </w:rPr>
              <w:t xml:space="preserve">everyone eligible, aged 40-74. </w:t>
            </w:r>
            <w:r w:rsidRPr="00497411">
              <w:rPr>
                <w:rFonts w:ascii="Arial" w:hAnsi="Arial" w:cs="Arial"/>
                <w:sz w:val="20"/>
                <w:szCs w:val="20"/>
              </w:rPr>
              <w:t xml:space="preserve"> The Minister’s response outlining the next steps is due at the end of April. I</w:t>
            </w:r>
            <w:r>
              <w:rPr>
                <w:rFonts w:ascii="Arial" w:hAnsi="Arial" w:cs="Arial"/>
                <w:sz w:val="20"/>
                <w:szCs w:val="20"/>
              </w:rPr>
              <w:t>n the meantime, PHE continue to</w:t>
            </w:r>
            <w:r w:rsidRPr="00497411">
              <w:rPr>
                <w:rFonts w:ascii="Arial" w:hAnsi="Arial" w:cs="Arial"/>
                <w:sz w:val="20"/>
                <w:szCs w:val="20"/>
              </w:rPr>
              <w:t xml:space="preserve"> be working closely with all of our partners to strengthen the dementia risk reduction messaging in our guidance, training and public facing messaging.</w:t>
            </w:r>
            <w:r w:rsidR="00410FB2">
              <w:rPr>
                <w:rFonts w:ascii="Arial" w:hAnsi="Arial" w:cs="Arial"/>
                <w:bCs/>
                <w:sz w:val="20"/>
                <w:szCs w:val="20"/>
              </w:rPr>
              <w:t xml:space="preserve"> </w:t>
            </w:r>
            <w:r w:rsidRPr="00497411">
              <w:rPr>
                <w:rFonts w:ascii="Arial" w:hAnsi="Arial" w:cs="Arial"/>
                <w:bCs/>
                <w:sz w:val="20"/>
                <w:szCs w:val="20"/>
              </w:rPr>
              <w:t xml:space="preserve">We would therefore like to highlight the range of tools and resources available to you, some of which have been quite recently updated. </w:t>
            </w:r>
          </w:p>
          <w:p w:rsidR="00E056A4" w:rsidRPr="00497411" w:rsidRDefault="00E056A4" w:rsidP="00497411">
            <w:pPr>
              <w:shd w:val="clear" w:color="auto" w:fill="EEECE1" w:themeFill="background2"/>
              <w:rPr>
                <w:rFonts w:ascii="Arial" w:hAnsi="Arial" w:cs="Arial"/>
                <w:bCs/>
                <w:sz w:val="20"/>
                <w:szCs w:val="20"/>
              </w:rPr>
            </w:pPr>
          </w:p>
          <w:p w:rsidR="00497411" w:rsidRDefault="00497411" w:rsidP="00497411">
            <w:pPr>
              <w:shd w:val="clear" w:color="auto" w:fill="EEECE1" w:themeFill="background2"/>
              <w:rPr>
                <w:rFonts w:ascii="Arial" w:hAnsi="Arial" w:cs="Arial"/>
                <w:b/>
                <w:bCs/>
                <w:sz w:val="20"/>
                <w:szCs w:val="20"/>
              </w:rPr>
            </w:pPr>
            <w:r w:rsidRPr="00497411">
              <w:rPr>
                <w:rFonts w:ascii="Arial" w:hAnsi="Arial" w:cs="Arial"/>
                <w:b/>
                <w:bCs/>
                <w:sz w:val="20"/>
                <w:szCs w:val="20"/>
              </w:rPr>
              <w:t>Resources on Dementia Risk Reduction</w:t>
            </w:r>
          </w:p>
          <w:p w:rsidR="00CD2782" w:rsidRPr="00497411" w:rsidRDefault="00CD2782" w:rsidP="00497411">
            <w:pPr>
              <w:shd w:val="clear" w:color="auto" w:fill="EEECE1" w:themeFill="background2"/>
              <w:rPr>
                <w:rFonts w:ascii="Arial" w:hAnsi="Arial" w:cs="Arial"/>
                <w:b/>
                <w:bCs/>
                <w:sz w:val="20"/>
                <w:szCs w:val="20"/>
              </w:rPr>
            </w:pPr>
          </w:p>
          <w:p w:rsidR="00497411" w:rsidRPr="00497411" w:rsidRDefault="00497411" w:rsidP="00497411">
            <w:pPr>
              <w:numPr>
                <w:ilvl w:val="0"/>
                <w:numId w:val="8"/>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 xml:space="preserve">The findings from the pilot project have been summarised by Alzheimer’s Society and Alzheimer’s Research UK and published </w:t>
            </w:r>
            <w:hyperlink r:id="rId47" w:history="1">
              <w:r w:rsidRPr="00497411">
                <w:rPr>
                  <w:rStyle w:val="Hyperlink"/>
                  <w:rFonts w:ascii="Arial" w:hAnsi="Arial" w:cs="Arial"/>
                  <w:bCs/>
                  <w:sz w:val="20"/>
                  <w:szCs w:val="20"/>
                </w:rPr>
                <w:t>here</w:t>
              </w:r>
            </w:hyperlink>
            <w:r w:rsidRPr="00497411">
              <w:rPr>
                <w:rFonts w:ascii="Arial" w:hAnsi="Arial" w:cs="Arial"/>
                <w:bCs/>
                <w:sz w:val="20"/>
                <w:szCs w:val="20"/>
              </w:rPr>
              <w:t xml:space="preserve">. </w:t>
            </w:r>
          </w:p>
          <w:p w:rsidR="00497411" w:rsidRPr="00497411" w:rsidRDefault="00DF5FB3" w:rsidP="00497411">
            <w:pPr>
              <w:numPr>
                <w:ilvl w:val="0"/>
                <w:numId w:val="8"/>
              </w:numPr>
              <w:shd w:val="clear" w:color="auto" w:fill="EEECE1" w:themeFill="background2"/>
              <w:ind w:left="284" w:hanging="284"/>
              <w:rPr>
                <w:rFonts w:ascii="Arial" w:hAnsi="Arial" w:cs="Arial"/>
                <w:bCs/>
                <w:sz w:val="20"/>
                <w:szCs w:val="20"/>
              </w:rPr>
            </w:pPr>
            <w:hyperlink r:id="rId48" w:history="1">
              <w:r w:rsidR="00497411" w:rsidRPr="00497411">
                <w:rPr>
                  <w:rStyle w:val="Hyperlink"/>
                  <w:rFonts w:ascii="Arial" w:hAnsi="Arial" w:cs="Arial"/>
                  <w:bCs/>
                  <w:sz w:val="20"/>
                  <w:szCs w:val="20"/>
                </w:rPr>
                <w:t>A ’Top Tips’ paper for NHS Health Check providers, practitioners and commissioners on talking about Dementia in the NHS Health Check</w:t>
              </w:r>
            </w:hyperlink>
            <w:r w:rsidR="00497411" w:rsidRPr="00497411">
              <w:rPr>
                <w:rFonts w:ascii="Arial" w:hAnsi="Arial" w:cs="Arial"/>
                <w:bCs/>
                <w:sz w:val="20"/>
                <w:szCs w:val="20"/>
              </w:rPr>
              <w:t xml:space="preserve"> from age 40-64 years is available on the NHS Health check website.</w:t>
            </w:r>
          </w:p>
          <w:p w:rsidR="00497411" w:rsidRPr="00497411" w:rsidRDefault="00497411" w:rsidP="00497411">
            <w:pPr>
              <w:numPr>
                <w:ilvl w:val="0"/>
                <w:numId w:val="8"/>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 xml:space="preserve">The NHS Health Check Dementia leaflet can be found </w:t>
            </w:r>
            <w:hyperlink r:id="rId49" w:history="1">
              <w:r w:rsidRPr="00497411">
                <w:rPr>
                  <w:rStyle w:val="Hyperlink"/>
                  <w:rFonts w:ascii="Arial" w:hAnsi="Arial" w:cs="Arial"/>
                  <w:bCs/>
                  <w:sz w:val="20"/>
                  <w:szCs w:val="20"/>
                </w:rPr>
                <w:t>here</w:t>
              </w:r>
            </w:hyperlink>
            <w:r w:rsidRPr="00497411">
              <w:rPr>
                <w:rFonts w:ascii="Arial" w:hAnsi="Arial" w:cs="Arial"/>
                <w:bCs/>
                <w:sz w:val="20"/>
                <w:szCs w:val="20"/>
              </w:rPr>
              <w:t>. It is available in a number of different languages to order and to download</w:t>
            </w:r>
          </w:p>
          <w:p w:rsidR="00497411" w:rsidRPr="00497411" w:rsidRDefault="00497411" w:rsidP="00497411">
            <w:pPr>
              <w:numPr>
                <w:ilvl w:val="0"/>
                <w:numId w:val="8"/>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 xml:space="preserve">The revised </w:t>
            </w:r>
            <w:hyperlink r:id="rId50" w:history="1">
              <w:r w:rsidRPr="00497411">
                <w:rPr>
                  <w:rStyle w:val="Hyperlink"/>
                  <w:rFonts w:ascii="Arial" w:hAnsi="Arial" w:cs="Arial"/>
                  <w:bCs/>
                  <w:sz w:val="20"/>
                  <w:szCs w:val="20"/>
                </w:rPr>
                <w:t>NHS Health Check 30 minute e-learning for practitioners</w:t>
              </w:r>
            </w:hyperlink>
            <w:r w:rsidRPr="00497411">
              <w:rPr>
                <w:rFonts w:ascii="Arial" w:hAnsi="Arial" w:cs="Arial"/>
                <w:bCs/>
                <w:sz w:val="20"/>
                <w:szCs w:val="20"/>
              </w:rPr>
              <w:t xml:space="preserve"> to introduce the dementia risk reduction component, updated January 2018</w:t>
            </w:r>
          </w:p>
          <w:p w:rsidR="00497411" w:rsidRDefault="00497411" w:rsidP="00497411">
            <w:pPr>
              <w:numPr>
                <w:ilvl w:val="0"/>
                <w:numId w:val="8"/>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 xml:space="preserve">A page providing links to </w:t>
            </w:r>
            <w:hyperlink r:id="rId51" w:history="1">
              <w:r w:rsidRPr="00497411">
                <w:rPr>
                  <w:rStyle w:val="Hyperlink"/>
                  <w:rFonts w:ascii="Arial" w:hAnsi="Arial" w:cs="Arial"/>
                  <w:bCs/>
                  <w:sz w:val="20"/>
                  <w:szCs w:val="20"/>
                </w:rPr>
                <w:t>Training tools and resources</w:t>
              </w:r>
            </w:hyperlink>
          </w:p>
          <w:p w:rsidR="00497411" w:rsidRPr="00497411" w:rsidRDefault="00497411" w:rsidP="00497411">
            <w:pPr>
              <w:shd w:val="clear" w:color="auto" w:fill="EEECE1" w:themeFill="background2"/>
              <w:rPr>
                <w:rFonts w:ascii="Arial" w:hAnsi="Arial" w:cs="Arial"/>
                <w:bCs/>
                <w:sz w:val="20"/>
                <w:szCs w:val="20"/>
              </w:rPr>
            </w:pPr>
          </w:p>
          <w:p w:rsidR="00497411" w:rsidRPr="00CD2782" w:rsidRDefault="00497411" w:rsidP="00497411">
            <w:pPr>
              <w:shd w:val="clear" w:color="auto" w:fill="EEECE1" w:themeFill="background2"/>
              <w:ind w:left="284" w:hanging="284"/>
              <w:rPr>
                <w:rFonts w:ascii="Arial" w:hAnsi="Arial" w:cs="Arial"/>
                <w:b/>
                <w:bCs/>
                <w:sz w:val="20"/>
                <w:szCs w:val="20"/>
              </w:rPr>
            </w:pPr>
            <w:r w:rsidRPr="00CD2782">
              <w:rPr>
                <w:rFonts w:ascii="Arial" w:hAnsi="Arial" w:cs="Arial"/>
                <w:b/>
                <w:bCs/>
                <w:sz w:val="20"/>
                <w:szCs w:val="20"/>
              </w:rPr>
              <w:t>These include:</w:t>
            </w:r>
          </w:p>
          <w:p w:rsidR="00497411" w:rsidRPr="00497411" w:rsidRDefault="00497411" w:rsidP="00497411">
            <w:pPr>
              <w:shd w:val="clear" w:color="auto" w:fill="EEECE1" w:themeFill="background2"/>
              <w:ind w:left="284" w:hanging="284"/>
              <w:rPr>
                <w:rFonts w:ascii="Arial" w:hAnsi="Arial" w:cs="Arial"/>
                <w:bCs/>
                <w:sz w:val="20"/>
                <w:szCs w:val="20"/>
              </w:rPr>
            </w:pPr>
          </w:p>
          <w:p w:rsidR="00497411" w:rsidRPr="00497411" w:rsidRDefault="00497411" w:rsidP="00497411">
            <w:pPr>
              <w:numPr>
                <w:ilvl w:val="0"/>
                <w:numId w:val="9"/>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3 Videos-1) Dementia and the NHS Health Check; 2) Delivering the dementia component; 3) A walk through the dementia leaflet</w:t>
            </w:r>
          </w:p>
          <w:p w:rsidR="00497411" w:rsidRPr="00497411" w:rsidRDefault="00497411" w:rsidP="00497411">
            <w:pPr>
              <w:numPr>
                <w:ilvl w:val="0"/>
                <w:numId w:val="9"/>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A slide set on ‘Helping your brain to stay healthy’</w:t>
            </w:r>
          </w:p>
          <w:p w:rsidR="00497411" w:rsidRPr="00497411" w:rsidRDefault="00497411" w:rsidP="00497411">
            <w:pPr>
              <w:numPr>
                <w:ilvl w:val="0"/>
                <w:numId w:val="9"/>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NHS Health Check Dementia Component-Prompt sheet for Health Care Practitioners</w:t>
            </w:r>
          </w:p>
          <w:p w:rsidR="00497411" w:rsidRPr="00497411" w:rsidRDefault="00497411" w:rsidP="00497411">
            <w:pPr>
              <w:numPr>
                <w:ilvl w:val="0"/>
                <w:numId w:val="9"/>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References and statistics to support the dementia NHS Health Check slide deck</w:t>
            </w:r>
          </w:p>
          <w:p w:rsidR="00497411" w:rsidRDefault="00497411" w:rsidP="00497411">
            <w:pPr>
              <w:numPr>
                <w:ilvl w:val="0"/>
                <w:numId w:val="9"/>
              </w:numPr>
              <w:shd w:val="clear" w:color="auto" w:fill="EEECE1" w:themeFill="background2"/>
              <w:ind w:left="284" w:hanging="284"/>
              <w:rPr>
                <w:rFonts w:ascii="Arial" w:hAnsi="Arial" w:cs="Arial"/>
                <w:bCs/>
                <w:sz w:val="20"/>
                <w:szCs w:val="20"/>
              </w:rPr>
            </w:pPr>
            <w:r w:rsidRPr="00497411">
              <w:rPr>
                <w:rFonts w:ascii="Arial" w:hAnsi="Arial" w:cs="Arial"/>
                <w:bCs/>
                <w:sz w:val="20"/>
                <w:szCs w:val="20"/>
              </w:rPr>
              <w:t>How to use the NHS Health Check dementia leaflet in your appointments</w:t>
            </w:r>
          </w:p>
          <w:p w:rsidR="00497411" w:rsidRPr="00497411" w:rsidRDefault="00497411" w:rsidP="00497411">
            <w:pPr>
              <w:shd w:val="clear" w:color="auto" w:fill="EEECE1" w:themeFill="background2"/>
              <w:rPr>
                <w:rFonts w:ascii="Arial" w:hAnsi="Arial" w:cs="Arial"/>
                <w:bCs/>
                <w:sz w:val="20"/>
                <w:szCs w:val="20"/>
              </w:rPr>
            </w:pPr>
          </w:p>
          <w:p w:rsidR="00316F33" w:rsidRPr="00497411" w:rsidRDefault="00497411" w:rsidP="00497411">
            <w:pPr>
              <w:shd w:val="clear" w:color="auto" w:fill="EEECE1" w:themeFill="background2"/>
              <w:ind w:left="284" w:hanging="284"/>
              <w:rPr>
                <w:rFonts w:ascii="Arial" w:hAnsi="Arial" w:cs="Arial"/>
                <w:bCs/>
                <w:sz w:val="20"/>
                <w:szCs w:val="20"/>
              </w:rPr>
            </w:pPr>
            <w:r w:rsidRPr="00497411">
              <w:rPr>
                <w:rFonts w:ascii="Arial" w:hAnsi="Arial" w:cs="Arial"/>
                <w:bCs/>
                <w:sz w:val="20"/>
                <w:szCs w:val="20"/>
              </w:rPr>
              <w:t xml:space="preserve">There is also a </w:t>
            </w:r>
            <w:hyperlink r:id="rId52" w:history="1">
              <w:r w:rsidRPr="00497411">
                <w:rPr>
                  <w:rStyle w:val="Hyperlink"/>
                  <w:rFonts w:ascii="Arial" w:hAnsi="Arial" w:cs="Arial"/>
                  <w:bCs/>
                  <w:sz w:val="20"/>
                  <w:szCs w:val="20"/>
                </w:rPr>
                <w:t>video with Angela Rippon</w:t>
              </w:r>
            </w:hyperlink>
            <w:r w:rsidRPr="00497411">
              <w:rPr>
                <w:rFonts w:ascii="Arial" w:hAnsi="Arial" w:cs="Arial"/>
                <w:bCs/>
                <w:sz w:val="20"/>
                <w:szCs w:val="20"/>
              </w:rPr>
              <w:t xml:space="preserve"> which highlights ways to reduce the risk of developing dementia</w:t>
            </w:r>
          </w:p>
          <w:p w:rsidR="00497411" w:rsidRDefault="00497411" w:rsidP="00E72192">
            <w:pPr>
              <w:shd w:val="clear" w:color="auto" w:fill="EEECE1" w:themeFill="background2"/>
              <w:rPr>
                <w:rFonts w:ascii="Arial" w:hAnsi="Arial" w:cs="Arial"/>
                <w:bCs/>
                <w:sz w:val="24"/>
                <w:szCs w:val="24"/>
              </w:rPr>
            </w:pPr>
          </w:p>
          <w:p w:rsidR="00A55153" w:rsidRDefault="00A55153" w:rsidP="00E72192">
            <w:pPr>
              <w:shd w:val="clear" w:color="auto" w:fill="EEECE1" w:themeFill="background2"/>
              <w:rPr>
                <w:rFonts w:ascii="Arial" w:hAnsi="Arial" w:cs="Arial"/>
                <w:bCs/>
                <w:sz w:val="24"/>
                <w:szCs w:val="24"/>
              </w:rPr>
            </w:pPr>
          </w:p>
          <w:p w:rsidR="00A55153" w:rsidRPr="00A55153" w:rsidRDefault="00A55153" w:rsidP="00A55153">
            <w:pPr>
              <w:shd w:val="clear" w:color="auto" w:fill="EEECE1" w:themeFill="background2"/>
              <w:rPr>
                <w:rFonts w:ascii="Arial" w:hAnsi="Arial" w:cs="Arial"/>
                <w:bCs/>
                <w:sz w:val="24"/>
                <w:szCs w:val="24"/>
              </w:rPr>
            </w:pPr>
            <w:r w:rsidRPr="00A55153">
              <w:rPr>
                <w:rFonts w:ascii="Arial" w:hAnsi="Arial" w:cs="Arial"/>
                <w:bCs/>
                <w:sz w:val="24"/>
                <w:szCs w:val="24"/>
              </w:rPr>
              <w:t xml:space="preserve">Using the NHS health check programme to prevent CVD </w:t>
            </w:r>
          </w:p>
          <w:p w:rsidR="00A55153" w:rsidRPr="00A55153" w:rsidRDefault="00A55153" w:rsidP="00A55153">
            <w:pPr>
              <w:shd w:val="clear" w:color="auto" w:fill="EEECE1" w:themeFill="background2"/>
              <w:rPr>
                <w:rFonts w:ascii="Arial" w:hAnsi="Arial" w:cs="Arial"/>
                <w:bCs/>
                <w:sz w:val="20"/>
                <w:szCs w:val="20"/>
              </w:rPr>
            </w:pPr>
            <w:r w:rsidRPr="00A55153">
              <w:rPr>
                <w:rFonts w:ascii="Arial" w:hAnsi="Arial" w:cs="Arial"/>
                <w:bCs/>
                <w:sz w:val="20"/>
                <w:szCs w:val="20"/>
              </w:rPr>
              <w:t xml:space="preserve">Public Health England has published resources explaining how the NHS health check is playing an important role in the prevention and early detection of cardiovascular disease (CVD) in England. </w:t>
            </w:r>
          </w:p>
          <w:p w:rsidR="00316F33" w:rsidRDefault="00A55153" w:rsidP="00E72192">
            <w:pPr>
              <w:shd w:val="clear" w:color="auto" w:fill="EEECE1" w:themeFill="background2"/>
              <w:rPr>
                <w:rFonts w:ascii="Arial" w:hAnsi="Arial" w:cs="Arial"/>
                <w:bCs/>
                <w:sz w:val="20"/>
                <w:szCs w:val="20"/>
              </w:rPr>
            </w:pPr>
            <w:r>
              <w:rPr>
                <w:rFonts w:ascii="Arial" w:hAnsi="Arial" w:cs="Arial"/>
                <w:bCs/>
                <w:sz w:val="20"/>
                <w:szCs w:val="20"/>
              </w:rPr>
              <w:t>We</w:t>
            </w:r>
            <w:r w:rsidRPr="00A55153">
              <w:rPr>
                <w:rFonts w:ascii="Arial" w:hAnsi="Arial" w:cs="Arial"/>
                <w:bCs/>
                <w:sz w:val="20"/>
                <w:szCs w:val="20"/>
              </w:rPr>
              <w:t xml:space="preserve"> will also examine options for increasing the coverage and uptake of evidenced-based interventions following the NHS health check to ensure that we are optimising the benefits of the programme.</w:t>
            </w:r>
            <w:r>
              <w:rPr>
                <w:rFonts w:ascii="Arial" w:hAnsi="Arial" w:cs="Arial"/>
                <w:bCs/>
                <w:sz w:val="20"/>
                <w:szCs w:val="20"/>
              </w:rPr>
              <w:t xml:space="preserve"> </w:t>
            </w:r>
            <w:hyperlink r:id="rId53" w:history="1">
              <w:r w:rsidRPr="00A55153">
                <w:rPr>
                  <w:rStyle w:val="Hyperlink"/>
                  <w:rFonts w:ascii="Arial" w:hAnsi="Arial" w:cs="Arial"/>
                  <w:bCs/>
                  <w:sz w:val="20"/>
                  <w:szCs w:val="20"/>
                </w:rPr>
                <w:t>Click here</w:t>
              </w:r>
            </w:hyperlink>
            <w:r>
              <w:rPr>
                <w:rFonts w:ascii="Arial" w:hAnsi="Arial" w:cs="Arial"/>
                <w:bCs/>
                <w:sz w:val="20"/>
                <w:szCs w:val="20"/>
              </w:rPr>
              <w:t xml:space="preserve"> to read more. </w:t>
            </w:r>
          </w:p>
          <w:p w:rsidR="00107D6B" w:rsidRPr="00107D6B" w:rsidRDefault="00107D6B" w:rsidP="00E72192">
            <w:pPr>
              <w:shd w:val="clear" w:color="auto" w:fill="EEECE1" w:themeFill="background2"/>
              <w:rPr>
                <w:rFonts w:ascii="Arial" w:hAnsi="Arial" w:cs="Arial"/>
                <w:bCs/>
                <w:sz w:val="20"/>
                <w:szCs w:val="20"/>
              </w:rPr>
            </w:pPr>
          </w:p>
          <w:p w:rsidR="00434715" w:rsidRDefault="00434715" w:rsidP="00813A34">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2E1436" w:rsidRDefault="002E1436" w:rsidP="002E1436">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Ageing Well (H&amp;WB Team Lead: Alison Iliff, Dementia: Melanie Earlam)</w:t>
            </w:r>
          </w:p>
          <w:p w:rsidR="002E1436" w:rsidRDefault="002E1436" w:rsidP="002E1436">
            <w:pPr>
              <w:jc w:val="center"/>
              <w:rPr>
                <w:rFonts w:ascii="Arial" w:hAnsi="Arial" w:cs="Arial"/>
                <w:sz w:val="24"/>
                <w:szCs w:val="24"/>
                <w:u w:val="single"/>
              </w:rPr>
            </w:pPr>
          </w:p>
        </w:tc>
      </w:tr>
      <w:tr w:rsidR="002E1436" w:rsidRPr="006A08BA" w:rsidTr="00603B9A">
        <w:tc>
          <w:tcPr>
            <w:tcW w:w="9855"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BC21B4" w:rsidRPr="00BC21B4" w:rsidRDefault="00BC21B4" w:rsidP="00BC21B4">
            <w:pPr>
              <w:shd w:val="clear" w:color="auto" w:fill="E5DFEC" w:themeFill="accent4" w:themeFillTint="33"/>
              <w:rPr>
                <w:rFonts w:ascii="Arial" w:hAnsi="Arial" w:cs="Arial"/>
                <w:sz w:val="24"/>
                <w:szCs w:val="20"/>
              </w:rPr>
            </w:pPr>
            <w:r w:rsidRPr="00BC21B4">
              <w:rPr>
                <w:rFonts w:ascii="Arial" w:hAnsi="Arial" w:cs="Arial"/>
                <w:bCs/>
                <w:sz w:val="24"/>
                <w:szCs w:val="20"/>
              </w:rPr>
              <w:t>Productive Healthy Ageing and Musculoskeletal Health</w:t>
            </w:r>
          </w:p>
          <w:p w:rsidR="00BC21B4" w:rsidRPr="00BC21B4" w:rsidRDefault="00BC21B4" w:rsidP="00BC21B4">
            <w:pPr>
              <w:shd w:val="clear" w:color="auto" w:fill="E5DFEC" w:themeFill="accent4" w:themeFillTint="33"/>
              <w:rPr>
                <w:rFonts w:ascii="Arial" w:hAnsi="Arial" w:cs="Arial"/>
                <w:sz w:val="20"/>
                <w:szCs w:val="20"/>
                <w:u w:val="single"/>
              </w:rPr>
            </w:pPr>
            <w:r w:rsidRPr="00BC21B4">
              <w:rPr>
                <w:rFonts w:ascii="Arial" w:hAnsi="Arial" w:cs="Arial"/>
                <w:sz w:val="20"/>
                <w:szCs w:val="20"/>
                <w:lang w:val="en"/>
              </w:rPr>
              <w:t xml:space="preserve">Longer, healthier lives are a benefit to society in many ways, including financial, social and cultural, because older people have skills, knowledge and experience that benefit the wider population. There is an opportunity </w:t>
            </w:r>
            <w:r w:rsidRPr="00BC21B4">
              <w:rPr>
                <w:rFonts w:ascii="Arial" w:hAnsi="Arial" w:cs="Arial"/>
                <w:sz w:val="20"/>
                <w:szCs w:val="20"/>
                <w:lang w:val="en"/>
              </w:rPr>
              <w:lastRenderedPageBreak/>
              <w:t xml:space="preserve">to </w:t>
            </w:r>
            <w:r w:rsidRPr="00BC21B4">
              <w:rPr>
                <w:rFonts w:ascii="Arial" w:hAnsi="Arial" w:cs="Arial"/>
                <w:sz w:val="20"/>
                <w:szCs w:val="20"/>
              </w:rPr>
              <w:t>utilise</w:t>
            </w:r>
            <w:r w:rsidRPr="00BC21B4">
              <w:rPr>
                <w:rFonts w:ascii="Arial" w:hAnsi="Arial" w:cs="Arial"/>
                <w:sz w:val="20"/>
                <w:szCs w:val="20"/>
                <w:lang w:val="en"/>
              </w:rPr>
              <w:t xml:space="preserve"> this increased longevity as a resource, whilst challenging ageism and the view that retirement is about ‘sitting more and moving less’. </w:t>
            </w:r>
            <w:r w:rsidRPr="00BC21B4">
              <w:rPr>
                <w:rFonts w:ascii="Arial" w:hAnsi="Arial" w:cs="Arial"/>
                <w:sz w:val="20"/>
                <w:szCs w:val="20"/>
              </w:rPr>
              <w:t xml:space="preserve">This resource for health professionals and local authorities makes the case for action in midlife to support </w:t>
            </w:r>
            <w:r w:rsidR="00D229A6">
              <w:rPr>
                <w:rFonts w:ascii="Arial" w:hAnsi="Arial" w:cs="Arial"/>
                <w:sz w:val="20"/>
                <w:szCs w:val="20"/>
              </w:rPr>
              <w:t>healthy productive later life. </w:t>
            </w:r>
            <w:hyperlink r:id="rId54" w:history="1">
              <w:r w:rsidR="00D229A6" w:rsidRPr="00D229A6">
                <w:rPr>
                  <w:rStyle w:val="Hyperlink"/>
                  <w:rFonts w:ascii="Arial" w:hAnsi="Arial" w:cs="Arial"/>
                  <w:sz w:val="20"/>
                  <w:szCs w:val="20"/>
                </w:rPr>
                <w:t>Click here</w:t>
              </w:r>
            </w:hyperlink>
            <w:r w:rsidR="00D229A6">
              <w:rPr>
                <w:rFonts w:ascii="Arial" w:hAnsi="Arial" w:cs="Arial"/>
                <w:sz w:val="20"/>
                <w:szCs w:val="20"/>
              </w:rPr>
              <w:t xml:space="preserve"> for resource. </w:t>
            </w:r>
          </w:p>
          <w:p w:rsidR="00E056A4" w:rsidRPr="00DF5FB3" w:rsidRDefault="00E056A4" w:rsidP="0071549B">
            <w:pPr>
              <w:shd w:val="clear" w:color="auto" w:fill="E5DFEC" w:themeFill="accent4" w:themeFillTint="33"/>
              <w:rPr>
                <w:rFonts w:ascii="Arial" w:hAnsi="Arial" w:cs="Arial"/>
                <w:sz w:val="20"/>
                <w:szCs w:val="20"/>
              </w:rPr>
            </w:pPr>
          </w:p>
          <w:p w:rsidR="00DF5FB3" w:rsidRPr="00DF5FB3" w:rsidRDefault="00DF5FB3" w:rsidP="0071549B">
            <w:pPr>
              <w:shd w:val="clear" w:color="auto" w:fill="E5DFEC" w:themeFill="accent4" w:themeFillTint="33"/>
              <w:rPr>
                <w:rFonts w:ascii="Arial" w:hAnsi="Arial" w:cs="Arial"/>
                <w:sz w:val="20"/>
                <w:szCs w:val="20"/>
              </w:rPr>
            </w:pPr>
          </w:p>
          <w:p w:rsidR="00714629" w:rsidRDefault="00785577" w:rsidP="00714629">
            <w:pPr>
              <w:shd w:val="clear" w:color="auto" w:fill="E5DFEC" w:themeFill="accent4" w:themeFillTint="33"/>
              <w:rPr>
                <w:rFonts w:ascii="Arial" w:hAnsi="Arial" w:cs="Arial"/>
                <w:sz w:val="24"/>
                <w:szCs w:val="20"/>
              </w:rPr>
            </w:pPr>
            <w:r w:rsidRPr="00785577">
              <w:rPr>
                <w:rFonts w:ascii="Arial" w:hAnsi="Arial" w:cs="Arial"/>
                <w:sz w:val="24"/>
                <w:szCs w:val="20"/>
              </w:rPr>
              <w:t>Dementia Action Week</w:t>
            </w:r>
          </w:p>
          <w:p w:rsidR="00785577" w:rsidRPr="00107D6B" w:rsidRDefault="00785577" w:rsidP="00714629">
            <w:pPr>
              <w:shd w:val="clear" w:color="auto" w:fill="E5DFEC" w:themeFill="accent4" w:themeFillTint="33"/>
              <w:rPr>
                <w:rFonts w:ascii="Arial" w:hAnsi="Arial" w:cs="Arial"/>
                <w:sz w:val="20"/>
                <w:szCs w:val="20"/>
              </w:rPr>
            </w:pPr>
            <w:r w:rsidRPr="00785577">
              <w:rPr>
                <w:rFonts w:ascii="Arial" w:hAnsi="Arial" w:cs="Arial"/>
                <w:sz w:val="20"/>
                <w:szCs w:val="20"/>
              </w:rPr>
              <w:t xml:space="preserve">This year, Dementia Awareness Week is changing to </w:t>
            </w:r>
            <w:r w:rsidRPr="00785577">
              <w:rPr>
                <w:rFonts w:ascii="Arial" w:hAnsi="Arial" w:cs="Arial"/>
                <w:b/>
                <w:sz w:val="20"/>
                <w:szCs w:val="20"/>
              </w:rPr>
              <w:t xml:space="preserve">Dementia Action Week (21 to 27 May). </w:t>
            </w:r>
            <w:r w:rsidRPr="00785577">
              <w:rPr>
                <w:rFonts w:ascii="Arial" w:hAnsi="Arial" w:cs="Arial"/>
                <w:sz w:val="20"/>
                <w:szCs w:val="20"/>
              </w:rPr>
              <w:t>Raising awareness and offering support will always be important, but it’s time we all act to make change happen for people affected by dementia.</w:t>
            </w:r>
            <w:r>
              <w:rPr>
                <w:rFonts w:ascii="Arial" w:hAnsi="Arial" w:cs="Arial"/>
                <w:sz w:val="20"/>
                <w:szCs w:val="20"/>
              </w:rPr>
              <w:t xml:space="preserve"> </w:t>
            </w:r>
            <w:hyperlink r:id="rId55" w:history="1">
              <w:r w:rsidRPr="00785577">
                <w:rPr>
                  <w:rStyle w:val="Hyperlink"/>
                  <w:rFonts w:ascii="Arial" w:hAnsi="Arial" w:cs="Arial"/>
                  <w:sz w:val="20"/>
                  <w:szCs w:val="20"/>
                </w:rPr>
                <w:t>Click here</w:t>
              </w:r>
            </w:hyperlink>
            <w:r>
              <w:rPr>
                <w:rFonts w:ascii="Arial" w:hAnsi="Arial" w:cs="Arial"/>
                <w:sz w:val="20"/>
                <w:szCs w:val="20"/>
              </w:rPr>
              <w:t xml:space="preserve"> for more information and to sign up. </w:t>
            </w:r>
          </w:p>
          <w:p w:rsidR="00913823" w:rsidRDefault="00913823" w:rsidP="00714629">
            <w:pPr>
              <w:shd w:val="clear" w:color="auto" w:fill="E5DFEC" w:themeFill="accent4" w:themeFillTint="33"/>
              <w:rPr>
                <w:rFonts w:ascii="Arial" w:hAnsi="Arial" w:cs="Arial"/>
                <w:sz w:val="20"/>
                <w:szCs w:val="20"/>
              </w:rPr>
            </w:pPr>
          </w:p>
          <w:p w:rsidR="00107D6B" w:rsidRDefault="00107D6B" w:rsidP="00714629">
            <w:pPr>
              <w:shd w:val="clear" w:color="auto" w:fill="E5DFEC" w:themeFill="accent4" w:themeFillTint="33"/>
              <w:rPr>
                <w:rFonts w:ascii="Arial" w:hAnsi="Arial" w:cs="Arial"/>
                <w:sz w:val="20"/>
                <w:szCs w:val="20"/>
              </w:rPr>
            </w:pPr>
          </w:p>
          <w:p w:rsidR="00913823" w:rsidRPr="00913823" w:rsidRDefault="00913823" w:rsidP="00714629">
            <w:pPr>
              <w:shd w:val="clear" w:color="auto" w:fill="E5DFEC" w:themeFill="accent4" w:themeFillTint="33"/>
              <w:rPr>
                <w:rFonts w:ascii="Arial" w:hAnsi="Arial" w:cs="Arial"/>
                <w:sz w:val="24"/>
                <w:szCs w:val="24"/>
              </w:rPr>
            </w:pPr>
            <w:r w:rsidRPr="00913823">
              <w:rPr>
                <w:rFonts w:ascii="Arial" w:hAnsi="Arial" w:cs="Arial"/>
                <w:sz w:val="24"/>
                <w:szCs w:val="24"/>
              </w:rPr>
              <w:t>Falls prevention return on investment tool</w:t>
            </w:r>
          </w:p>
          <w:p w:rsidR="00913823" w:rsidRDefault="00913823" w:rsidP="00714629">
            <w:pPr>
              <w:shd w:val="clear" w:color="auto" w:fill="E5DFEC" w:themeFill="accent4" w:themeFillTint="33"/>
              <w:rPr>
                <w:rFonts w:ascii="Arial" w:hAnsi="Arial" w:cs="Arial"/>
                <w:sz w:val="20"/>
                <w:szCs w:val="20"/>
              </w:rPr>
            </w:pPr>
            <w:r w:rsidRPr="00913823">
              <w:rPr>
                <w:rFonts w:ascii="Arial" w:hAnsi="Arial" w:cs="Arial"/>
                <w:sz w:val="20"/>
                <w:szCs w:val="20"/>
              </w:rPr>
              <w:t xml:space="preserve">The falls ROI tool has now been published and is available at: </w:t>
            </w:r>
            <w:hyperlink r:id="rId56" w:history="1">
              <w:r w:rsidRPr="00725E48">
                <w:rPr>
                  <w:rStyle w:val="Hyperlink"/>
                  <w:rFonts w:ascii="Arial" w:hAnsi="Arial" w:cs="Arial"/>
                  <w:sz w:val="20"/>
                  <w:szCs w:val="20"/>
                </w:rPr>
                <w:t>https://www.gov.uk/government/publications/falls-prevention-cost-effective-commissioning</w:t>
              </w:r>
            </w:hyperlink>
            <w:r>
              <w:rPr>
                <w:rFonts w:ascii="Arial" w:hAnsi="Arial" w:cs="Arial"/>
                <w:sz w:val="20"/>
                <w:szCs w:val="20"/>
              </w:rPr>
              <w:t xml:space="preserve"> </w:t>
            </w:r>
          </w:p>
          <w:p w:rsidR="00E056A4" w:rsidRDefault="00E056A4" w:rsidP="00714629">
            <w:pPr>
              <w:shd w:val="clear" w:color="auto" w:fill="E5DFEC" w:themeFill="accent4" w:themeFillTint="33"/>
              <w:rPr>
                <w:rFonts w:ascii="Arial" w:hAnsi="Arial" w:cs="Arial"/>
                <w:sz w:val="20"/>
                <w:szCs w:val="20"/>
              </w:rPr>
            </w:pPr>
          </w:p>
          <w:p w:rsidR="00A90438" w:rsidRDefault="00A90438" w:rsidP="00714629">
            <w:pPr>
              <w:shd w:val="clear" w:color="auto" w:fill="E5DFEC" w:themeFill="accent4" w:themeFillTint="33"/>
              <w:rPr>
                <w:rFonts w:ascii="Arial" w:hAnsi="Arial" w:cs="Arial"/>
                <w:sz w:val="20"/>
                <w:szCs w:val="20"/>
              </w:rPr>
            </w:pPr>
          </w:p>
          <w:p w:rsidR="00A90438" w:rsidRPr="00A90438" w:rsidRDefault="00A90438" w:rsidP="00714629">
            <w:pPr>
              <w:shd w:val="clear" w:color="auto" w:fill="E5DFEC" w:themeFill="accent4" w:themeFillTint="33"/>
              <w:rPr>
                <w:rFonts w:ascii="Arial" w:hAnsi="Arial" w:cs="Arial"/>
                <w:sz w:val="24"/>
                <w:szCs w:val="24"/>
              </w:rPr>
            </w:pPr>
            <w:r w:rsidRPr="00A90438">
              <w:rPr>
                <w:rFonts w:ascii="Arial" w:hAnsi="Arial" w:cs="Arial"/>
                <w:sz w:val="24"/>
                <w:szCs w:val="24"/>
              </w:rPr>
              <w:t xml:space="preserve">Promising approaches to live well with dementia </w:t>
            </w:r>
          </w:p>
          <w:p w:rsidR="00EA1D1B" w:rsidRPr="00EA1D1B" w:rsidRDefault="008C2D3C" w:rsidP="00EA1D1B">
            <w:pPr>
              <w:shd w:val="clear" w:color="auto" w:fill="E5DFEC" w:themeFill="accent4" w:themeFillTint="33"/>
              <w:rPr>
                <w:rFonts w:ascii="Arial" w:hAnsi="Arial" w:cs="Arial"/>
                <w:sz w:val="20"/>
                <w:szCs w:val="20"/>
              </w:rPr>
            </w:pPr>
            <w:r w:rsidRPr="008C2D3C">
              <w:rPr>
                <w:rFonts w:ascii="Arial" w:hAnsi="Arial" w:cs="Arial"/>
                <w:sz w:val="20"/>
                <w:szCs w:val="20"/>
              </w:rPr>
              <w:t xml:space="preserve">Age UK has set out a number of </w:t>
            </w:r>
            <w:r w:rsidR="00500F84" w:rsidRPr="008C2D3C">
              <w:rPr>
                <w:rFonts w:ascii="Arial" w:hAnsi="Arial" w:cs="Arial"/>
                <w:sz w:val="20"/>
                <w:szCs w:val="20"/>
              </w:rPr>
              <w:t>scalable</w:t>
            </w:r>
            <w:r w:rsidRPr="008C2D3C">
              <w:rPr>
                <w:rFonts w:ascii="Arial" w:hAnsi="Arial" w:cs="Arial"/>
                <w:sz w:val="20"/>
                <w:szCs w:val="20"/>
              </w:rPr>
              <w:t xml:space="preserve"> and cost-effective interventions that can support people with dementia.</w:t>
            </w:r>
            <w:r>
              <w:rPr>
                <w:rFonts w:ascii="Arial" w:hAnsi="Arial" w:cs="Arial"/>
                <w:sz w:val="20"/>
                <w:szCs w:val="20"/>
              </w:rPr>
              <w:t xml:space="preserve"> </w:t>
            </w:r>
            <w:hyperlink r:id="rId57" w:history="1">
              <w:r w:rsidRPr="008C2D3C">
                <w:rPr>
                  <w:rStyle w:val="Hyperlink"/>
                  <w:rFonts w:ascii="Arial" w:hAnsi="Arial" w:cs="Arial"/>
                  <w:sz w:val="20"/>
                  <w:szCs w:val="20"/>
                </w:rPr>
                <w:t>Click here</w:t>
              </w:r>
            </w:hyperlink>
            <w:r>
              <w:rPr>
                <w:rFonts w:ascii="Arial" w:hAnsi="Arial" w:cs="Arial"/>
                <w:sz w:val="20"/>
                <w:szCs w:val="20"/>
              </w:rPr>
              <w:t xml:space="preserve"> for </w:t>
            </w:r>
            <w:r w:rsidR="00EA1D1B">
              <w:rPr>
                <w:rFonts w:ascii="Arial" w:hAnsi="Arial" w:cs="Arial"/>
                <w:sz w:val="20"/>
                <w:szCs w:val="20"/>
              </w:rPr>
              <w:t>report</w:t>
            </w:r>
            <w:r>
              <w:rPr>
                <w:rFonts w:ascii="Arial" w:hAnsi="Arial" w:cs="Arial"/>
                <w:sz w:val="20"/>
                <w:szCs w:val="20"/>
              </w:rPr>
              <w:t>.</w:t>
            </w:r>
            <w:r w:rsidR="00410FB2">
              <w:rPr>
                <w:rFonts w:ascii="Arial" w:hAnsi="Arial" w:cs="Arial"/>
                <w:sz w:val="20"/>
                <w:szCs w:val="20"/>
              </w:rPr>
              <w:t xml:space="preserve"> </w:t>
            </w:r>
            <w:r w:rsidR="00EA1D1B" w:rsidRPr="00EA1D1B">
              <w:rPr>
                <w:rFonts w:ascii="Arial" w:hAnsi="Arial" w:cs="Arial"/>
                <w:sz w:val="20"/>
                <w:szCs w:val="20"/>
              </w:rPr>
              <w:t>The report acknowledges that there is already a significant amount of activity going on in communities around the UK which is supportive of the aspirations people with dementia told us they had for their later lives. However, it is also clear that there is still too little evidence about the impact of interventions designed to support people with dementia on their wider wellbeing and quality of life. There are also too many initiatives which are confined to pockets of the country and which are therefore not widely available to people with dementia. As a result, people with dementia face a postcode lottery for support with living well.</w:t>
            </w:r>
          </w:p>
          <w:p w:rsidR="00A90438" w:rsidRDefault="008C2D3C" w:rsidP="00714629">
            <w:pPr>
              <w:shd w:val="clear" w:color="auto" w:fill="E5DFEC" w:themeFill="accent4" w:themeFillTint="33"/>
              <w:rPr>
                <w:rFonts w:ascii="Arial" w:hAnsi="Arial" w:cs="Arial"/>
                <w:sz w:val="20"/>
                <w:szCs w:val="20"/>
              </w:rPr>
            </w:pPr>
            <w:r>
              <w:rPr>
                <w:rFonts w:ascii="Arial" w:hAnsi="Arial" w:cs="Arial"/>
                <w:sz w:val="20"/>
                <w:szCs w:val="20"/>
              </w:rPr>
              <w:t xml:space="preserve"> </w:t>
            </w:r>
          </w:p>
          <w:p w:rsidR="000D4202" w:rsidRDefault="000D4202" w:rsidP="00714629">
            <w:pPr>
              <w:shd w:val="clear" w:color="auto" w:fill="E5DFEC" w:themeFill="accent4" w:themeFillTint="33"/>
              <w:rPr>
                <w:rFonts w:ascii="Arial" w:hAnsi="Arial" w:cs="Arial"/>
                <w:sz w:val="20"/>
                <w:szCs w:val="20"/>
              </w:rPr>
            </w:pPr>
          </w:p>
          <w:p w:rsidR="000D4202" w:rsidRPr="000D4202" w:rsidRDefault="000D4202" w:rsidP="00714629">
            <w:pPr>
              <w:shd w:val="clear" w:color="auto" w:fill="E5DFEC" w:themeFill="accent4" w:themeFillTint="33"/>
              <w:rPr>
                <w:rFonts w:ascii="Arial" w:hAnsi="Arial" w:cs="Arial"/>
                <w:sz w:val="24"/>
                <w:szCs w:val="24"/>
              </w:rPr>
            </w:pPr>
            <w:r w:rsidRPr="000D4202">
              <w:rPr>
                <w:rFonts w:ascii="Arial" w:hAnsi="Arial" w:cs="Arial"/>
                <w:sz w:val="24"/>
                <w:szCs w:val="24"/>
              </w:rPr>
              <w:t xml:space="preserve">UKCO 2018 </w:t>
            </w:r>
          </w:p>
          <w:p w:rsidR="00107D6B" w:rsidRDefault="000D4202" w:rsidP="000D4202">
            <w:pPr>
              <w:shd w:val="clear" w:color="auto" w:fill="E5DFEC" w:themeFill="accent4" w:themeFillTint="33"/>
              <w:rPr>
                <w:rFonts w:ascii="Arial" w:hAnsi="Arial" w:cs="Arial"/>
                <w:sz w:val="20"/>
                <w:szCs w:val="20"/>
              </w:rPr>
            </w:pPr>
            <w:r w:rsidRPr="000D4202">
              <w:rPr>
                <w:rFonts w:ascii="Arial" w:hAnsi="Arial" w:cs="Arial"/>
                <w:sz w:val="20"/>
                <w:szCs w:val="20"/>
              </w:rPr>
              <w:t>The Association for the Study of Obesity (ASO) is</w:t>
            </w:r>
            <w:r w:rsidR="00E056A4">
              <w:rPr>
                <w:rFonts w:ascii="Arial" w:hAnsi="Arial" w:cs="Arial"/>
                <w:sz w:val="20"/>
                <w:szCs w:val="20"/>
              </w:rPr>
              <w:t xml:space="preserve"> proud to announce the fifth UK </w:t>
            </w:r>
            <w:r w:rsidRPr="000D4202">
              <w:rPr>
                <w:rFonts w:ascii="Arial" w:hAnsi="Arial" w:cs="Arial"/>
                <w:sz w:val="20"/>
                <w:szCs w:val="20"/>
              </w:rPr>
              <w:t>Congress on Obesity (UKCO) which takes place at Newcastle University from the 6-7</w:t>
            </w:r>
            <w:r w:rsidRPr="000D4202">
              <w:rPr>
                <w:rFonts w:ascii="Arial" w:hAnsi="Arial" w:cs="Arial"/>
                <w:sz w:val="20"/>
                <w:szCs w:val="20"/>
                <w:vertAlign w:val="superscript"/>
              </w:rPr>
              <w:t>th</w:t>
            </w:r>
            <w:r w:rsidRPr="000D4202">
              <w:rPr>
                <w:rFonts w:ascii="Arial" w:hAnsi="Arial" w:cs="Arial"/>
                <w:sz w:val="20"/>
                <w:szCs w:val="20"/>
              </w:rPr>
              <w:t xml:space="preserve"> of September 2018.  </w:t>
            </w:r>
          </w:p>
          <w:p w:rsidR="000D4202" w:rsidRPr="000D4202" w:rsidRDefault="000D4202" w:rsidP="000D4202">
            <w:pPr>
              <w:shd w:val="clear" w:color="auto" w:fill="E5DFEC" w:themeFill="accent4" w:themeFillTint="33"/>
              <w:rPr>
                <w:rFonts w:ascii="Arial" w:hAnsi="Arial" w:cs="Arial"/>
                <w:sz w:val="20"/>
                <w:szCs w:val="20"/>
              </w:rPr>
            </w:pPr>
            <w:r w:rsidRPr="000D4202">
              <w:rPr>
                <w:rFonts w:ascii="Arial" w:hAnsi="Arial" w:cs="Arial"/>
                <w:sz w:val="20"/>
                <w:szCs w:val="20"/>
              </w:rPr>
              <w:t xml:space="preserve">Further information on the meeting is at </w:t>
            </w:r>
            <w:hyperlink r:id="rId58" w:history="1">
              <w:r w:rsidRPr="000D4202">
                <w:rPr>
                  <w:rStyle w:val="Hyperlink"/>
                  <w:rFonts w:ascii="Arial" w:hAnsi="Arial" w:cs="Arial"/>
                  <w:sz w:val="20"/>
                  <w:szCs w:val="20"/>
                </w:rPr>
                <w:t>https://www.aso.org.uk/event/save-the-date/</w:t>
              </w:r>
            </w:hyperlink>
          </w:p>
          <w:p w:rsidR="00107D6B" w:rsidRPr="00695DC6" w:rsidRDefault="00107D6B" w:rsidP="00714629">
            <w:pPr>
              <w:shd w:val="clear" w:color="auto" w:fill="E5DFEC" w:themeFill="accent4" w:themeFillTint="33"/>
              <w:rPr>
                <w:rFonts w:ascii="Arial" w:hAnsi="Arial" w:cs="Arial"/>
                <w:sz w:val="20"/>
                <w:szCs w:val="20"/>
              </w:rPr>
            </w:pPr>
          </w:p>
          <w:p w:rsidR="00AC55CA" w:rsidRDefault="00AC55CA" w:rsidP="00603B9A">
            <w:pPr>
              <w:rPr>
                <w:rFonts w:ascii="Arial" w:hAnsi="Arial" w:cs="Arial"/>
                <w:sz w:val="24"/>
                <w:szCs w:val="24"/>
                <w:u w:val="single"/>
              </w:rPr>
            </w:pPr>
          </w:p>
        </w:tc>
      </w:tr>
      <w:tr w:rsidR="008A752D" w:rsidRPr="006A08BA" w:rsidTr="00603B9A">
        <w:tc>
          <w:tcPr>
            <w:tcW w:w="9855" w:type="dxa"/>
            <w:tcBorders>
              <w:top w:val="dashSmallGap" w:sz="4" w:space="0" w:color="auto"/>
              <w:left w:val="dashSmallGap" w:sz="4" w:space="0" w:color="auto"/>
              <w:bottom w:val="dashSmallGap" w:sz="4" w:space="0" w:color="auto"/>
              <w:right w:val="dashSmallGap" w:sz="4" w:space="0" w:color="auto"/>
            </w:tcBorders>
            <w:shd w:val="clear" w:color="auto" w:fill="DAEEF3" w:themeFill="accent5" w:themeFillTint="33"/>
          </w:tcPr>
          <w:p w:rsidR="008A752D" w:rsidRPr="00603B9A" w:rsidRDefault="008A752D" w:rsidP="00BC5DD0">
            <w:pPr>
              <w:jc w:val="center"/>
              <w:rPr>
                <w:rFonts w:ascii="Arial" w:hAnsi="Arial" w:cs="Arial"/>
                <w:sz w:val="24"/>
                <w:szCs w:val="24"/>
                <w:u w:val="single"/>
              </w:rPr>
            </w:pPr>
          </w:p>
          <w:p w:rsidR="006F1ACA" w:rsidRPr="00FC14E8" w:rsidRDefault="008A752D" w:rsidP="00B1659F">
            <w:pPr>
              <w:jc w:val="center"/>
              <w:rPr>
                <w:rFonts w:ascii="Arial" w:hAnsi="Arial" w:cs="Arial"/>
              </w:rPr>
            </w:pPr>
            <w:r w:rsidRPr="00FC14E8">
              <w:rPr>
                <w:rFonts w:ascii="Arial" w:hAnsi="Arial" w:cs="Arial"/>
              </w:rPr>
              <w:t>Data,</w:t>
            </w:r>
            <w:r w:rsidR="00C023C0" w:rsidRPr="00FC14E8">
              <w:rPr>
                <w:rFonts w:ascii="Arial" w:hAnsi="Arial" w:cs="Arial"/>
              </w:rPr>
              <w:t xml:space="preserve"> Documents,</w:t>
            </w:r>
            <w:r w:rsidRPr="00FC14E8">
              <w:rPr>
                <w:rFonts w:ascii="Arial" w:hAnsi="Arial" w:cs="Arial"/>
              </w:rPr>
              <w:t xml:space="preserve"> Letters</w:t>
            </w:r>
            <w:r w:rsidR="00C07201" w:rsidRPr="00FC14E8">
              <w:rPr>
                <w:rFonts w:ascii="Arial" w:hAnsi="Arial" w:cs="Arial"/>
              </w:rPr>
              <w:t xml:space="preserve">, </w:t>
            </w:r>
            <w:r w:rsidR="00C023C0" w:rsidRPr="00FC14E8">
              <w:rPr>
                <w:rFonts w:ascii="Arial" w:hAnsi="Arial" w:cs="Arial"/>
              </w:rPr>
              <w:t>Reports</w:t>
            </w:r>
            <w:r w:rsidR="00C07201" w:rsidRPr="00FC14E8">
              <w:rPr>
                <w:rFonts w:ascii="Arial" w:hAnsi="Arial" w:cs="Arial"/>
              </w:rPr>
              <w:t xml:space="preserve"> &amp; General Information </w:t>
            </w:r>
          </w:p>
          <w:p w:rsidR="008A752D" w:rsidRPr="00603B9A" w:rsidRDefault="008A752D" w:rsidP="00BC5DD0">
            <w:pPr>
              <w:jc w:val="center"/>
              <w:rPr>
                <w:rFonts w:ascii="Arial" w:hAnsi="Arial" w:cs="Arial"/>
                <w:sz w:val="24"/>
                <w:szCs w:val="24"/>
                <w:u w:val="single"/>
              </w:rPr>
            </w:pPr>
          </w:p>
        </w:tc>
      </w:tr>
      <w:tr w:rsidR="008A752D" w:rsidRPr="006A08BA" w:rsidTr="00936D79">
        <w:trPr>
          <w:trHeight w:val="5235"/>
        </w:trPr>
        <w:tc>
          <w:tcPr>
            <w:tcW w:w="9855" w:type="dxa"/>
            <w:tcBorders>
              <w:top w:val="dashSmallGap" w:sz="4" w:space="0" w:color="auto"/>
            </w:tcBorders>
            <w:shd w:val="clear" w:color="auto" w:fill="auto"/>
          </w:tcPr>
          <w:p w:rsidR="00001AED" w:rsidRDefault="00001AED" w:rsidP="004C1BB1">
            <w:pPr>
              <w:shd w:val="clear" w:color="auto" w:fill="DAEEF3" w:themeFill="accent5" w:themeFillTint="33"/>
              <w:rPr>
                <w:rFonts w:ascii="Arial" w:hAnsi="Arial" w:cs="Arial"/>
                <w:spacing w:val="6"/>
                <w:sz w:val="24"/>
                <w:szCs w:val="24"/>
                <w:lang w:val="en"/>
              </w:rPr>
            </w:pPr>
          </w:p>
          <w:p w:rsidR="00001AED" w:rsidRDefault="00001AED" w:rsidP="004C1BB1">
            <w:pPr>
              <w:shd w:val="clear" w:color="auto" w:fill="DAEEF3" w:themeFill="accent5" w:themeFillTint="33"/>
              <w:rPr>
                <w:rFonts w:ascii="Arial" w:hAnsi="Arial" w:cs="Arial"/>
                <w:spacing w:val="6"/>
                <w:sz w:val="24"/>
                <w:szCs w:val="24"/>
                <w:lang w:val="en"/>
              </w:rPr>
            </w:pPr>
          </w:p>
          <w:p w:rsidR="004C1BB1" w:rsidRDefault="004C1BB1" w:rsidP="004C1BB1">
            <w:pPr>
              <w:shd w:val="clear" w:color="auto" w:fill="DAEEF3" w:themeFill="accent5" w:themeFillTint="33"/>
              <w:rPr>
                <w:rFonts w:ascii="Arial" w:hAnsi="Arial" w:cs="Arial"/>
                <w:spacing w:val="6"/>
                <w:sz w:val="24"/>
                <w:szCs w:val="24"/>
                <w:lang w:val="en"/>
              </w:rPr>
            </w:pPr>
            <w:r>
              <w:rPr>
                <w:rFonts w:ascii="Arial" w:hAnsi="Arial" w:cs="Arial"/>
                <w:spacing w:val="6"/>
                <w:sz w:val="24"/>
                <w:szCs w:val="24"/>
                <w:lang w:val="en"/>
              </w:rPr>
              <w:t xml:space="preserve">Evidence </w:t>
            </w:r>
            <w:proofErr w:type="spellStart"/>
            <w:r>
              <w:rPr>
                <w:rFonts w:ascii="Arial" w:hAnsi="Arial" w:cs="Arial"/>
                <w:spacing w:val="6"/>
                <w:sz w:val="24"/>
                <w:szCs w:val="24"/>
                <w:lang w:val="en"/>
              </w:rPr>
              <w:t>review:</w:t>
            </w:r>
            <w:r w:rsidRPr="004C1BB1">
              <w:rPr>
                <w:rFonts w:ascii="Arial" w:hAnsi="Arial" w:cs="Arial"/>
                <w:spacing w:val="6"/>
                <w:sz w:val="24"/>
                <w:szCs w:val="24"/>
                <w:lang w:val="en"/>
              </w:rPr>
              <w:t>Adults</w:t>
            </w:r>
            <w:proofErr w:type="spellEnd"/>
            <w:r w:rsidRPr="004C1BB1">
              <w:rPr>
                <w:rFonts w:ascii="Arial" w:hAnsi="Arial" w:cs="Arial"/>
                <w:spacing w:val="6"/>
                <w:sz w:val="24"/>
                <w:szCs w:val="24"/>
                <w:lang w:val="en"/>
              </w:rPr>
              <w:t xml:space="preserve"> with complex needs (with a particular focus on street begging and street sleeping)</w:t>
            </w:r>
          </w:p>
          <w:p w:rsidR="004C1BB1" w:rsidRDefault="004C1BB1" w:rsidP="00714629">
            <w:pPr>
              <w:shd w:val="clear" w:color="auto" w:fill="DAEEF3" w:themeFill="accent5" w:themeFillTint="33"/>
              <w:rPr>
                <w:rFonts w:ascii="Arial" w:hAnsi="Arial" w:cs="Arial"/>
                <w:spacing w:val="6"/>
                <w:sz w:val="20"/>
                <w:szCs w:val="20"/>
                <w:lang w:val="en"/>
              </w:rPr>
            </w:pPr>
            <w:r w:rsidRPr="004C1BB1">
              <w:rPr>
                <w:rFonts w:ascii="Arial" w:hAnsi="Arial" w:cs="Arial"/>
                <w:spacing w:val="6"/>
                <w:sz w:val="20"/>
                <w:szCs w:val="20"/>
                <w:lang w:val="en"/>
              </w:rPr>
              <w:t>Public Health England South East Centre was asked by Portsmouth and Southampton City Councils to provide an independent review of the literature around homelessness. With particular reference to those who are street homeless and those who street beg to support efforts to prevent and reduce homelessness and the adverse outcomes associated with this.</w:t>
            </w:r>
            <w:r>
              <w:rPr>
                <w:rFonts w:ascii="Arial" w:hAnsi="Arial" w:cs="Arial"/>
                <w:spacing w:val="6"/>
                <w:sz w:val="20"/>
                <w:szCs w:val="20"/>
                <w:lang w:val="en"/>
              </w:rPr>
              <w:t xml:space="preserve"> Please see attached full report. </w:t>
            </w:r>
          </w:p>
          <w:p w:rsidR="004C1BB1" w:rsidRDefault="004C1BB1" w:rsidP="00714629">
            <w:pPr>
              <w:shd w:val="clear" w:color="auto" w:fill="DAEEF3" w:themeFill="accent5" w:themeFillTint="33"/>
              <w:rPr>
                <w:rFonts w:ascii="Arial" w:hAnsi="Arial" w:cs="Arial"/>
                <w:spacing w:val="6"/>
                <w:sz w:val="20"/>
                <w:szCs w:val="20"/>
                <w:lang w:val="en"/>
              </w:rPr>
            </w:pPr>
          </w:p>
          <w:p w:rsidR="004C1BB1" w:rsidRPr="004C1BB1" w:rsidRDefault="004C1BB1" w:rsidP="00714629">
            <w:pPr>
              <w:shd w:val="clear" w:color="auto" w:fill="DAEEF3" w:themeFill="accent5" w:themeFillTint="33"/>
              <w:rPr>
                <w:rFonts w:ascii="Arial" w:hAnsi="Arial" w:cs="Arial"/>
                <w:spacing w:val="6"/>
                <w:sz w:val="20"/>
                <w:szCs w:val="20"/>
                <w:lang w:val="en"/>
              </w:rPr>
            </w:pPr>
            <w:r>
              <w:rPr>
                <w:rFonts w:ascii="Arial" w:hAnsi="Arial" w:cs="Arial"/>
                <w:spacing w:val="6"/>
                <w:sz w:val="20"/>
                <w:szCs w:val="20"/>
                <w:lang w:val="en"/>
              </w:rPr>
              <w:object w:dxaOrig="1531" w:dyaOrig="990">
                <v:shape id="_x0000_i1027" type="#_x0000_t75" style="width:76.4pt;height:49.45pt" o:ole="">
                  <v:imagedata r:id="rId59" o:title=""/>
                </v:shape>
                <o:OLEObject Type="Embed" ProgID="AcroExch.Document.11" ShapeID="_x0000_i1027" DrawAspect="Icon" ObjectID="_1581252445" r:id="rId60"/>
              </w:object>
            </w:r>
          </w:p>
          <w:p w:rsidR="004C1BB1" w:rsidRDefault="004C1BB1" w:rsidP="00714629">
            <w:pPr>
              <w:shd w:val="clear" w:color="auto" w:fill="DAEEF3" w:themeFill="accent5" w:themeFillTint="33"/>
              <w:rPr>
                <w:rFonts w:ascii="Arial" w:hAnsi="Arial" w:cs="Arial"/>
                <w:spacing w:val="6"/>
                <w:sz w:val="24"/>
                <w:szCs w:val="24"/>
                <w:lang w:val="en"/>
              </w:rPr>
            </w:pPr>
          </w:p>
          <w:p w:rsidR="003837F6" w:rsidRDefault="003837F6" w:rsidP="00714629">
            <w:pPr>
              <w:shd w:val="clear" w:color="auto" w:fill="DAEEF3" w:themeFill="accent5" w:themeFillTint="33"/>
              <w:rPr>
                <w:rFonts w:ascii="Arial" w:hAnsi="Arial" w:cs="Arial"/>
                <w:spacing w:val="6"/>
                <w:sz w:val="24"/>
                <w:szCs w:val="24"/>
                <w:lang w:val="en"/>
              </w:rPr>
            </w:pPr>
          </w:p>
          <w:p w:rsidR="00316F33" w:rsidRPr="00BA42C4" w:rsidRDefault="00BA42C4" w:rsidP="00714629">
            <w:pPr>
              <w:shd w:val="clear" w:color="auto" w:fill="DAEEF3" w:themeFill="accent5" w:themeFillTint="33"/>
              <w:rPr>
                <w:rFonts w:ascii="Arial" w:hAnsi="Arial" w:cs="Arial"/>
                <w:spacing w:val="6"/>
                <w:sz w:val="24"/>
                <w:szCs w:val="24"/>
                <w:lang w:val="en"/>
              </w:rPr>
            </w:pPr>
            <w:r w:rsidRPr="00BA42C4">
              <w:rPr>
                <w:rFonts w:ascii="Arial" w:hAnsi="Arial" w:cs="Arial"/>
                <w:spacing w:val="6"/>
                <w:sz w:val="24"/>
                <w:szCs w:val="24"/>
                <w:lang w:val="en"/>
              </w:rPr>
              <w:t>H</w:t>
            </w:r>
            <w:r w:rsidR="00DF5FB3">
              <w:rPr>
                <w:rFonts w:ascii="Arial" w:hAnsi="Arial" w:cs="Arial"/>
                <w:spacing w:val="6"/>
                <w:sz w:val="24"/>
                <w:szCs w:val="24"/>
                <w:lang w:val="en"/>
              </w:rPr>
              <w:t>ealth Survey for England, 2016</w:t>
            </w:r>
          </w:p>
          <w:p w:rsidR="00DE6D85" w:rsidRDefault="00BA42C4" w:rsidP="00316F33">
            <w:pPr>
              <w:shd w:val="clear" w:color="auto" w:fill="DAEEF3" w:themeFill="accent5" w:themeFillTint="33"/>
              <w:rPr>
                <w:rFonts w:ascii="Arial" w:hAnsi="Arial" w:cs="Arial"/>
                <w:sz w:val="20"/>
                <w:szCs w:val="20"/>
                <w:lang w:val="en"/>
              </w:rPr>
            </w:pPr>
            <w:r w:rsidRPr="00BA42C4">
              <w:rPr>
                <w:rFonts w:ascii="Arial" w:hAnsi="Arial" w:cs="Arial"/>
                <w:sz w:val="20"/>
                <w:szCs w:val="20"/>
                <w:lang w:val="en"/>
              </w:rPr>
              <w:t xml:space="preserve">The Health Survey for England series was designed to monitor trends in the nation's health; estimating the proportion of people in England who have specified health conditions, and the prevalence of risk factors and </w:t>
            </w:r>
            <w:proofErr w:type="spellStart"/>
            <w:r w:rsidRPr="00BA42C4">
              <w:rPr>
                <w:rFonts w:ascii="Arial" w:hAnsi="Arial" w:cs="Arial"/>
                <w:sz w:val="20"/>
                <w:szCs w:val="20"/>
                <w:lang w:val="en"/>
              </w:rPr>
              <w:t>behaviours</w:t>
            </w:r>
            <w:proofErr w:type="spellEnd"/>
            <w:r w:rsidRPr="00BA42C4">
              <w:rPr>
                <w:rFonts w:ascii="Arial" w:hAnsi="Arial" w:cs="Arial"/>
                <w:sz w:val="20"/>
                <w:szCs w:val="20"/>
                <w:lang w:val="en"/>
              </w:rPr>
              <w:t xml:space="preserve"> associated with these conditions. The surveys provide regular information that cannot be obtained from other sources. The surveys have been carried out since 1994 by the Joint Health Surveys Unit of </w:t>
            </w:r>
            <w:proofErr w:type="spellStart"/>
            <w:r w:rsidRPr="00BA42C4">
              <w:rPr>
                <w:rFonts w:ascii="Arial" w:hAnsi="Arial" w:cs="Arial"/>
                <w:sz w:val="20"/>
                <w:szCs w:val="20"/>
                <w:lang w:val="en"/>
              </w:rPr>
              <w:t>NatCen</w:t>
            </w:r>
            <w:proofErr w:type="spellEnd"/>
            <w:r w:rsidRPr="00BA42C4">
              <w:rPr>
                <w:rFonts w:ascii="Arial" w:hAnsi="Arial" w:cs="Arial"/>
                <w:sz w:val="20"/>
                <w:szCs w:val="20"/>
                <w:lang w:val="en"/>
              </w:rPr>
              <w:t xml:space="preserve"> Social Research and the Research Department of Epidemiology and Public Health at UCL. </w:t>
            </w:r>
            <w:hyperlink r:id="rId61" w:history="1">
              <w:r w:rsidRPr="00BA42C4">
                <w:rPr>
                  <w:rStyle w:val="Hyperlink"/>
                  <w:rFonts w:ascii="Arial" w:hAnsi="Arial" w:cs="Arial"/>
                  <w:color w:val="auto"/>
                  <w:sz w:val="20"/>
                  <w:szCs w:val="20"/>
                  <w:lang w:val="en"/>
                </w:rPr>
                <w:t>Click here</w:t>
              </w:r>
            </w:hyperlink>
            <w:r w:rsidRPr="00BA42C4">
              <w:rPr>
                <w:rFonts w:ascii="Arial" w:hAnsi="Arial" w:cs="Arial"/>
                <w:sz w:val="20"/>
                <w:szCs w:val="20"/>
                <w:lang w:val="en"/>
              </w:rPr>
              <w:t xml:space="preserve"> for more information. </w:t>
            </w:r>
          </w:p>
          <w:p w:rsidR="00DF5FB3" w:rsidRPr="00BA42C4" w:rsidRDefault="00DF5FB3" w:rsidP="00316F33">
            <w:pPr>
              <w:shd w:val="clear" w:color="auto" w:fill="DAEEF3" w:themeFill="accent5" w:themeFillTint="33"/>
              <w:rPr>
                <w:rFonts w:ascii="Arial" w:hAnsi="Arial" w:cs="Arial"/>
                <w:sz w:val="20"/>
                <w:szCs w:val="20"/>
              </w:rPr>
            </w:pPr>
          </w:p>
          <w:p w:rsidR="00BA42C4" w:rsidRPr="00C630F8" w:rsidRDefault="00ED2AFD" w:rsidP="00316F33">
            <w:pPr>
              <w:shd w:val="clear" w:color="auto" w:fill="DAEEF3" w:themeFill="accent5" w:themeFillTint="33"/>
              <w:rPr>
                <w:rFonts w:ascii="Arial" w:hAnsi="Arial" w:cs="Arial"/>
                <w:sz w:val="24"/>
                <w:szCs w:val="24"/>
              </w:rPr>
            </w:pPr>
            <w:r w:rsidRPr="00C630F8">
              <w:rPr>
                <w:rFonts w:ascii="Arial" w:hAnsi="Arial" w:cs="Arial"/>
                <w:sz w:val="24"/>
                <w:szCs w:val="24"/>
              </w:rPr>
              <w:lastRenderedPageBreak/>
              <w:t>West Yorkshire Financial Exploitation and Abuse Team (WYFEAT)</w:t>
            </w:r>
          </w:p>
          <w:p w:rsidR="00ED2AFD" w:rsidRPr="00ED2AFD" w:rsidRDefault="00ED2AFD" w:rsidP="00ED2AFD">
            <w:pPr>
              <w:shd w:val="clear" w:color="auto" w:fill="DAEEF3" w:themeFill="accent5" w:themeFillTint="33"/>
              <w:rPr>
                <w:rFonts w:ascii="Arial" w:hAnsi="Arial" w:cs="Arial"/>
                <w:bCs/>
                <w:sz w:val="20"/>
                <w:szCs w:val="20"/>
              </w:rPr>
            </w:pPr>
            <w:r w:rsidRPr="00ED2AFD">
              <w:rPr>
                <w:rFonts w:ascii="Arial" w:hAnsi="Arial" w:cs="Arial"/>
                <w:bCs/>
                <w:sz w:val="20"/>
                <w:szCs w:val="20"/>
              </w:rPr>
              <w:t>West Yorkshire Trading Standards now work closely with other professionals to protect vulnerable adults from scams and fraud. Social Worker Tracey Ward has been working alongside them in the West Yorkshire Financial Exploitation and Abuse Team (WYFEAT) for the past year.</w:t>
            </w:r>
          </w:p>
          <w:p w:rsidR="00ED2AFD" w:rsidRDefault="00ED2AFD" w:rsidP="00ED2AFD">
            <w:pPr>
              <w:shd w:val="clear" w:color="auto" w:fill="DAEEF3" w:themeFill="accent5" w:themeFillTint="33"/>
              <w:rPr>
                <w:rFonts w:ascii="Arial" w:hAnsi="Arial" w:cs="Arial"/>
                <w:sz w:val="20"/>
                <w:szCs w:val="20"/>
              </w:rPr>
            </w:pPr>
            <w:r w:rsidRPr="00ED2AFD">
              <w:rPr>
                <w:rFonts w:ascii="Arial" w:hAnsi="Arial" w:cs="Arial"/>
                <w:bCs/>
                <w:sz w:val="20"/>
                <w:szCs w:val="20"/>
              </w:rPr>
              <w:t xml:space="preserve">The team works across West Yorkshire to investigate </w:t>
            </w:r>
            <w:r w:rsidRPr="00ED2AFD">
              <w:rPr>
                <w:rFonts w:ascii="Arial" w:hAnsi="Arial" w:cs="Arial"/>
                <w:sz w:val="20"/>
                <w:szCs w:val="20"/>
              </w:rPr>
              <w:t>financial exploitation and abuse of vulnerable and older residents in relation to scams, frauds and doorstep crime. The problem is growing with an estimated 10 billion being lost to fraud each year and with only 5% reported it is a somewhat hidden problem, scams can go undetected for years.</w:t>
            </w:r>
          </w:p>
          <w:p w:rsidR="00ED2AFD" w:rsidRPr="00ED2AFD" w:rsidRDefault="00ED2AFD" w:rsidP="00ED2AFD">
            <w:pPr>
              <w:shd w:val="clear" w:color="auto" w:fill="DAEEF3" w:themeFill="accent5" w:themeFillTint="33"/>
              <w:rPr>
                <w:rFonts w:ascii="Arial" w:hAnsi="Arial" w:cs="Arial"/>
                <w:sz w:val="20"/>
                <w:szCs w:val="20"/>
              </w:rPr>
            </w:pPr>
          </w:p>
          <w:p w:rsidR="00ED2AFD" w:rsidRDefault="00ED2AFD" w:rsidP="00ED2AFD">
            <w:pPr>
              <w:shd w:val="clear" w:color="auto" w:fill="DAEEF3" w:themeFill="accent5" w:themeFillTint="33"/>
              <w:rPr>
                <w:rFonts w:ascii="Arial" w:hAnsi="Arial" w:cs="Arial"/>
                <w:sz w:val="20"/>
                <w:szCs w:val="20"/>
              </w:rPr>
            </w:pPr>
            <w:r w:rsidRPr="00ED2AFD">
              <w:rPr>
                <w:rFonts w:ascii="Arial" w:hAnsi="Arial" w:cs="Arial"/>
                <w:sz w:val="20"/>
                <w:szCs w:val="20"/>
              </w:rPr>
              <w:t xml:space="preserve">Evidence confirms older victims decline in health faster than non-victim peers, two years after the incident, victims are 2.4 times more likely to have died or be in residential care, and in the 3 months following the crime, 10% of victims have unexplained hospital admissions. </w:t>
            </w:r>
          </w:p>
          <w:p w:rsidR="00ED2AFD" w:rsidRPr="00ED2AFD" w:rsidRDefault="00ED2AFD" w:rsidP="00ED2AFD">
            <w:pPr>
              <w:shd w:val="clear" w:color="auto" w:fill="DAEEF3" w:themeFill="accent5" w:themeFillTint="33"/>
              <w:rPr>
                <w:rFonts w:ascii="Arial" w:hAnsi="Arial" w:cs="Arial"/>
                <w:sz w:val="20"/>
                <w:szCs w:val="20"/>
              </w:rPr>
            </w:pPr>
          </w:p>
          <w:p w:rsidR="00ED2AFD" w:rsidRPr="00ED2AFD" w:rsidRDefault="00ED2AFD" w:rsidP="00ED2AFD">
            <w:pPr>
              <w:shd w:val="clear" w:color="auto" w:fill="DAEEF3" w:themeFill="accent5" w:themeFillTint="33"/>
              <w:rPr>
                <w:rFonts w:ascii="Arial" w:hAnsi="Arial" w:cs="Arial"/>
                <w:bCs/>
                <w:sz w:val="20"/>
                <w:szCs w:val="20"/>
              </w:rPr>
            </w:pPr>
            <w:r w:rsidRPr="00ED2AFD">
              <w:rPr>
                <w:rFonts w:ascii="Arial" w:hAnsi="Arial" w:cs="Arial"/>
                <w:sz w:val="20"/>
                <w:szCs w:val="20"/>
              </w:rPr>
              <w:t>If you would like to know more or organise some awareness training for your team please contact Tracey</w:t>
            </w:r>
            <w:r>
              <w:rPr>
                <w:rFonts w:ascii="Arial" w:hAnsi="Arial" w:cs="Arial"/>
                <w:sz w:val="20"/>
                <w:szCs w:val="20"/>
              </w:rPr>
              <w:t xml:space="preserve"> Ward</w:t>
            </w:r>
            <w:r w:rsidRPr="00ED2AFD">
              <w:rPr>
                <w:rFonts w:ascii="Arial" w:hAnsi="Arial" w:cs="Arial"/>
                <w:sz w:val="20"/>
                <w:szCs w:val="20"/>
              </w:rPr>
              <w:t xml:space="preserve"> on </w:t>
            </w:r>
            <w:r w:rsidRPr="00ED2AFD">
              <w:rPr>
                <w:rFonts w:ascii="Arial" w:hAnsi="Arial" w:cs="Arial"/>
                <w:bCs/>
                <w:sz w:val="20"/>
                <w:szCs w:val="20"/>
              </w:rPr>
              <w:t xml:space="preserve">07891279828 or email </w:t>
            </w:r>
            <w:hyperlink r:id="rId62" w:history="1">
              <w:r w:rsidRPr="00ED2AFD">
                <w:rPr>
                  <w:rStyle w:val="Hyperlink"/>
                  <w:rFonts w:ascii="Arial" w:hAnsi="Arial" w:cs="Arial"/>
                  <w:bCs/>
                  <w:sz w:val="20"/>
                  <w:szCs w:val="20"/>
                </w:rPr>
                <w:t>tracey.ward@wyjs.org.uk</w:t>
              </w:r>
            </w:hyperlink>
            <w:r w:rsidRPr="00ED2AFD">
              <w:rPr>
                <w:rFonts w:ascii="Arial" w:hAnsi="Arial" w:cs="Arial"/>
                <w:bCs/>
                <w:sz w:val="20"/>
                <w:szCs w:val="20"/>
              </w:rPr>
              <w:t xml:space="preserve">  </w:t>
            </w:r>
          </w:p>
          <w:p w:rsidR="00ED2AFD" w:rsidRPr="00ED2AFD" w:rsidRDefault="00ED2AFD" w:rsidP="00ED2AFD">
            <w:pPr>
              <w:shd w:val="clear" w:color="auto" w:fill="DAEEF3" w:themeFill="accent5" w:themeFillTint="33"/>
              <w:rPr>
                <w:rFonts w:ascii="Arial" w:hAnsi="Arial" w:cs="Arial"/>
                <w:bCs/>
                <w:sz w:val="20"/>
                <w:szCs w:val="20"/>
              </w:rPr>
            </w:pPr>
          </w:p>
          <w:p w:rsidR="00ED2AFD" w:rsidRPr="00ED2AFD" w:rsidRDefault="00ED2AFD" w:rsidP="00ED2AFD">
            <w:pPr>
              <w:shd w:val="clear" w:color="auto" w:fill="DAEEF3" w:themeFill="accent5" w:themeFillTint="33"/>
              <w:rPr>
                <w:rFonts w:ascii="Arial" w:hAnsi="Arial" w:cs="Arial"/>
                <w:sz w:val="20"/>
                <w:szCs w:val="20"/>
              </w:rPr>
            </w:pPr>
            <w:r w:rsidRPr="00ED2AFD">
              <w:rPr>
                <w:rFonts w:ascii="Arial" w:hAnsi="Arial" w:cs="Arial"/>
                <w:bCs/>
                <w:sz w:val="20"/>
                <w:szCs w:val="20"/>
              </w:rPr>
              <w:t xml:space="preserve">For further information on scams/fraud professionals can email Trading Standards for advice on </w:t>
            </w:r>
            <w:hyperlink r:id="rId63" w:history="1">
              <w:r w:rsidRPr="00ED2AFD">
                <w:rPr>
                  <w:rStyle w:val="Hyperlink"/>
                  <w:rFonts w:ascii="Arial" w:hAnsi="Arial" w:cs="Arial"/>
                  <w:bCs/>
                  <w:sz w:val="20"/>
                  <w:szCs w:val="20"/>
                </w:rPr>
                <w:t>dutyofficer@wyjs.org.uk</w:t>
              </w:r>
            </w:hyperlink>
            <w:r w:rsidRPr="00ED2AFD">
              <w:rPr>
                <w:rFonts w:ascii="Arial" w:hAnsi="Arial" w:cs="Arial"/>
                <w:bCs/>
                <w:sz w:val="20"/>
                <w:szCs w:val="20"/>
              </w:rPr>
              <w:t xml:space="preserve"> </w:t>
            </w:r>
          </w:p>
          <w:p w:rsidR="00ED2AFD" w:rsidRPr="00ED2AFD" w:rsidRDefault="00ED2AFD" w:rsidP="00ED2AFD">
            <w:pPr>
              <w:shd w:val="clear" w:color="auto" w:fill="DAEEF3" w:themeFill="accent5" w:themeFillTint="33"/>
              <w:rPr>
                <w:rFonts w:ascii="Arial" w:hAnsi="Arial" w:cs="Arial"/>
                <w:bCs/>
                <w:sz w:val="20"/>
                <w:szCs w:val="20"/>
              </w:rPr>
            </w:pPr>
          </w:p>
          <w:p w:rsidR="00ED2AFD" w:rsidRPr="00ED2AFD" w:rsidRDefault="00ED2AFD" w:rsidP="00ED2AFD">
            <w:pPr>
              <w:shd w:val="clear" w:color="auto" w:fill="DAEEF3" w:themeFill="accent5" w:themeFillTint="33"/>
              <w:rPr>
                <w:rFonts w:ascii="Arial" w:hAnsi="Arial" w:cs="Arial"/>
                <w:bCs/>
                <w:sz w:val="20"/>
                <w:szCs w:val="20"/>
              </w:rPr>
            </w:pPr>
            <w:r w:rsidRPr="00ED2AFD">
              <w:rPr>
                <w:rFonts w:ascii="Arial" w:hAnsi="Arial" w:cs="Arial"/>
                <w:bCs/>
                <w:sz w:val="20"/>
                <w:szCs w:val="20"/>
              </w:rPr>
              <w:t xml:space="preserve">The general public can speak to Trading Standards via the Citizens Advice Bureau on 03454 04 05 06. They also have good advice on their website- </w:t>
            </w:r>
            <w:hyperlink r:id="rId64" w:history="1">
              <w:r w:rsidRPr="00ED2AFD">
                <w:rPr>
                  <w:rStyle w:val="Hyperlink"/>
                  <w:rFonts w:ascii="Arial" w:hAnsi="Arial" w:cs="Arial"/>
                  <w:bCs/>
                  <w:sz w:val="20"/>
                  <w:szCs w:val="20"/>
                </w:rPr>
                <w:t>www.citizensadvice.org.uk/consumers/scams</w:t>
              </w:r>
            </w:hyperlink>
            <w:r w:rsidRPr="00ED2AFD">
              <w:rPr>
                <w:rFonts w:ascii="Arial" w:hAnsi="Arial" w:cs="Arial"/>
                <w:bCs/>
                <w:sz w:val="20"/>
                <w:szCs w:val="20"/>
              </w:rPr>
              <w:t>.</w:t>
            </w:r>
          </w:p>
          <w:p w:rsidR="00BA42C4" w:rsidRDefault="00BA42C4" w:rsidP="00316F33">
            <w:pPr>
              <w:shd w:val="clear" w:color="auto" w:fill="DAEEF3" w:themeFill="accent5" w:themeFillTint="33"/>
              <w:rPr>
                <w:rFonts w:ascii="Arial" w:hAnsi="Arial" w:cs="Arial"/>
                <w:sz w:val="20"/>
                <w:szCs w:val="20"/>
              </w:rPr>
            </w:pPr>
          </w:p>
          <w:p w:rsidR="00BA42C4" w:rsidRDefault="00BA42C4" w:rsidP="00316F33">
            <w:pPr>
              <w:shd w:val="clear" w:color="auto" w:fill="DAEEF3" w:themeFill="accent5" w:themeFillTint="33"/>
              <w:rPr>
                <w:rFonts w:ascii="Arial" w:hAnsi="Arial" w:cs="Arial"/>
                <w:sz w:val="20"/>
                <w:szCs w:val="20"/>
              </w:rPr>
            </w:pPr>
          </w:p>
          <w:p w:rsidR="0071615B" w:rsidRPr="0071615B" w:rsidRDefault="0071615B" w:rsidP="0071615B">
            <w:pPr>
              <w:shd w:val="clear" w:color="auto" w:fill="DAEEF3" w:themeFill="accent5" w:themeFillTint="33"/>
              <w:rPr>
                <w:rFonts w:ascii="Arial" w:hAnsi="Arial" w:cs="Arial"/>
                <w:bCs/>
                <w:sz w:val="24"/>
                <w:szCs w:val="24"/>
              </w:rPr>
            </w:pPr>
            <w:r w:rsidRPr="0071615B">
              <w:rPr>
                <w:rFonts w:ascii="Arial" w:hAnsi="Arial" w:cs="Arial"/>
                <w:bCs/>
                <w:sz w:val="24"/>
                <w:szCs w:val="24"/>
              </w:rPr>
              <w:t>End of Life Care Profiles</w:t>
            </w:r>
          </w:p>
          <w:p w:rsidR="00BA42C4" w:rsidRDefault="0071615B" w:rsidP="00316F33">
            <w:pPr>
              <w:shd w:val="clear" w:color="auto" w:fill="DAEEF3" w:themeFill="accent5" w:themeFillTint="33"/>
              <w:rPr>
                <w:rFonts w:ascii="Arial" w:hAnsi="Arial" w:cs="Arial"/>
                <w:sz w:val="20"/>
                <w:szCs w:val="20"/>
                <w:lang w:val="en"/>
              </w:rPr>
            </w:pPr>
            <w:r w:rsidRPr="0071615B">
              <w:rPr>
                <w:rFonts w:ascii="Arial" w:hAnsi="Arial" w:cs="Arial"/>
                <w:sz w:val="20"/>
                <w:szCs w:val="20"/>
                <w:lang w:val="en"/>
              </w:rPr>
              <w:t xml:space="preserve">New mortality data for 2016 has been added to the </w:t>
            </w:r>
            <w:hyperlink r:id="rId65" w:history="1">
              <w:r w:rsidRPr="0071615B">
                <w:rPr>
                  <w:rStyle w:val="Hyperlink"/>
                  <w:rFonts w:ascii="Arial" w:hAnsi="Arial" w:cs="Arial"/>
                  <w:sz w:val="20"/>
                  <w:szCs w:val="20"/>
                  <w:lang w:val="en"/>
                </w:rPr>
                <w:t>End of Life Care Profiles</w:t>
              </w:r>
            </w:hyperlink>
            <w:r w:rsidRPr="0071615B">
              <w:rPr>
                <w:rFonts w:ascii="Arial" w:hAnsi="Arial" w:cs="Arial"/>
                <w:sz w:val="20"/>
                <w:szCs w:val="20"/>
              </w:rPr>
              <w:t xml:space="preserve"> </w:t>
            </w:r>
            <w:r w:rsidRPr="0071615B">
              <w:rPr>
                <w:rFonts w:ascii="Arial" w:hAnsi="Arial" w:cs="Arial"/>
                <w:sz w:val="20"/>
                <w:szCs w:val="20"/>
                <w:lang w:val="en"/>
              </w:rPr>
              <w:t>for local authorities. The update shows almost half of all deaths in England (46.9%) occurred in hospital, while nearly a quarter of deaths (23.5%) occurred in people’s own home – the highest figure in twelve years. The trend over recent years has been a reducing proportion of deaths in hospital, and an increasing proportion of deaths in care homes and private homes, suggesting more people are choosing to die in familiar surroundings.</w:t>
            </w:r>
          </w:p>
          <w:p w:rsidR="00E056A4" w:rsidRDefault="00E056A4" w:rsidP="00316F33">
            <w:pPr>
              <w:shd w:val="clear" w:color="auto" w:fill="DAEEF3" w:themeFill="accent5" w:themeFillTint="33"/>
              <w:rPr>
                <w:rFonts w:ascii="Arial" w:hAnsi="Arial" w:cs="Arial"/>
                <w:sz w:val="20"/>
                <w:szCs w:val="20"/>
                <w:lang w:val="en"/>
              </w:rPr>
            </w:pPr>
          </w:p>
          <w:p w:rsidR="00E056A4" w:rsidRPr="00E056A4" w:rsidRDefault="00E056A4" w:rsidP="00316F33">
            <w:pPr>
              <w:shd w:val="clear" w:color="auto" w:fill="DAEEF3" w:themeFill="accent5" w:themeFillTint="33"/>
              <w:rPr>
                <w:rFonts w:ascii="Arial" w:hAnsi="Arial" w:cs="Arial"/>
                <w:sz w:val="20"/>
                <w:szCs w:val="20"/>
                <w:lang w:val="en"/>
              </w:rPr>
            </w:pPr>
          </w:p>
          <w:p w:rsidR="00F25170" w:rsidRPr="00F25170" w:rsidRDefault="00F25170" w:rsidP="00F25170">
            <w:pPr>
              <w:shd w:val="clear" w:color="auto" w:fill="DAEEF3" w:themeFill="accent5" w:themeFillTint="33"/>
              <w:rPr>
                <w:rFonts w:ascii="Arial" w:hAnsi="Arial" w:cs="Arial"/>
                <w:bCs/>
                <w:sz w:val="24"/>
                <w:szCs w:val="24"/>
              </w:rPr>
            </w:pPr>
            <w:r w:rsidRPr="00F25170">
              <w:rPr>
                <w:rFonts w:ascii="Arial" w:hAnsi="Arial" w:cs="Arial"/>
                <w:bCs/>
                <w:sz w:val="24"/>
                <w:szCs w:val="24"/>
              </w:rPr>
              <w:t>Engaging patients survey</w:t>
            </w:r>
          </w:p>
          <w:p w:rsidR="00E056A4" w:rsidRDefault="00F25170" w:rsidP="00F25170">
            <w:pPr>
              <w:shd w:val="clear" w:color="auto" w:fill="DAEEF3" w:themeFill="accent5" w:themeFillTint="33"/>
              <w:rPr>
                <w:rFonts w:ascii="Arial" w:hAnsi="Arial" w:cs="Arial"/>
                <w:sz w:val="20"/>
                <w:szCs w:val="20"/>
              </w:rPr>
            </w:pPr>
            <w:r w:rsidRPr="00F25170">
              <w:rPr>
                <w:rFonts w:ascii="Arial" w:hAnsi="Arial" w:cs="Arial"/>
                <w:sz w:val="20"/>
                <w:szCs w:val="20"/>
              </w:rPr>
              <w:t xml:space="preserve">PHE is inviting Healthcare Professionals (HCPs) (Doctors, Nurses, Allied Health Professionals and other health professionals) working in England, to participate in a </w:t>
            </w:r>
            <w:hyperlink r:id="rId66" w:history="1">
              <w:r w:rsidRPr="00F25170">
                <w:rPr>
                  <w:rStyle w:val="Hyperlink"/>
                  <w:rFonts w:ascii="Arial" w:hAnsi="Arial" w:cs="Arial"/>
                  <w:sz w:val="20"/>
                  <w:szCs w:val="20"/>
                </w:rPr>
                <w:t>survey</w:t>
              </w:r>
            </w:hyperlink>
            <w:r w:rsidRPr="00F25170">
              <w:rPr>
                <w:rFonts w:ascii="Arial" w:hAnsi="Arial" w:cs="Arial"/>
                <w:sz w:val="20"/>
                <w:szCs w:val="20"/>
              </w:rPr>
              <w:t xml:space="preserve"> on work as a health outcome. As trusted professionals, healthcare professionals are ideally placed to help people stay in work. </w:t>
            </w:r>
          </w:p>
          <w:p w:rsidR="00F25170" w:rsidRPr="00F25170" w:rsidRDefault="00F25170" w:rsidP="00F25170">
            <w:pPr>
              <w:shd w:val="clear" w:color="auto" w:fill="DAEEF3" w:themeFill="accent5" w:themeFillTint="33"/>
              <w:rPr>
                <w:rFonts w:ascii="Arial" w:hAnsi="Arial" w:cs="Arial"/>
                <w:sz w:val="20"/>
                <w:szCs w:val="20"/>
              </w:rPr>
            </w:pPr>
            <w:r w:rsidRPr="00F25170">
              <w:rPr>
                <w:rFonts w:ascii="Arial" w:hAnsi="Arial" w:cs="Arial"/>
                <w:sz w:val="20"/>
                <w:szCs w:val="20"/>
              </w:rPr>
              <w:t>The survey aims to understand how HCPs see their role in engaging patients with health and work discussions. It aims to identify any current knowledge and skills gap, and how to address these. The survey also looks at the workplace health of NHS staff.</w:t>
            </w:r>
          </w:p>
          <w:p w:rsidR="00BA42C4" w:rsidRDefault="00BA42C4" w:rsidP="00316F33">
            <w:pPr>
              <w:shd w:val="clear" w:color="auto" w:fill="DAEEF3" w:themeFill="accent5" w:themeFillTint="33"/>
              <w:rPr>
                <w:rFonts w:ascii="Arial" w:hAnsi="Arial" w:cs="Arial"/>
                <w:sz w:val="20"/>
                <w:szCs w:val="20"/>
              </w:rPr>
            </w:pPr>
          </w:p>
          <w:p w:rsidR="00694728" w:rsidRPr="00694728" w:rsidRDefault="00694728" w:rsidP="00694728">
            <w:pPr>
              <w:shd w:val="clear" w:color="auto" w:fill="DAEEF3" w:themeFill="accent5" w:themeFillTint="33"/>
              <w:rPr>
                <w:rFonts w:ascii="Arial" w:hAnsi="Arial" w:cs="Arial"/>
                <w:sz w:val="20"/>
                <w:szCs w:val="20"/>
              </w:rPr>
            </w:pPr>
          </w:p>
          <w:p w:rsidR="00694728" w:rsidRPr="00694728" w:rsidRDefault="00694728" w:rsidP="00694728">
            <w:pPr>
              <w:shd w:val="clear" w:color="auto" w:fill="DAEEF3" w:themeFill="accent5" w:themeFillTint="33"/>
              <w:rPr>
                <w:rFonts w:ascii="Arial" w:hAnsi="Arial" w:cs="Arial"/>
                <w:bCs/>
                <w:sz w:val="24"/>
                <w:szCs w:val="24"/>
              </w:rPr>
            </w:pPr>
            <w:r w:rsidRPr="00694728">
              <w:rPr>
                <w:rFonts w:ascii="Arial" w:hAnsi="Arial" w:cs="Arial"/>
                <w:bCs/>
                <w:sz w:val="24"/>
                <w:szCs w:val="24"/>
              </w:rPr>
              <w:t xml:space="preserve">NHS England launches additional perinatal mental health funding </w:t>
            </w:r>
          </w:p>
          <w:p w:rsidR="00694728" w:rsidRPr="00694728" w:rsidRDefault="00694728" w:rsidP="00694728">
            <w:pPr>
              <w:shd w:val="clear" w:color="auto" w:fill="DAEEF3" w:themeFill="accent5" w:themeFillTint="33"/>
              <w:rPr>
                <w:rFonts w:ascii="Arial" w:hAnsi="Arial" w:cs="Arial"/>
                <w:sz w:val="20"/>
                <w:szCs w:val="20"/>
              </w:rPr>
            </w:pPr>
            <w:r w:rsidRPr="00694728">
              <w:rPr>
                <w:rFonts w:ascii="Arial" w:hAnsi="Arial" w:cs="Arial"/>
                <w:sz w:val="20"/>
                <w:szCs w:val="20"/>
              </w:rPr>
              <w:t xml:space="preserve">NHS England has launched wave 2 of the perinatal mental health community services development fund. </w:t>
            </w:r>
          </w:p>
          <w:p w:rsidR="00694728" w:rsidRPr="00694728" w:rsidRDefault="00694728" w:rsidP="00694728">
            <w:pPr>
              <w:shd w:val="clear" w:color="auto" w:fill="DAEEF3" w:themeFill="accent5" w:themeFillTint="33"/>
              <w:rPr>
                <w:rFonts w:ascii="Arial" w:hAnsi="Arial" w:cs="Arial"/>
                <w:sz w:val="20"/>
                <w:szCs w:val="20"/>
              </w:rPr>
            </w:pPr>
            <w:r w:rsidRPr="00694728">
              <w:rPr>
                <w:rFonts w:ascii="Arial" w:hAnsi="Arial" w:cs="Arial"/>
                <w:sz w:val="20"/>
                <w:szCs w:val="20"/>
              </w:rPr>
              <w:t xml:space="preserve">The £23m fund for 2018/19 will allow existing specialist community teams to expand or resource new teams. STPs are invited to submit funding proposals to NHS England by 9 March. </w:t>
            </w:r>
            <w:hyperlink r:id="rId67" w:tgtFrame="_self" w:history="1">
              <w:r w:rsidRPr="00694728">
                <w:rPr>
                  <w:rStyle w:val="Hyperlink"/>
                  <w:rFonts w:ascii="Arial" w:hAnsi="Arial" w:cs="Arial"/>
                  <w:sz w:val="20"/>
                  <w:szCs w:val="20"/>
                </w:rPr>
                <w:t>Guidance</w:t>
              </w:r>
            </w:hyperlink>
            <w:r w:rsidRPr="00694728">
              <w:rPr>
                <w:rFonts w:ascii="Arial" w:hAnsi="Arial" w:cs="Arial"/>
                <w:sz w:val="20"/>
                <w:szCs w:val="20"/>
              </w:rPr>
              <w:t xml:space="preserve"> to support applications is available on the NHS England website.</w:t>
            </w:r>
          </w:p>
          <w:p w:rsidR="00BA42C4" w:rsidRDefault="00BA42C4" w:rsidP="00316F33">
            <w:pPr>
              <w:shd w:val="clear" w:color="auto" w:fill="DAEEF3" w:themeFill="accent5" w:themeFillTint="33"/>
              <w:rPr>
                <w:rFonts w:ascii="Arial" w:hAnsi="Arial" w:cs="Arial"/>
                <w:sz w:val="20"/>
                <w:szCs w:val="20"/>
              </w:rPr>
            </w:pPr>
          </w:p>
          <w:p w:rsidR="00BA42C4" w:rsidRDefault="00BA42C4" w:rsidP="00316F33">
            <w:pPr>
              <w:shd w:val="clear" w:color="auto" w:fill="DAEEF3" w:themeFill="accent5" w:themeFillTint="33"/>
              <w:rPr>
                <w:rFonts w:ascii="Arial" w:hAnsi="Arial" w:cs="Arial"/>
                <w:sz w:val="20"/>
                <w:szCs w:val="20"/>
              </w:rPr>
            </w:pPr>
          </w:p>
          <w:p w:rsidR="002E1B69" w:rsidRPr="002E1B69" w:rsidRDefault="002E1B69" w:rsidP="002E1B69">
            <w:pPr>
              <w:shd w:val="clear" w:color="auto" w:fill="DAEEF3" w:themeFill="accent5" w:themeFillTint="33"/>
              <w:rPr>
                <w:rFonts w:ascii="Arial" w:hAnsi="Arial" w:cs="Arial"/>
                <w:sz w:val="24"/>
                <w:szCs w:val="24"/>
              </w:rPr>
            </w:pPr>
            <w:r w:rsidRPr="002E1B69">
              <w:rPr>
                <w:rFonts w:ascii="Arial" w:hAnsi="Arial" w:cs="Arial"/>
                <w:sz w:val="24"/>
                <w:szCs w:val="24"/>
              </w:rPr>
              <w:t xml:space="preserve">Prescribed medicines that may cause dependence or withdrawal </w:t>
            </w:r>
          </w:p>
          <w:p w:rsidR="002E1B69" w:rsidRDefault="002E1B69" w:rsidP="002E1B69">
            <w:pPr>
              <w:shd w:val="clear" w:color="auto" w:fill="DAEEF3" w:themeFill="accent5" w:themeFillTint="33"/>
              <w:rPr>
                <w:rFonts w:ascii="Arial" w:hAnsi="Arial" w:cs="Arial"/>
                <w:sz w:val="20"/>
                <w:szCs w:val="20"/>
              </w:rPr>
            </w:pPr>
            <w:r>
              <w:rPr>
                <w:rFonts w:ascii="Arial" w:hAnsi="Arial" w:cs="Arial"/>
                <w:sz w:val="20"/>
                <w:szCs w:val="20"/>
              </w:rPr>
              <w:t xml:space="preserve">Public Health England </w:t>
            </w:r>
            <w:r w:rsidRPr="002E1B69">
              <w:rPr>
                <w:rFonts w:ascii="Arial" w:hAnsi="Arial" w:cs="Arial"/>
                <w:sz w:val="20"/>
                <w:szCs w:val="20"/>
              </w:rPr>
              <w:t>is reviewing the evidence for dependence on, and withdrawal from, prescribed medicines. Withdrawal is more accurately defined as discontinuation syndrome in relation to anti-depressants.</w:t>
            </w:r>
          </w:p>
          <w:p w:rsidR="00E056A4" w:rsidRPr="002E1B69" w:rsidRDefault="00E056A4" w:rsidP="002E1B69">
            <w:pPr>
              <w:shd w:val="clear" w:color="auto" w:fill="DAEEF3" w:themeFill="accent5" w:themeFillTint="33"/>
              <w:rPr>
                <w:rFonts w:ascii="Arial" w:hAnsi="Arial" w:cs="Arial"/>
                <w:sz w:val="20"/>
                <w:szCs w:val="20"/>
              </w:rPr>
            </w:pPr>
          </w:p>
          <w:p w:rsidR="002E1B69" w:rsidRPr="002E1B69" w:rsidRDefault="002E1B69" w:rsidP="002E1B69">
            <w:pPr>
              <w:shd w:val="clear" w:color="auto" w:fill="DAEEF3" w:themeFill="accent5" w:themeFillTint="33"/>
              <w:rPr>
                <w:rFonts w:ascii="Arial" w:hAnsi="Arial" w:cs="Arial"/>
                <w:sz w:val="20"/>
                <w:szCs w:val="20"/>
              </w:rPr>
            </w:pPr>
            <w:r w:rsidRPr="002E1B69">
              <w:rPr>
                <w:rFonts w:ascii="Arial" w:hAnsi="Arial" w:cs="Arial"/>
                <w:sz w:val="20"/>
                <w:szCs w:val="20"/>
              </w:rPr>
              <w:t xml:space="preserve">The </w:t>
            </w:r>
            <w:hyperlink r:id="rId68" w:history="1">
              <w:r w:rsidRPr="002E1B69">
                <w:rPr>
                  <w:rStyle w:val="Hyperlink"/>
                  <w:rFonts w:ascii="Arial" w:hAnsi="Arial" w:cs="Arial"/>
                  <w:sz w:val="20"/>
                  <w:szCs w:val="20"/>
                </w:rPr>
                <w:t>review</w:t>
              </w:r>
            </w:hyperlink>
            <w:r w:rsidRPr="002E1B69">
              <w:rPr>
                <w:rFonts w:ascii="Arial" w:hAnsi="Arial" w:cs="Arial"/>
                <w:sz w:val="20"/>
                <w:szCs w:val="20"/>
              </w:rPr>
              <w:t xml:space="preserve"> was launched on 24 January 2018 and is due to report in early 2019.</w:t>
            </w:r>
          </w:p>
          <w:p w:rsidR="00BA42C4" w:rsidRDefault="002E1B69" w:rsidP="002E1B69">
            <w:pPr>
              <w:shd w:val="clear" w:color="auto" w:fill="DAEEF3" w:themeFill="accent5" w:themeFillTint="33"/>
              <w:rPr>
                <w:rFonts w:ascii="Arial" w:hAnsi="Arial" w:cs="Arial"/>
                <w:sz w:val="20"/>
                <w:szCs w:val="20"/>
              </w:rPr>
            </w:pPr>
            <w:r w:rsidRPr="002E1B69">
              <w:rPr>
                <w:rFonts w:ascii="Arial" w:hAnsi="Arial" w:cs="Arial"/>
                <w:sz w:val="20"/>
                <w:szCs w:val="20"/>
              </w:rPr>
              <w:t>PHE will carry out a public-health focused review of commonly prescribed medicines, authorised for adults who have non-cancer pain, anxiety, insomnia or depression.</w:t>
            </w:r>
          </w:p>
          <w:p w:rsidR="00BA42C4" w:rsidRDefault="00BA42C4" w:rsidP="00316F33">
            <w:pPr>
              <w:shd w:val="clear" w:color="auto" w:fill="DAEEF3" w:themeFill="accent5" w:themeFillTint="33"/>
              <w:rPr>
                <w:rFonts w:ascii="Arial" w:hAnsi="Arial" w:cs="Arial"/>
                <w:sz w:val="20"/>
                <w:szCs w:val="20"/>
              </w:rPr>
            </w:pPr>
          </w:p>
          <w:p w:rsidR="00BA42C4" w:rsidRDefault="00BA42C4" w:rsidP="00316F33">
            <w:pPr>
              <w:shd w:val="clear" w:color="auto" w:fill="DAEEF3" w:themeFill="accent5" w:themeFillTint="33"/>
              <w:rPr>
                <w:rFonts w:ascii="Arial" w:hAnsi="Arial" w:cs="Arial"/>
                <w:sz w:val="20"/>
                <w:szCs w:val="20"/>
              </w:rPr>
            </w:pPr>
          </w:p>
          <w:p w:rsidR="00BA42C4" w:rsidRPr="002E0EA3" w:rsidRDefault="002E0EA3" w:rsidP="00316F33">
            <w:pPr>
              <w:shd w:val="clear" w:color="auto" w:fill="DAEEF3" w:themeFill="accent5" w:themeFillTint="33"/>
              <w:rPr>
                <w:rFonts w:ascii="Arial" w:hAnsi="Arial" w:cs="Arial"/>
                <w:sz w:val="24"/>
                <w:szCs w:val="24"/>
              </w:rPr>
            </w:pPr>
            <w:r w:rsidRPr="002E0EA3">
              <w:rPr>
                <w:rFonts w:ascii="Arial" w:hAnsi="Arial" w:cs="Arial"/>
                <w:sz w:val="24"/>
                <w:szCs w:val="24"/>
              </w:rPr>
              <w:t>Guidance note: local authority public health services and the NHS (Charges to Overseas Visitors) Regulations 2017</w:t>
            </w:r>
          </w:p>
          <w:p w:rsidR="00BA42C4" w:rsidRDefault="002E0EA3" w:rsidP="00316F33">
            <w:pPr>
              <w:shd w:val="clear" w:color="auto" w:fill="DAEEF3" w:themeFill="accent5" w:themeFillTint="33"/>
              <w:rPr>
                <w:rFonts w:ascii="Arial" w:hAnsi="Arial" w:cs="Arial"/>
                <w:sz w:val="20"/>
                <w:szCs w:val="20"/>
              </w:rPr>
            </w:pPr>
            <w:r w:rsidRPr="002E0EA3">
              <w:rPr>
                <w:rFonts w:ascii="Arial" w:hAnsi="Arial" w:cs="Arial"/>
                <w:sz w:val="20"/>
                <w:szCs w:val="20"/>
              </w:rPr>
              <w:t xml:space="preserve">Please see the attached information issued by Department of Health and Social Care for local authorities on the interpretation of the NHS (Charges to Overseas Visitors) Regulations 2017 and how they apply to public </w:t>
            </w:r>
            <w:r w:rsidRPr="002E0EA3">
              <w:rPr>
                <w:rFonts w:ascii="Arial" w:hAnsi="Arial" w:cs="Arial"/>
                <w:sz w:val="20"/>
                <w:szCs w:val="20"/>
              </w:rPr>
              <w:lastRenderedPageBreak/>
              <w:t>health services commissioned or provided by local authorities.</w:t>
            </w:r>
          </w:p>
          <w:p w:rsidR="00BA42C4" w:rsidRDefault="00BA42C4" w:rsidP="00316F33">
            <w:pPr>
              <w:shd w:val="clear" w:color="auto" w:fill="DAEEF3" w:themeFill="accent5" w:themeFillTint="33"/>
              <w:rPr>
                <w:rFonts w:ascii="Arial" w:hAnsi="Arial" w:cs="Arial"/>
                <w:sz w:val="20"/>
                <w:szCs w:val="20"/>
              </w:rPr>
            </w:pPr>
          </w:p>
          <w:p w:rsidR="00BA42C4" w:rsidRDefault="002E0EA3" w:rsidP="00316F33">
            <w:pPr>
              <w:shd w:val="clear" w:color="auto" w:fill="DAEEF3" w:themeFill="accent5" w:themeFillTint="33"/>
              <w:rPr>
                <w:rFonts w:ascii="Arial" w:hAnsi="Arial" w:cs="Arial"/>
                <w:sz w:val="20"/>
                <w:szCs w:val="20"/>
              </w:rPr>
            </w:pPr>
            <w:r>
              <w:rPr>
                <w:rFonts w:ascii="Arial" w:hAnsi="Arial" w:cs="Arial"/>
                <w:sz w:val="20"/>
                <w:szCs w:val="20"/>
              </w:rPr>
              <w:object w:dxaOrig="1531" w:dyaOrig="990">
                <v:shape id="_x0000_i1028" type="#_x0000_t75" style="width:76.4pt;height:49.45pt" o:ole="">
                  <v:imagedata r:id="rId69" o:title=""/>
                </v:shape>
                <o:OLEObject Type="Embed" ProgID="AcroExch.Document.11" ShapeID="_x0000_i1028" DrawAspect="Icon" ObjectID="_1581252446" r:id="rId70"/>
              </w:object>
            </w:r>
          </w:p>
          <w:p w:rsidR="00BA42C4" w:rsidRDefault="00BA42C4" w:rsidP="00316F33">
            <w:pPr>
              <w:shd w:val="clear" w:color="auto" w:fill="DAEEF3" w:themeFill="accent5" w:themeFillTint="33"/>
              <w:rPr>
                <w:rFonts w:ascii="Arial" w:hAnsi="Arial" w:cs="Arial"/>
                <w:sz w:val="20"/>
                <w:szCs w:val="20"/>
              </w:rPr>
            </w:pPr>
          </w:p>
          <w:p w:rsidR="00543CDB" w:rsidRDefault="00543CDB" w:rsidP="00316F33">
            <w:pPr>
              <w:shd w:val="clear" w:color="auto" w:fill="DAEEF3" w:themeFill="accent5" w:themeFillTint="33"/>
              <w:rPr>
                <w:rFonts w:ascii="Arial" w:hAnsi="Arial" w:cs="Arial"/>
                <w:sz w:val="20"/>
                <w:szCs w:val="20"/>
              </w:rPr>
            </w:pPr>
          </w:p>
          <w:p w:rsidR="00543CDB" w:rsidRPr="00E056A4" w:rsidRDefault="00543CDB" w:rsidP="00543CDB">
            <w:pPr>
              <w:shd w:val="clear" w:color="auto" w:fill="DAEEF3" w:themeFill="accent5" w:themeFillTint="33"/>
              <w:rPr>
                <w:rFonts w:ascii="Arial" w:hAnsi="Arial" w:cs="Arial"/>
                <w:sz w:val="24"/>
                <w:szCs w:val="24"/>
              </w:rPr>
            </w:pPr>
            <w:r w:rsidRPr="00E056A4">
              <w:rPr>
                <w:rFonts w:ascii="Arial" w:hAnsi="Arial" w:cs="Arial"/>
                <w:sz w:val="24"/>
                <w:szCs w:val="24"/>
              </w:rPr>
              <w:t xml:space="preserve">Get animated about our new screening resource </w:t>
            </w:r>
          </w:p>
          <w:p w:rsidR="00543CDB" w:rsidRPr="00543CDB" w:rsidRDefault="00543CDB" w:rsidP="00543CDB">
            <w:pPr>
              <w:shd w:val="clear" w:color="auto" w:fill="DAEEF3" w:themeFill="accent5" w:themeFillTint="33"/>
              <w:rPr>
                <w:rFonts w:ascii="Arial" w:hAnsi="Arial" w:cs="Arial"/>
                <w:sz w:val="20"/>
                <w:szCs w:val="20"/>
              </w:rPr>
            </w:pPr>
            <w:r>
              <w:rPr>
                <w:rFonts w:ascii="Arial" w:hAnsi="Arial" w:cs="Arial"/>
                <w:sz w:val="20"/>
                <w:szCs w:val="20"/>
              </w:rPr>
              <w:t xml:space="preserve"> </w:t>
            </w:r>
            <w:r w:rsidRPr="00543CDB">
              <w:rPr>
                <w:rFonts w:ascii="Arial" w:hAnsi="Arial" w:cs="Arial"/>
                <w:sz w:val="20"/>
                <w:szCs w:val="20"/>
              </w:rPr>
              <w:t xml:space="preserve">Katie and Thomas are the stars of our new screening animation, which in just 2 minutes 30 seconds explains all the types of screening offered during pregnancy and for </w:t>
            </w:r>
            <w:r w:rsidR="00EC70C3" w:rsidRPr="00543CDB">
              <w:rPr>
                <w:rFonts w:ascii="Arial" w:hAnsi="Arial" w:cs="Arial"/>
                <w:sz w:val="20"/>
                <w:szCs w:val="20"/>
              </w:rPr>
              <w:t>new born</w:t>
            </w:r>
            <w:r w:rsidRPr="00543CDB">
              <w:rPr>
                <w:rFonts w:ascii="Arial" w:hAnsi="Arial" w:cs="Arial"/>
                <w:sz w:val="20"/>
                <w:szCs w:val="20"/>
              </w:rPr>
              <w:t xml:space="preserve"> babies.</w:t>
            </w:r>
          </w:p>
          <w:p w:rsidR="00543CDB" w:rsidRPr="00543CDB" w:rsidRDefault="00543CDB" w:rsidP="00543CDB">
            <w:pPr>
              <w:shd w:val="clear" w:color="auto" w:fill="DAEEF3" w:themeFill="accent5" w:themeFillTint="33"/>
              <w:rPr>
                <w:rFonts w:ascii="Arial" w:hAnsi="Arial" w:cs="Arial"/>
                <w:sz w:val="20"/>
                <w:szCs w:val="20"/>
              </w:rPr>
            </w:pPr>
            <w:r w:rsidRPr="00543CDB">
              <w:rPr>
                <w:rFonts w:ascii="Arial" w:hAnsi="Arial" w:cs="Arial"/>
                <w:sz w:val="20"/>
                <w:szCs w:val="20"/>
              </w:rPr>
              <w:t xml:space="preserve"> </w:t>
            </w:r>
          </w:p>
          <w:p w:rsidR="00543CDB" w:rsidRPr="00543CDB" w:rsidRDefault="00543CDB" w:rsidP="00543CDB">
            <w:pPr>
              <w:shd w:val="clear" w:color="auto" w:fill="DAEEF3" w:themeFill="accent5" w:themeFillTint="33"/>
              <w:rPr>
                <w:rFonts w:ascii="Arial" w:hAnsi="Arial" w:cs="Arial"/>
                <w:sz w:val="20"/>
                <w:szCs w:val="20"/>
              </w:rPr>
            </w:pPr>
            <w:r w:rsidRPr="00543CDB">
              <w:rPr>
                <w:rFonts w:ascii="Arial" w:hAnsi="Arial" w:cs="Arial"/>
                <w:sz w:val="20"/>
                <w:szCs w:val="20"/>
              </w:rPr>
              <w:t xml:space="preserve">The video has just been launched. You can </w:t>
            </w:r>
            <w:hyperlink r:id="rId71" w:tgtFrame="_blank" w:history="1">
              <w:r w:rsidRPr="00543CDB">
                <w:rPr>
                  <w:rStyle w:val="Hyperlink"/>
                  <w:rFonts w:ascii="Arial" w:hAnsi="Arial" w:cs="Arial"/>
                  <w:sz w:val="20"/>
                  <w:szCs w:val="20"/>
                </w:rPr>
                <w:t>view the animation on YouTube</w:t>
              </w:r>
            </w:hyperlink>
            <w:r w:rsidRPr="00543CDB">
              <w:rPr>
                <w:rFonts w:ascii="Arial" w:hAnsi="Arial" w:cs="Arial"/>
                <w:sz w:val="20"/>
                <w:szCs w:val="20"/>
              </w:rPr>
              <w:t xml:space="preserve"> and on the </w:t>
            </w:r>
            <w:hyperlink r:id="rId72" w:tgtFrame="_blank" w:history="1">
              <w:r w:rsidRPr="00543CDB">
                <w:rPr>
                  <w:rStyle w:val="Hyperlink"/>
                  <w:rFonts w:ascii="Arial" w:hAnsi="Arial" w:cs="Arial"/>
                  <w:sz w:val="20"/>
                  <w:szCs w:val="20"/>
                </w:rPr>
                <w:t>screening tests in pregnancy page on NHS Choices</w:t>
              </w:r>
            </w:hyperlink>
            <w:r w:rsidRPr="00543CDB">
              <w:rPr>
                <w:rFonts w:ascii="Arial" w:hAnsi="Arial" w:cs="Arial"/>
                <w:sz w:val="20"/>
                <w:szCs w:val="20"/>
              </w:rPr>
              <w:t>.</w:t>
            </w:r>
          </w:p>
          <w:p w:rsidR="00543CDB" w:rsidRPr="00543CDB" w:rsidRDefault="00543CDB" w:rsidP="00543CDB">
            <w:pPr>
              <w:shd w:val="clear" w:color="auto" w:fill="DAEEF3" w:themeFill="accent5" w:themeFillTint="33"/>
              <w:rPr>
                <w:rFonts w:ascii="Arial" w:hAnsi="Arial" w:cs="Arial"/>
                <w:sz w:val="20"/>
                <w:szCs w:val="20"/>
              </w:rPr>
            </w:pPr>
            <w:r w:rsidRPr="00543CDB">
              <w:rPr>
                <w:rFonts w:ascii="Arial" w:hAnsi="Arial" w:cs="Arial"/>
                <w:sz w:val="20"/>
                <w:szCs w:val="20"/>
              </w:rPr>
              <w:t xml:space="preserve"> </w:t>
            </w:r>
          </w:p>
          <w:p w:rsidR="00936D79" w:rsidRDefault="00543CDB" w:rsidP="00543CDB">
            <w:pPr>
              <w:shd w:val="clear" w:color="auto" w:fill="DAEEF3" w:themeFill="accent5" w:themeFillTint="33"/>
              <w:rPr>
                <w:rFonts w:ascii="Arial" w:hAnsi="Arial" w:cs="Arial"/>
                <w:sz w:val="20"/>
                <w:szCs w:val="20"/>
              </w:rPr>
            </w:pPr>
            <w:r w:rsidRPr="00543CDB">
              <w:rPr>
                <w:rFonts w:ascii="Arial" w:hAnsi="Arial" w:cs="Arial"/>
                <w:sz w:val="20"/>
                <w:szCs w:val="20"/>
              </w:rPr>
              <w:t>Please watch the video, share it with your colleagues and professional networks, and like or retweet it if you spot it on social media. We hope you enjoy watching the video as much as we enjoyed developing it.</w:t>
            </w:r>
          </w:p>
          <w:p w:rsidR="00543CDB" w:rsidRDefault="00543CDB" w:rsidP="00316F33">
            <w:pPr>
              <w:shd w:val="clear" w:color="auto" w:fill="DAEEF3" w:themeFill="accent5" w:themeFillTint="33"/>
              <w:rPr>
                <w:rFonts w:ascii="Arial" w:hAnsi="Arial" w:cs="Arial"/>
                <w:sz w:val="20"/>
                <w:szCs w:val="20"/>
              </w:rPr>
            </w:pPr>
          </w:p>
          <w:p w:rsidR="000019FA" w:rsidRDefault="000019FA" w:rsidP="00316F33">
            <w:pPr>
              <w:shd w:val="clear" w:color="auto" w:fill="DAEEF3" w:themeFill="accent5" w:themeFillTint="33"/>
              <w:rPr>
                <w:rFonts w:ascii="Arial" w:hAnsi="Arial" w:cs="Arial"/>
                <w:sz w:val="20"/>
                <w:szCs w:val="20"/>
              </w:rPr>
            </w:pPr>
          </w:p>
          <w:p w:rsidR="000019FA" w:rsidRPr="000019FA" w:rsidRDefault="000019FA" w:rsidP="000019FA">
            <w:pPr>
              <w:shd w:val="clear" w:color="auto" w:fill="DAEEF3" w:themeFill="accent5" w:themeFillTint="33"/>
              <w:rPr>
                <w:rFonts w:ascii="Arial" w:hAnsi="Arial" w:cs="Arial"/>
                <w:bCs/>
                <w:sz w:val="24"/>
                <w:szCs w:val="24"/>
              </w:rPr>
            </w:pPr>
            <w:r w:rsidRPr="000019FA">
              <w:rPr>
                <w:rFonts w:ascii="Arial" w:hAnsi="Arial" w:cs="Arial"/>
                <w:bCs/>
                <w:sz w:val="24"/>
                <w:szCs w:val="24"/>
              </w:rPr>
              <w:t>Don't be Left in the Dark: Children and Young People's Mental Health</w:t>
            </w:r>
          </w:p>
          <w:p w:rsidR="000019FA" w:rsidRPr="000019FA" w:rsidRDefault="000019FA" w:rsidP="000019FA">
            <w:pPr>
              <w:shd w:val="clear" w:color="auto" w:fill="DAEEF3" w:themeFill="accent5" w:themeFillTint="33"/>
              <w:rPr>
                <w:rFonts w:ascii="Arial" w:hAnsi="Arial" w:cs="Arial"/>
                <w:sz w:val="20"/>
                <w:szCs w:val="20"/>
              </w:rPr>
            </w:pPr>
            <w:r w:rsidRPr="000019FA">
              <w:rPr>
                <w:rFonts w:ascii="Arial" w:hAnsi="Arial" w:cs="Arial"/>
                <w:sz w:val="20"/>
                <w:szCs w:val="20"/>
              </w:rPr>
              <w:t xml:space="preserve">At least one in 10 children and young people are affected by mental health problems, and the unreported figures are likely to be even higher. Young people are increasingly struggling with problems like anxiety, depression and self-harm, with nearly 19,000 young people admitted to hospital after harming themselves in 2015 - a 14 per cent rise over three years. We are also just beginning to understand how the increasing prevalence of social media in young people’s lives is negatively impacting their emotional health. </w:t>
            </w:r>
          </w:p>
          <w:p w:rsidR="000019FA" w:rsidRPr="000019FA" w:rsidRDefault="000019FA" w:rsidP="000019FA">
            <w:pPr>
              <w:shd w:val="clear" w:color="auto" w:fill="DAEEF3" w:themeFill="accent5" w:themeFillTint="33"/>
              <w:rPr>
                <w:rFonts w:ascii="Arial" w:hAnsi="Arial" w:cs="Arial"/>
                <w:sz w:val="20"/>
                <w:szCs w:val="20"/>
              </w:rPr>
            </w:pPr>
          </w:p>
          <w:p w:rsidR="000019FA" w:rsidRPr="000019FA" w:rsidRDefault="000019FA" w:rsidP="000019FA">
            <w:pPr>
              <w:shd w:val="clear" w:color="auto" w:fill="DAEEF3" w:themeFill="accent5" w:themeFillTint="33"/>
              <w:rPr>
                <w:rFonts w:ascii="Arial" w:hAnsi="Arial" w:cs="Arial"/>
                <w:sz w:val="20"/>
                <w:szCs w:val="20"/>
              </w:rPr>
            </w:pPr>
            <w:r w:rsidRPr="000019FA">
              <w:rPr>
                <w:rFonts w:ascii="Arial" w:hAnsi="Arial" w:cs="Arial"/>
                <w:sz w:val="20"/>
                <w:szCs w:val="20"/>
              </w:rPr>
              <w:t>This short guide provides an overview of the challenges facing mental health and wellbeing services for children and young people.</w:t>
            </w:r>
          </w:p>
          <w:p w:rsidR="000019FA" w:rsidRPr="000019FA" w:rsidRDefault="000019FA" w:rsidP="000019FA">
            <w:pPr>
              <w:shd w:val="clear" w:color="auto" w:fill="DAEEF3" w:themeFill="accent5" w:themeFillTint="33"/>
              <w:rPr>
                <w:rFonts w:ascii="Arial" w:hAnsi="Arial" w:cs="Arial"/>
                <w:sz w:val="20"/>
                <w:szCs w:val="20"/>
              </w:rPr>
            </w:pPr>
          </w:p>
          <w:p w:rsidR="000019FA" w:rsidRDefault="00DF5FB3" w:rsidP="000019FA">
            <w:pPr>
              <w:shd w:val="clear" w:color="auto" w:fill="DAEEF3" w:themeFill="accent5" w:themeFillTint="33"/>
              <w:rPr>
                <w:rFonts w:ascii="Arial" w:hAnsi="Arial" w:cs="Arial"/>
                <w:sz w:val="20"/>
                <w:szCs w:val="20"/>
              </w:rPr>
            </w:pPr>
            <w:hyperlink r:id="rId73" w:history="1">
              <w:r w:rsidR="000019FA" w:rsidRPr="000019FA">
                <w:rPr>
                  <w:rStyle w:val="Hyperlink"/>
                  <w:rFonts w:ascii="Arial" w:hAnsi="Arial" w:cs="Arial"/>
                  <w:sz w:val="20"/>
                  <w:szCs w:val="20"/>
                </w:rPr>
                <w:t>Click here</w:t>
              </w:r>
            </w:hyperlink>
            <w:r w:rsidR="000019FA">
              <w:rPr>
                <w:rFonts w:ascii="Arial" w:hAnsi="Arial" w:cs="Arial"/>
                <w:sz w:val="20"/>
                <w:szCs w:val="20"/>
              </w:rPr>
              <w:t xml:space="preserve"> for guide. </w:t>
            </w:r>
          </w:p>
          <w:p w:rsidR="009C6F60" w:rsidRDefault="009C6F60" w:rsidP="000019FA">
            <w:pPr>
              <w:shd w:val="clear" w:color="auto" w:fill="DAEEF3" w:themeFill="accent5" w:themeFillTint="33"/>
              <w:rPr>
                <w:rFonts w:ascii="Arial" w:hAnsi="Arial" w:cs="Arial"/>
                <w:sz w:val="20"/>
                <w:szCs w:val="20"/>
              </w:rPr>
            </w:pPr>
          </w:p>
          <w:p w:rsidR="009C6F60" w:rsidRDefault="009C6F60" w:rsidP="000019FA">
            <w:pPr>
              <w:shd w:val="clear" w:color="auto" w:fill="DAEEF3" w:themeFill="accent5" w:themeFillTint="33"/>
              <w:rPr>
                <w:rFonts w:ascii="Arial" w:hAnsi="Arial" w:cs="Arial"/>
                <w:sz w:val="20"/>
                <w:szCs w:val="20"/>
              </w:rPr>
            </w:pPr>
          </w:p>
          <w:p w:rsidR="009C6F60" w:rsidRDefault="009C6F60" w:rsidP="000019FA">
            <w:pPr>
              <w:shd w:val="clear" w:color="auto" w:fill="DAEEF3" w:themeFill="accent5" w:themeFillTint="33"/>
              <w:rPr>
                <w:rFonts w:ascii="Arial" w:hAnsi="Arial" w:cs="Arial"/>
                <w:sz w:val="24"/>
                <w:szCs w:val="24"/>
              </w:rPr>
            </w:pPr>
            <w:r w:rsidRPr="009C6F60">
              <w:rPr>
                <w:rFonts w:ascii="Arial" w:hAnsi="Arial" w:cs="Arial"/>
                <w:sz w:val="24"/>
                <w:szCs w:val="24"/>
              </w:rPr>
              <w:t>The Homelessness Reduction Act and the duty to refer</w:t>
            </w:r>
          </w:p>
          <w:p w:rsidR="009C6F60" w:rsidRPr="009C6F60" w:rsidRDefault="009C6F60" w:rsidP="009C6F60">
            <w:pPr>
              <w:shd w:val="clear" w:color="auto" w:fill="DAEEF3" w:themeFill="accent5" w:themeFillTint="33"/>
              <w:rPr>
                <w:rFonts w:ascii="Arial" w:hAnsi="Arial" w:cs="Arial"/>
                <w:sz w:val="20"/>
                <w:szCs w:val="20"/>
              </w:rPr>
            </w:pPr>
            <w:r w:rsidRPr="009C6F60">
              <w:rPr>
                <w:rFonts w:ascii="Arial" w:hAnsi="Arial" w:cs="Arial"/>
                <w:sz w:val="20"/>
                <w:szCs w:val="20"/>
              </w:rPr>
              <w:t xml:space="preserve">Attached is a briefing note you may wish to use for you to disseminate your stakeholders, Trusts and homelessness health stakeholders on the duty to refer and how it affects health services.  The first is briefing from MHCLG and the second attachment is more specific to NHS Trusts and Foundation Trusts providing Emergency Departments, Urgent Treatment Centres and inpatient services, we have also included a mailbox for views and feedback </w:t>
            </w:r>
            <w:hyperlink r:id="rId74" w:history="1">
              <w:r w:rsidRPr="009C6F60">
                <w:rPr>
                  <w:rStyle w:val="Hyperlink"/>
                  <w:rFonts w:ascii="Arial" w:hAnsi="Arial" w:cs="Arial"/>
                  <w:sz w:val="20"/>
                  <w:szCs w:val="20"/>
                </w:rPr>
                <w:t>Homelessness@dh.gsi.gov.uk</w:t>
              </w:r>
            </w:hyperlink>
            <w:r w:rsidRPr="009C6F60">
              <w:rPr>
                <w:rFonts w:ascii="Arial" w:hAnsi="Arial" w:cs="Arial"/>
                <w:sz w:val="20"/>
                <w:szCs w:val="20"/>
              </w:rPr>
              <w:t>.</w:t>
            </w:r>
          </w:p>
          <w:p w:rsidR="009C6F60" w:rsidRPr="009C6F60" w:rsidRDefault="009C6F60" w:rsidP="000019FA">
            <w:pPr>
              <w:shd w:val="clear" w:color="auto" w:fill="DAEEF3" w:themeFill="accent5" w:themeFillTint="33"/>
              <w:rPr>
                <w:rFonts w:ascii="Arial" w:hAnsi="Arial" w:cs="Arial"/>
                <w:sz w:val="24"/>
                <w:szCs w:val="24"/>
              </w:rPr>
            </w:pPr>
          </w:p>
          <w:bookmarkStart w:id="1" w:name="_MON_1581231019"/>
          <w:bookmarkEnd w:id="1"/>
          <w:p w:rsidR="000019FA" w:rsidRDefault="009C6F60" w:rsidP="00316F33">
            <w:pPr>
              <w:shd w:val="clear" w:color="auto" w:fill="DAEEF3" w:themeFill="accent5" w:themeFillTint="33"/>
              <w:rPr>
                <w:rFonts w:ascii="Arial" w:hAnsi="Arial" w:cs="Arial"/>
                <w:sz w:val="20"/>
                <w:szCs w:val="20"/>
              </w:rPr>
            </w:pPr>
            <w:r>
              <w:rPr>
                <w:rFonts w:ascii="Arial" w:hAnsi="Arial" w:cs="Arial"/>
                <w:sz w:val="20"/>
                <w:szCs w:val="20"/>
              </w:rPr>
              <w:object w:dxaOrig="1531" w:dyaOrig="990">
                <v:shape id="_x0000_i1029" type="#_x0000_t75" style="width:76.4pt;height:49.45pt" o:ole="">
                  <v:imagedata r:id="rId75" o:title=""/>
                </v:shape>
                <o:OLEObject Type="Embed" ProgID="Word.Document.12" ShapeID="_x0000_i1029" DrawAspect="Icon" ObjectID="_1581252447" r:id="rId76">
                  <o:FieldCodes>\s</o:FieldCodes>
                </o:OLEObject>
              </w:object>
            </w:r>
            <w:r>
              <w:rPr>
                <w:rFonts w:ascii="Arial" w:hAnsi="Arial" w:cs="Arial"/>
                <w:sz w:val="20"/>
                <w:szCs w:val="20"/>
              </w:rPr>
              <w:t xml:space="preserve">   </w:t>
            </w:r>
            <w:bookmarkStart w:id="2" w:name="_MON_1581231105"/>
            <w:bookmarkEnd w:id="2"/>
            <w:r>
              <w:rPr>
                <w:rFonts w:ascii="Arial" w:hAnsi="Arial" w:cs="Arial"/>
                <w:sz w:val="20"/>
                <w:szCs w:val="20"/>
              </w:rPr>
              <w:object w:dxaOrig="1531" w:dyaOrig="990">
                <v:shape id="_x0000_i1030" type="#_x0000_t75" style="width:76.4pt;height:49.45pt" o:ole="">
                  <v:imagedata r:id="rId77" o:title=""/>
                </v:shape>
                <o:OLEObject Type="Embed" ProgID="Word.Document.12" ShapeID="_x0000_i1030" DrawAspect="Icon" ObjectID="_1581252448" r:id="rId78">
                  <o:FieldCodes>\s</o:FieldCodes>
                </o:OLEObject>
              </w:object>
            </w:r>
          </w:p>
          <w:p w:rsidR="00EC70C3" w:rsidRDefault="00EC70C3" w:rsidP="00316F33">
            <w:pPr>
              <w:shd w:val="clear" w:color="auto" w:fill="DAEEF3" w:themeFill="accent5" w:themeFillTint="33"/>
              <w:rPr>
                <w:rFonts w:ascii="Arial" w:hAnsi="Arial" w:cs="Arial"/>
                <w:sz w:val="20"/>
                <w:szCs w:val="20"/>
              </w:rPr>
            </w:pPr>
          </w:p>
          <w:p w:rsidR="00800A00" w:rsidRPr="00800A00" w:rsidRDefault="00800A00" w:rsidP="00316F33">
            <w:pPr>
              <w:shd w:val="clear" w:color="auto" w:fill="DAEEF3" w:themeFill="accent5" w:themeFillTint="33"/>
              <w:rPr>
                <w:rFonts w:ascii="Arial" w:hAnsi="Arial" w:cs="Arial"/>
                <w:b/>
                <w:sz w:val="20"/>
                <w:szCs w:val="20"/>
              </w:rPr>
            </w:pPr>
            <w:r w:rsidRPr="00800A00">
              <w:rPr>
                <w:rFonts w:ascii="Arial" w:hAnsi="Arial" w:cs="Arial"/>
                <w:b/>
                <w:sz w:val="20"/>
                <w:szCs w:val="20"/>
              </w:rPr>
              <w:t xml:space="preserve">Useful links: </w:t>
            </w:r>
          </w:p>
          <w:p w:rsidR="00800A00" w:rsidRPr="00800A00" w:rsidRDefault="00DF5FB3" w:rsidP="00800A00">
            <w:pPr>
              <w:shd w:val="clear" w:color="auto" w:fill="DAEEF3" w:themeFill="accent5" w:themeFillTint="33"/>
              <w:rPr>
                <w:rFonts w:ascii="Arial" w:hAnsi="Arial" w:cs="Arial"/>
                <w:sz w:val="20"/>
                <w:szCs w:val="20"/>
                <w:lang w:val="en"/>
              </w:rPr>
            </w:pPr>
            <w:hyperlink r:id="rId79" w:history="1">
              <w:r w:rsidR="00800A00" w:rsidRPr="00800A00">
                <w:rPr>
                  <w:rStyle w:val="Hyperlink"/>
                  <w:rFonts w:ascii="Arial" w:hAnsi="Arial" w:cs="Arial"/>
                  <w:b/>
                  <w:bCs/>
                  <w:sz w:val="20"/>
                  <w:szCs w:val="20"/>
                  <w:u w:val="none"/>
                  <w:lang w:val="en"/>
                </w:rPr>
                <w:t>Homelessness Reduction Act: policy factsheets</w:t>
              </w:r>
            </w:hyperlink>
            <w:r w:rsidR="00800A00" w:rsidRPr="00800A00">
              <w:rPr>
                <w:rFonts w:ascii="Arial" w:hAnsi="Arial" w:cs="Arial"/>
                <w:sz w:val="20"/>
                <w:szCs w:val="20"/>
                <w:lang w:val="en"/>
              </w:rPr>
              <w:t xml:space="preserve"> </w:t>
            </w:r>
          </w:p>
          <w:p w:rsidR="00800A00" w:rsidRPr="00800A00" w:rsidRDefault="00DF5FB3" w:rsidP="00800A00">
            <w:pPr>
              <w:shd w:val="clear" w:color="auto" w:fill="DAEEF3" w:themeFill="accent5" w:themeFillTint="33"/>
              <w:rPr>
                <w:rFonts w:ascii="Arial" w:hAnsi="Arial" w:cs="Arial"/>
                <w:sz w:val="20"/>
                <w:szCs w:val="20"/>
                <w:lang w:val="en"/>
              </w:rPr>
            </w:pPr>
            <w:hyperlink r:id="rId80" w:history="1">
              <w:r w:rsidR="00800A00" w:rsidRPr="00800A00">
                <w:rPr>
                  <w:rStyle w:val="Hyperlink"/>
                  <w:rFonts w:ascii="Arial" w:hAnsi="Arial" w:cs="Arial"/>
                  <w:b/>
                  <w:bCs/>
                  <w:sz w:val="20"/>
                  <w:szCs w:val="20"/>
                  <w:u w:val="none"/>
                  <w:lang w:val="en"/>
                </w:rPr>
                <w:t>Homelessness Reduction Act: new burdens funding</w:t>
              </w:r>
            </w:hyperlink>
            <w:r w:rsidR="00800A00" w:rsidRPr="00800A00">
              <w:rPr>
                <w:rFonts w:ascii="Arial" w:hAnsi="Arial" w:cs="Arial"/>
                <w:sz w:val="20"/>
                <w:szCs w:val="20"/>
                <w:lang w:val="en"/>
              </w:rPr>
              <w:t xml:space="preserve"> </w:t>
            </w:r>
          </w:p>
          <w:p w:rsidR="00800A00" w:rsidRDefault="00DF5FB3" w:rsidP="00800A00">
            <w:pPr>
              <w:shd w:val="clear" w:color="auto" w:fill="DAEEF3" w:themeFill="accent5" w:themeFillTint="33"/>
              <w:rPr>
                <w:rFonts w:ascii="Arial" w:hAnsi="Arial" w:cs="Arial"/>
                <w:sz w:val="20"/>
                <w:szCs w:val="20"/>
                <w:lang w:val="en"/>
              </w:rPr>
            </w:pPr>
            <w:hyperlink r:id="rId81" w:history="1">
              <w:r w:rsidR="00800A00" w:rsidRPr="00800A00">
                <w:rPr>
                  <w:rStyle w:val="Hyperlink"/>
                  <w:rFonts w:ascii="Arial" w:hAnsi="Arial" w:cs="Arial"/>
                  <w:b/>
                  <w:bCs/>
                  <w:sz w:val="20"/>
                  <w:szCs w:val="20"/>
                  <w:u w:val="none"/>
                  <w:lang w:val="en"/>
                </w:rPr>
                <w:t>Homelessness code of guidance for local authorities: consultation</w:t>
              </w:r>
            </w:hyperlink>
            <w:r w:rsidR="00800A00" w:rsidRPr="00800A00">
              <w:rPr>
                <w:rFonts w:ascii="Arial" w:hAnsi="Arial" w:cs="Arial"/>
                <w:sz w:val="20"/>
                <w:szCs w:val="20"/>
                <w:lang w:val="en"/>
              </w:rPr>
              <w:t xml:space="preserve"> </w:t>
            </w:r>
          </w:p>
          <w:p w:rsidR="00800A00" w:rsidRDefault="00DF5FB3" w:rsidP="00316F33">
            <w:pPr>
              <w:shd w:val="clear" w:color="auto" w:fill="DAEEF3" w:themeFill="accent5" w:themeFillTint="33"/>
              <w:rPr>
                <w:rFonts w:ascii="Arial" w:hAnsi="Arial" w:cs="Arial"/>
                <w:sz w:val="20"/>
                <w:szCs w:val="20"/>
                <w:lang w:val="en"/>
              </w:rPr>
            </w:pPr>
            <w:hyperlink r:id="rId82" w:history="1">
              <w:r w:rsidR="00107D6B" w:rsidRPr="00107D6B">
                <w:rPr>
                  <w:rStyle w:val="Hyperlink"/>
                  <w:rFonts w:ascii="Arial" w:hAnsi="Arial" w:cs="Arial"/>
                  <w:b/>
                  <w:bCs/>
                  <w:sz w:val="20"/>
                  <w:szCs w:val="20"/>
                  <w:u w:val="none"/>
                  <w:lang w:val="en"/>
                </w:rPr>
                <w:t xml:space="preserve">Hospitals, prisons and </w:t>
              </w:r>
              <w:proofErr w:type="spellStart"/>
              <w:r w:rsidR="00107D6B" w:rsidRPr="00107D6B">
                <w:rPr>
                  <w:rStyle w:val="Hyperlink"/>
                  <w:rFonts w:ascii="Arial" w:hAnsi="Arial" w:cs="Arial"/>
                  <w:b/>
                  <w:bCs/>
                  <w:sz w:val="20"/>
                  <w:szCs w:val="20"/>
                  <w:u w:val="none"/>
                  <w:lang w:val="en"/>
                </w:rPr>
                <w:t>Jobcentres</w:t>
              </w:r>
              <w:proofErr w:type="spellEnd"/>
              <w:r w:rsidR="00107D6B" w:rsidRPr="00107D6B">
                <w:rPr>
                  <w:rStyle w:val="Hyperlink"/>
                  <w:rFonts w:ascii="Arial" w:hAnsi="Arial" w:cs="Arial"/>
                  <w:b/>
                  <w:bCs/>
                  <w:sz w:val="20"/>
                  <w:szCs w:val="20"/>
                  <w:u w:val="none"/>
                  <w:lang w:val="en"/>
                </w:rPr>
                <w:t xml:space="preserve"> to refer people at risk of homelessness</w:t>
              </w:r>
            </w:hyperlink>
            <w:r w:rsidR="00107D6B" w:rsidRPr="00107D6B">
              <w:rPr>
                <w:rFonts w:ascii="Arial" w:hAnsi="Arial" w:cs="Arial"/>
                <w:sz w:val="20"/>
                <w:szCs w:val="20"/>
                <w:lang w:val="en"/>
              </w:rPr>
              <w:t xml:space="preserve"> </w:t>
            </w:r>
          </w:p>
          <w:p w:rsidR="00107D6B" w:rsidRPr="00107D6B" w:rsidRDefault="00107D6B" w:rsidP="00316F33">
            <w:pPr>
              <w:shd w:val="clear" w:color="auto" w:fill="DAEEF3" w:themeFill="accent5" w:themeFillTint="33"/>
              <w:rPr>
                <w:rFonts w:ascii="Arial" w:hAnsi="Arial" w:cs="Arial"/>
                <w:sz w:val="20"/>
                <w:szCs w:val="20"/>
                <w:lang w:val="en"/>
              </w:rPr>
            </w:pPr>
          </w:p>
        </w:tc>
      </w:tr>
      <w:tr w:rsidR="004B3149" w:rsidRPr="006A08BA" w:rsidTr="00107D6B">
        <w:trPr>
          <w:trHeight w:val="70"/>
        </w:trPr>
        <w:tc>
          <w:tcPr>
            <w:tcW w:w="9855" w:type="dxa"/>
            <w:tcBorders>
              <w:bottom w:val="dashSmallGap" w:sz="4" w:space="0" w:color="auto"/>
            </w:tcBorders>
            <w:shd w:val="clear" w:color="auto" w:fill="auto"/>
          </w:tcPr>
          <w:p w:rsidR="004B3149" w:rsidRPr="006A08BA" w:rsidRDefault="004B3149" w:rsidP="00936D79">
            <w:pPr>
              <w:rPr>
                <w:rFonts w:ascii="Arial" w:hAnsi="Arial" w:cs="Arial"/>
                <w:sz w:val="24"/>
                <w:szCs w:val="24"/>
              </w:rPr>
            </w:pPr>
          </w:p>
        </w:tc>
      </w:tr>
      <w:tr w:rsidR="00936D79" w:rsidRPr="006A08BA" w:rsidTr="00936D79">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936D79" w:rsidRPr="00FC14E8" w:rsidRDefault="00936D79" w:rsidP="00936D79">
            <w:pPr>
              <w:jc w:val="center"/>
              <w:rPr>
                <w:rFonts w:ascii="Arial" w:hAnsi="Arial" w:cs="Arial"/>
              </w:rPr>
            </w:pPr>
            <w:r w:rsidRPr="00FC14E8">
              <w:rPr>
                <w:rFonts w:ascii="Arial" w:hAnsi="Arial" w:cs="Arial"/>
              </w:rPr>
              <w:t>Upcoming Meetings and Seminars</w:t>
            </w:r>
          </w:p>
          <w:p w:rsidR="00936D79" w:rsidRPr="006A08BA" w:rsidRDefault="00936D79" w:rsidP="00936D79">
            <w:pPr>
              <w:tabs>
                <w:tab w:val="left" w:pos="376"/>
              </w:tabs>
              <w:rPr>
                <w:rFonts w:ascii="Arial" w:hAnsi="Arial" w:cs="Arial"/>
                <w:sz w:val="24"/>
                <w:szCs w:val="24"/>
              </w:rPr>
            </w:pPr>
            <w:r>
              <w:rPr>
                <w:rFonts w:ascii="Arial" w:hAnsi="Arial" w:cs="Arial"/>
                <w:sz w:val="24"/>
                <w:szCs w:val="24"/>
              </w:rPr>
              <w:tab/>
            </w:r>
          </w:p>
        </w:tc>
      </w:tr>
      <w:tr w:rsidR="004B3149" w:rsidRPr="007C111F" w:rsidTr="00936D79">
        <w:tc>
          <w:tcPr>
            <w:tcW w:w="9855" w:type="dxa"/>
            <w:tcBorders>
              <w:top w:val="dashSmallGap" w:sz="4" w:space="0" w:color="auto"/>
            </w:tcBorders>
          </w:tcPr>
          <w:p w:rsidR="003530DF" w:rsidRPr="00CF1B78" w:rsidRDefault="003530DF" w:rsidP="005D69AD">
            <w:pPr>
              <w:rPr>
                <w:rFonts w:ascii="Arial" w:hAnsi="Arial" w:cs="Arial"/>
                <w:sz w:val="20"/>
                <w:szCs w:val="20"/>
              </w:rPr>
            </w:pPr>
          </w:p>
          <w:p w:rsidR="00CF1B78" w:rsidRPr="00CF1B78" w:rsidRDefault="00CF1B78" w:rsidP="00CF1B78">
            <w:pPr>
              <w:shd w:val="clear" w:color="auto" w:fill="DBE5F1" w:themeFill="accent1" w:themeFillTint="33"/>
              <w:rPr>
                <w:rFonts w:ascii="Arial" w:hAnsi="Arial" w:cs="Arial"/>
                <w:sz w:val="24"/>
                <w:szCs w:val="24"/>
              </w:rPr>
            </w:pPr>
            <w:r w:rsidRPr="00CF1B78">
              <w:rPr>
                <w:rFonts w:ascii="Arial" w:hAnsi="Arial" w:cs="Arial"/>
                <w:bCs/>
                <w:sz w:val="24"/>
                <w:szCs w:val="24"/>
              </w:rPr>
              <w:t xml:space="preserve">Equal North Network Event: ‘Improving the Experience of Children, Young People &amp; Families’  </w:t>
            </w:r>
          </w:p>
          <w:p w:rsidR="00CF1B78" w:rsidRDefault="00CF1B78" w:rsidP="00CF1B78">
            <w:pPr>
              <w:shd w:val="clear" w:color="auto" w:fill="DBE5F1" w:themeFill="accent1" w:themeFillTint="33"/>
              <w:rPr>
                <w:rFonts w:ascii="Arial" w:hAnsi="Arial" w:cs="Arial"/>
                <w:sz w:val="20"/>
                <w:szCs w:val="20"/>
              </w:rPr>
            </w:pPr>
            <w:r w:rsidRPr="00CF1B78">
              <w:rPr>
                <w:rFonts w:ascii="Arial" w:hAnsi="Arial" w:cs="Arial"/>
                <w:b/>
                <w:bCs/>
                <w:sz w:val="20"/>
                <w:szCs w:val="20"/>
              </w:rPr>
              <w:t>Venue:</w:t>
            </w:r>
            <w:r w:rsidRPr="00CF1B78">
              <w:rPr>
                <w:rFonts w:ascii="Arial" w:hAnsi="Arial" w:cs="Arial"/>
                <w:sz w:val="20"/>
                <w:szCs w:val="20"/>
              </w:rPr>
              <w:t>      St James’ Park, Newcastle upon Tyne</w:t>
            </w:r>
          </w:p>
          <w:p w:rsidR="00DF5FB3" w:rsidRPr="00CF1B78" w:rsidRDefault="00DF5FB3" w:rsidP="00CF1B78">
            <w:pPr>
              <w:shd w:val="clear" w:color="auto" w:fill="DBE5F1" w:themeFill="accent1" w:themeFillTint="33"/>
              <w:rPr>
                <w:rFonts w:ascii="Arial" w:hAnsi="Arial" w:cs="Arial"/>
                <w:sz w:val="20"/>
                <w:szCs w:val="20"/>
              </w:rPr>
            </w:pPr>
          </w:p>
          <w:p w:rsidR="00CF1B78" w:rsidRPr="00CF1B78" w:rsidRDefault="00CF1B78" w:rsidP="00CF1B78">
            <w:pPr>
              <w:shd w:val="clear" w:color="auto" w:fill="DBE5F1" w:themeFill="accent1" w:themeFillTint="33"/>
              <w:rPr>
                <w:rFonts w:ascii="Arial" w:hAnsi="Arial" w:cs="Arial"/>
                <w:sz w:val="20"/>
                <w:szCs w:val="20"/>
              </w:rPr>
            </w:pPr>
            <w:r w:rsidRPr="00CF1B78">
              <w:rPr>
                <w:rFonts w:ascii="Arial" w:hAnsi="Arial" w:cs="Arial"/>
                <w:b/>
                <w:bCs/>
                <w:sz w:val="20"/>
                <w:szCs w:val="20"/>
              </w:rPr>
              <w:lastRenderedPageBreak/>
              <w:t xml:space="preserve">Date:    </w:t>
            </w:r>
            <w:r w:rsidRPr="00CF1B78">
              <w:rPr>
                <w:rFonts w:ascii="Arial" w:hAnsi="Arial" w:cs="Arial"/>
                <w:sz w:val="20"/>
                <w:szCs w:val="20"/>
              </w:rPr>
              <w:t>     Friday, 9th March 2018</w:t>
            </w:r>
          </w:p>
          <w:p w:rsidR="00CF1B78" w:rsidRPr="00CF1B78" w:rsidRDefault="00CF1B78" w:rsidP="00CF1B78">
            <w:pPr>
              <w:shd w:val="clear" w:color="auto" w:fill="DBE5F1" w:themeFill="accent1" w:themeFillTint="33"/>
              <w:rPr>
                <w:rFonts w:ascii="Arial" w:hAnsi="Arial" w:cs="Arial"/>
                <w:sz w:val="20"/>
                <w:szCs w:val="20"/>
              </w:rPr>
            </w:pPr>
            <w:r w:rsidRPr="00CF1B78">
              <w:rPr>
                <w:rFonts w:ascii="Arial" w:hAnsi="Arial" w:cs="Arial"/>
                <w:b/>
                <w:bCs/>
                <w:sz w:val="20"/>
                <w:szCs w:val="20"/>
              </w:rPr>
              <w:t>Time:</w:t>
            </w:r>
            <w:r w:rsidRPr="00CF1B78">
              <w:rPr>
                <w:rFonts w:ascii="Arial" w:hAnsi="Arial" w:cs="Arial"/>
                <w:sz w:val="20"/>
                <w:szCs w:val="20"/>
              </w:rPr>
              <w:t>        10.00 – 16.00</w:t>
            </w:r>
          </w:p>
          <w:p w:rsidR="00CF1B78" w:rsidRPr="00CF1B78" w:rsidRDefault="00CF1B78" w:rsidP="00CF1B78">
            <w:pPr>
              <w:shd w:val="clear" w:color="auto" w:fill="DBE5F1" w:themeFill="accent1" w:themeFillTint="33"/>
              <w:rPr>
                <w:rFonts w:ascii="Arial" w:hAnsi="Arial" w:cs="Arial"/>
                <w:sz w:val="20"/>
                <w:szCs w:val="20"/>
              </w:rPr>
            </w:pPr>
          </w:p>
          <w:p w:rsidR="00CF1B78" w:rsidRPr="00CF1B78" w:rsidRDefault="00CF1B78" w:rsidP="00CF1B78">
            <w:pPr>
              <w:shd w:val="clear" w:color="auto" w:fill="DBE5F1" w:themeFill="accent1" w:themeFillTint="33"/>
              <w:rPr>
                <w:rFonts w:ascii="Arial" w:hAnsi="Arial" w:cs="Arial"/>
                <w:sz w:val="20"/>
                <w:szCs w:val="20"/>
              </w:rPr>
            </w:pPr>
            <w:r w:rsidRPr="00CF1B78">
              <w:rPr>
                <w:rFonts w:ascii="Arial" w:hAnsi="Arial" w:cs="Arial"/>
                <w:sz w:val="20"/>
                <w:szCs w:val="20"/>
              </w:rPr>
              <w:t xml:space="preserve">This free event will bring together a community of individuals from both academia and practice, with a common interest in the health of children and young people, from across the north of England. It will also develop connections across policy and practice with The Great North Children’s Research Community which aims to promote and deliver the best health outcomes for children and young people across the region. </w:t>
            </w:r>
            <w:hyperlink r:id="rId83" w:history="1">
              <w:r w:rsidRPr="00CF1B78">
                <w:rPr>
                  <w:rStyle w:val="Hyperlink"/>
                  <w:rFonts w:ascii="Arial" w:hAnsi="Arial" w:cs="Arial"/>
                  <w:sz w:val="20"/>
                  <w:szCs w:val="20"/>
                </w:rPr>
                <w:t>See attached programme for full information and registration details.</w:t>
              </w:r>
            </w:hyperlink>
            <w:r w:rsidRPr="00CF1B78">
              <w:rPr>
                <w:rFonts w:ascii="Arial" w:hAnsi="Arial" w:cs="Arial"/>
                <w:sz w:val="20"/>
                <w:szCs w:val="20"/>
              </w:rPr>
              <w:t xml:space="preserve"> </w:t>
            </w:r>
          </w:p>
          <w:p w:rsidR="00CF1B78" w:rsidRPr="00CF1B78" w:rsidRDefault="00CF1B78" w:rsidP="00CF1B78">
            <w:pPr>
              <w:shd w:val="clear" w:color="auto" w:fill="DBE5F1" w:themeFill="accent1" w:themeFillTint="33"/>
              <w:rPr>
                <w:rFonts w:ascii="Arial" w:hAnsi="Arial" w:cs="Arial"/>
                <w:sz w:val="20"/>
                <w:szCs w:val="20"/>
              </w:rPr>
            </w:pPr>
          </w:p>
          <w:p w:rsidR="00CF1B78" w:rsidRPr="00CF1B78" w:rsidRDefault="00CF1B78" w:rsidP="00CF1B78">
            <w:pPr>
              <w:shd w:val="clear" w:color="auto" w:fill="DBE5F1" w:themeFill="accent1" w:themeFillTint="33"/>
              <w:rPr>
                <w:rFonts w:ascii="Arial" w:hAnsi="Arial" w:cs="Arial"/>
                <w:sz w:val="20"/>
                <w:szCs w:val="20"/>
              </w:rPr>
            </w:pPr>
            <w:r w:rsidRPr="00CF1B78">
              <w:rPr>
                <w:rFonts w:ascii="Arial" w:hAnsi="Arial" w:cs="Arial"/>
                <w:sz w:val="20"/>
                <w:szCs w:val="20"/>
              </w:rPr>
              <w:t xml:space="preserve">Please register </w:t>
            </w:r>
            <w:hyperlink r:id="rId84" w:history="1">
              <w:r w:rsidRPr="00CF1B78">
                <w:rPr>
                  <w:rStyle w:val="Hyperlink"/>
                  <w:rFonts w:ascii="Arial" w:hAnsi="Arial" w:cs="Arial"/>
                  <w:sz w:val="20"/>
                  <w:szCs w:val="20"/>
                </w:rPr>
                <w:t>HERE</w:t>
              </w:r>
            </w:hyperlink>
            <w:r w:rsidRPr="00CF1B78">
              <w:rPr>
                <w:rFonts w:ascii="Arial" w:hAnsi="Arial" w:cs="Arial"/>
                <w:sz w:val="20"/>
                <w:szCs w:val="20"/>
              </w:rPr>
              <w:t xml:space="preserve"> and lunch will be provided</w:t>
            </w:r>
          </w:p>
          <w:p w:rsidR="00CF1B78" w:rsidRDefault="00CF1B78" w:rsidP="00EF2142">
            <w:pPr>
              <w:shd w:val="clear" w:color="auto" w:fill="DBE5F1" w:themeFill="accent1" w:themeFillTint="33"/>
              <w:rPr>
                <w:rFonts w:ascii="Arial" w:hAnsi="Arial" w:cs="Arial"/>
                <w:sz w:val="24"/>
                <w:szCs w:val="24"/>
              </w:rPr>
            </w:pPr>
          </w:p>
          <w:p w:rsidR="00CF1B78" w:rsidRDefault="00CF1B78" w:rsidP="00EF2142">
            <w:pPr>
              <w:shd w:val="clear" w:color="auto" w:fill="DBE5F1" w:themeFill="accent1" w:themeFillTint="33"/>
              <w:rPr>
                <w:rFonts w:ascii="Arial" w:hAnsi="Arial" w:cs="Arial"/>
                <w:sz w:val="24"/>
                <w:szCs w:val="24"/>
              </w:rPr>
            </w:pPr>
          </w:p>
          <w:p w:rsidR="00D219FA" w:rsidRPr="00D24874" w:rsidRDefault="00D24874" w:rsidP="00EF2142">
            <w:pPr>
              <w:shd w:val="clear" w:color="auto" w:fill="DBE5F1" w:themeFill="accent1" w:themeFillTint="33"/>
              <w:rPr>
                <w:rFonts w:ascii="Arial" w:hAnsi="Arial" w:cs="Arial"/>
                <w:sz w:val="24"/>
                <w:szCs w:val="24"/>
              </w:rPr>
            </w:pPr>
            <w:r w:rsidRPr="00D24874">
              <w:rPr>
                <w:rFonts w:ascii="Arial" w:hAnsi="Arial" w:cs="Arial"/>
                <w:sz w:val="24"/>
                <w:szCs w:val="24"/>
              </w:rPr>
              <w:t>Recovery College 2 - 2018</w:t>
            </w:r>
          </w:p>
          <w:p w:rsidR="00714629" w:rsidRPr="00D24874" w:rsidRDefault="00D24874" w:rsidP="00EF2142">
            <w:pPr>
              <w:shd w:val="clear" w:color="auto" w:fill="DBE5F1" w:themeFill="accent1" w:themeFillTint="33"/>
              <w:rPr>
                <w:rFonts w:ascii="Arial" w:hAnsi="Arial" w:cs="Arial"/>
                <w:bCs/>
                <w:sz w:val="20"/>
                <w:szCs w:val="20"/>
              </w:rPr>
            </w:pPr>
            <w:r w:rsidRPr="00D24874">
              <w:rPr>
                <w:rFonts w:ascii="Arial" w:hAnsi="Arial" w:cs="Arial"/>
                <w:bCs/>
                <w:sz w:val="20"/>
                <w:szCs w:val="20"/>
              </w:rPr>
              <w:t xml:space="preserve">This event will follow on from the Sheffield Hallam University Recovery College, a CPD programme for workers in Alcohol &amp; Drug Services, peer mentors and for students of addiction studies. </w:t>
            </w:r>
          </w:p>
          <w:p w:rsidR="006F4F78" w:rsidRDefault="00D24874" w:rsidP="00EF2142">
            <w:pPr>
              <w:shd w:val="clear" w:color="auto" w:fill="DBE5F1" w:themeFill="accent1" w:themeFillTint="33"/>
              <w:rPr>
                <w:rFonts w:ascii="Arial" w:hAnsi="Arial" w:cs="Arial"/>
                <w:sz w:val="20"/>
                <w:szCs w:val="20"/>
              </w:rPr>
            </w:pPr>
            <w:r w:rsidRPr="00D24874">
              <w:rPr>
                <w:rFonts w:ascii="Arial" w:hAnsi="Arial" w:cs="Arial"/>
                <w:bCs/>
                <w:sz w:val="20"/>
                <w:szCs w:val="20"/>
              </w:rPr>
              <w:t xml:space="preserve">Below if the </w:t>
            </w:r>
            <w:proofErr w:type="gramStart"/>
            <w:r w:rsidRPr="00D24874">
              <w:rPr>
                <w:rFonts w:ascii="Arial" w:hAnsi="Arial" w:cs="Arial"/>
                <w:bCs/>
                <w:sz w:val="20"/>
                <w:szCs w:val="20"/>
              </w:rPr>
              <w:t xml:space="preserve">link for </w:t>
            </w:r>
            <w:r w:rsidRPr="00D24874">
              <w:rPr>
                <w:rFonts w:ascii="Arial" w:hAnsi="Arial" w:cs="Arial"/>
                <w:sz w:val="20"/>
                <w:szCs w:val="20"/>
              </w:rPr>
              <w:t>Prezi form</w:t>
            </w:r>
            <w:proofErr w:type="gramEnd"/>
            <w:r w:rsidRPr="00D24874">
              <w:rPr>
                <w:rFonts w:ascii="Arial" w:hAnsi="Arial" w:cs="Arial"/>
                <w:sz w:val="20"/>
                <w:szCs w:val="20"/>
              </w:rPr>
              <w:t xml:space="preserve"> Recovery College 1 which will explain the focus/ purpose.  </w:t>
            </w:r>
          </w:p>
          <w:p w:rsidR="00E056A4" w:rsidRPr="00D24874" w:rsidRDefault="00E056A4" w:rsidP="00EF2142">
            <w:pPr>
              <w:shd w:val="clear" w:color="auto" w:fill="DBE5F1" w:themeFill="accent1" w:themeFillTint="33"/>
              <w:rPr>
                <w:rFonts w:ascii="Arial" w:hAnsi="Arial" w:cs="Arial"/>
                <w:sz w:val="20"/>
                <w:szCs w:val="20"/>
              </w:rPr>
            </w:pPr>
          </w:p>
          <w:p w:rsidR="00D24874" w:rsidRPr="00D24874" w:rsidRDefault="00DF5FB3" w:rsidP="00EF2142">
            <w:pPr>
              <w:shd w:val="clear" w:color="auto" w:fill="DBE5F1" w:themeFill="accent1" w:themeFillTint="33"/>
              <w:rPr>
                <w:rFonts w:ascii="Arial" w:hAnsi="Arial" w:cs="Arial"/>
                <w:bCs/>
                <w:sz w:val="20"/>
                <w:szCs w:val="20"/>
              </w:rPr>
            </w:pPr>
            <w:hyperlink r:id="rId85" w:history="1">
              <w:r w:rsidR="000019FA" w:rsidRPr="00C67D88">
                <w:rPr>
                  <w:rStyle w:val="Hyperlink"/>
                  <w:rFonts w:ascii="Arial" w:hAnsi="Arial" w:cs="Arial"/>
                  <w:bCs/>
                  <w:sz w:val="20"/>
                  <w:szCs w:val="20"/>
                </w:rPr>
                <w:t>https://prezi.com/view/FD1Sn2XPnYLls0oAlt6j/</w:t>
              </w:r>
            </w:hyperlink>
            <w:r w:rsidR="00D24874" w:rsidRPr="00D24874">
              <w:rPr>
                <w:rFonts w:ascii="Arial" w:hAnsi="Arial" w:cs="Arial"/>
                <w:bCs/>
                <w:sz w:val="20"/>
                <w:szCs w:val="20"/>
              </w:rPr>
              <w:t xml:space="preserve"> </w:t>
            </w:r>
          </w:p>
          <w:p w:rsidR="00D24874" w:rsidRPr="00D24874" w:rsidRDefault="00D24874" w:rsidP="00EF2142">
            <w:pPr>
              <w:shd w:val="clear" w:color="auto" w:fill="DBE5F1" w:themeFill="accent1" w:themeFillTint="33"/>
              <w:rPr>
                <w:rFonts w:ascii="Arial" w:hAnsi="Arial" w:cs="Arial"/>
                <w:bCs/>
                <w:sz w:val="20"/>
                <w:szCs w:val="20"/>
              </w:rPr>
            </w:pPr>
          </w:p>
          <w:p w:rsidR="00D24874" w:rsidRPr="00D24874" w:rsidRDefault="00D24874" w:rsidP="00D24874">
            <w:pPr>
              <w:shd w:val="clear" w:color="auto" w:fill="DBE5F1" w:themeFill="accent1" w:themeFillTint="33"/>
              <w:rPr>
                <w:rFonts w:ascii="Arial" w:hAnsi="Arial" w:cs="Arial"/>
                <w:bCs/>
                <w:sz w:val="20"/>
                <w:szCs w:val="20"/>
              </w:rPr>
            </w:pPr>
            <w:r w:rsidRPr="00D24874">
              <w:rPr>
                <w:rFonts w:ascii="Arial" w:hAnsi="Arial" w:cs="Arial"/>
                <w:bCs/>
                <w:sz w:val="20"/>
                <w:szCs w:val="20"/>
              </w:rPr>
              <w:t xml:space="preserve">Please can you register if you are </w:t>
            </w:r>
            <w:proofErr w:type="gramStart"/>
            <w:r w:rsidRPr="00D24874">
              <w:rPr>
                <w:rFonts w:ascii="Arial" w:hAnsi="Arial" w:cs="Arial"/>
                <w:bCs/>
                <w:sz w:val="20"/>
                <w:szCs w:val="20"/>
              </w:rPr>
              <w:t>wanting</w:t>
            </w:r>
            <w:proofErr w:type="gramEnd"/>
            <w:r w:rsidRPr="00D24874">
              <w:rPr>
                <w:rFonts w:ascii="Arial" w:hAnsi="Arial" w:cs="Arial"/>
                <w:bCs/>
                <w:sz w:val="20"/>
                <w:szCs w:val="20"/>
              </w:rPr>
              <w:t xml:space="preserve"> to attend Recovery College 2 – at Northern College on the 24-4-18 on the below</w:t>
            </w:r>
            <w:r w:rsidR="006F4F78">
              <w:rPr>
                <w:rFonts w:ascii="Arial" w:hAnsi="Arial" w:cs="Arial"/>
                <w:bCs/>
                <w:sz w:val="20"/>
                <w:szCs w:val="20"/>
              </w:rPr>
              <w:t>.</w:t>
            </w:r>
            <w:r w:rsidRPr="00D24874">
              <w:rPr>
                <w:rFonts w:ascii="Arial" w:hAnsi="Arial" w:cs="Arial"/>
                <w:bCs/>
                <w:sz w:val="20"/>
                <w:szCs w:val="20"/>
              </w:rPr>
              <w:t xml:space="preserve"> </w:t>
            </w:r>
          </w:p>
          <w:p w:rsidR="00D24874" w:rsidRPr="00D24874" w:rsidRDefault="00DF5FB3" w:rsidP="00D24874">
            <w:pPr>
              <w:shd w:val="clear" w:color="auto" w:fill="DBE5F1" w:themeFill="accent1" w:themeFillTint="33"/>
              <w:rPr>
                <w:rFonts w:ascii="Arial" w:hAnsi="Arial" w:cs="Arial"/>
                <w:bCs/>
                <w:sz w:val="20"/>
                <w:szCs w:val="20"/>
              </w:rPr>
            </w:pPr>
            <w:hyperlink r:id="rId86" w:history="1">
              <w:r w:rsidR="00D24874" w:rsidRPr="00D24874">
                <w:rPr>
                  <w:rStyle w:val="Hyperlink"/>
                  <w:rFonts w:ascii="Arial" w:hAnsi="Arial" w:cs="Arial"/>
                  <w:bCs/>
                  <w:sz w:val="20"/>
                  <w:szCs w:val="20"/>
                </w:rPr>
                <w:t>https://www.eventbrite.co.uk/e/recovery-college-2-2018-tickets-42460781340?utm_campaign=new_event_email&amp;utm_medium=email&amp;utm_source=eb_email&amp;utm_term=viewmyevent_button</w:t>
              </w:r>
            </w:hyperlink>
            <w:r w:rsidR="00D24874" w:rsidRPr="00D24874">
              <w:rPr>
                <w:rFonts w:ascii="Arial" w:hAnsi="Arial" w:cs="Arial"/>
                <w:bCs/>
                <w:sz w:val="20"/>
                <w:szCs w:val="20"/>
              </w:rPr>
              <w:t xml:space="preserve"> </w:t>
            </w:r>
          </w:p>
          <w:p w:rsidR="00316F33" w:rsidRDefault="00316F33" w:rsidP="00EF2142">
            <w:pPr>
              <w:shd w:val="clear" w:color="auto" w:fill="DBE5F1" w:themeFill="accent1" w:themeFillTint="33"/>
              <w:rPr>
                <w:rFonts w:ascii="Arial" w:hAnsi="Arial" w:cs="Arial"/>
                <w:sz w:val="20"/>
                <w:szCs w:val="20"/>
              </w:rPr>
            </w:pPr>
          </w:p>
          <w:p w:rsidR="00936D79" w:rsidRDefault="00936D79" w:rsidP="00EF2142">
            <w:pPr>
              <w:shd w:val="clear" w:color="auto" w:fill="DBE5F1" w:themeFill="accent1" w:themeFillTint="33"/>
              <w:rPr>
                <w:rFonts w:ascii="Arial" w:hAnsi="Arial" w:cs="Arial"/>
                <w:sz w:val="20"/>
                <w:szCs w:val="20"/>
              </w:rPr>
            </w:pPr>
          </w:p>
          <w:p w:rsidR="00D32003" w:rsidRPr="00D32003" w:rsidRDefault="00D32003" w:rsidP="00D32003">
            <w:pPr>
              <w:shd w:val="clear" w:color="auto" w:fill="DBE5F1" w:themeFill="accent1" w:themeFillTint="33"/>
              <w:rPr>
                <w:rFonts w:ascii="Arial" w:hAnsi="Arial" w:cs="Arial"/>
                <w:sz w:val="24"/>
                <w:szCs w:val="24"/>
              </w:rPr>
            </w:pPr>
            <w:r w:rsidRPr="00D32003">
              <w:rPr>
                <w:rFonts w:ascii="Arial" w:hAnsi="Arial" w:cs="Arial"/>
                <w:sz w:val="24"/>
                <w:szCs w:val="24"/>
              </w:rPr>
              <w:t>Second national Arts in Health Conference &amp; Showcase: An event for health decision-makers</w:t>
            </w:r>
          </w:p>
          <w:p w:rsidR="00D32003" w:rsidRPr="00D32003" w:rsidRDefault="00D32003" w:rsidP="00D32003">
            <w:pPr>
              <w:shd w:val="clear" w:color="auto" w:fill="DBE5F1" w:themeFill="accent1" w:themeFillTint="33"/>
              <w:rPr>
                <w:rFonts w:ascii="Arial" w:hAnsi="Arial" w:cs="Arial"/>
                <w:sz w:val="20"/>
                <w:szCs w:val="20"/>
              </w:rPr>
            </w:pPr>
            <w:r w:rsidRPr="00D32003">
              <w:rPr>
                <w:rFonts w:ascii="Arial" w:hAnsi="Arial" w:cs="Arial"/>
                <w:sz w:val="20"/>
                <w:szCs w:val="20"/>
              </w:rPr>
              <w:t>Thursday 19 April 2018, 10.00 – 17.45</w:t>
            </w:r>
          </w:p>
          <w:p w:rsidR="00D32003" w:rsidRPr="00D32003" w:rsidRDefault="00D32003" w:rsidP="00D32003">
            <w:pPr>
              <w:shd w:val="clear" w:color="auto" w:fill="DBE5F1" w:themeFill="accent1" w:themeFillTint="33"/>
              <w:rPr>
                <w:rFonts w:ascii="Arial" w:hAnsi="Arial" w:cs="Arial"/>
                <w:sz w:val="20"/>
                <w:szCs w:val="20"/>
              </w:rPr>
            </w:pPr>
            <w:r w:rsidRPr="00D32003">
              <w:rPr>
                <w:rFonts w:ascii="Arial" w:hAnsi="Arial" w:cs="Arial"/>
                <w:sz w:val="20"/>
                <w:szCs w:val="20"/>
              </w:rPr>
              <w:t>Guildhall School of Music &amp; Drama</w:t>
            </w:r>
          </w:p>
          <w:p w:rsidR="00D32003" w:rsidRPr="00D32003" w:rsidRDefault="00D32003" w:rsidP="00D32003">
            <w:pPr>
              <w:shd w:val="clear" w:color="auto" w:fill="DBE5F1" w:themeFill="accent1" w:themeFillTint="33"/>
              <w:rPr>
                <w:rFonts w:ascii="Arial" w:hAnsi="Arial" w:cs="Arial"/>
                <w:sz w:val="20"/>
                <w:szCs w:val="20"/>
              </w:rPr>
            </w:pPr>
            <w:r w:rsidRPr="00D32003">
              <w:rPr>
                <w:rFonts w:ascii="Arial" w:hAnsi="Arial" w:cs="Arial"/>
                <w:sz w:val="20"/>
                <w:szCs w:val="20"/>
              </w:rPr>
              <w:t>Milton Court, 1 Milton Street, London EC2Y 9BH</w:t>
            </w:r>
          </w:p>
          <w:p w:rsidR="00D32003" w:rsidRPr="00D32003" w:rsidRDefault="00D32003" w:rsidP="00D32003">
            <w:pPr>
              <w:shd w:val="clear" w:color="auto" w:fill="DBE5F1" w:themeFill="accent1" w:themeFillTint="33"/>
              <w:rPr>
                <w:rFonts w:ascii="Arial" w:hAnsi="Arial" w:cs="Arial"/>
                <w:sz w:val="20"/>
                <w:szCs w:val="20"/>
              </w:rPr>
            </w:pPr>
            <w:r w:rsidRPr="00D32003">
              <w:rPr>
                <w:rFonts w:ascii="Arial" w:hAnsi="Arial" w:cs="Arial"/>
                <w:sz w:val="20"/>
                <w:szCs w:val="20"/>
              </w:rPr>
              <w:t>Presented in association with the Guildhall School of Music &amp; Drama and College of Medicine</w:t>
            </w:r>
          </w:p>
          <w:p w:rsidR="00D32003" w:rsidRDefault="00D32003" w:rsidP="00EF2142">
            <w:pPr>
              <w:shd w:val="clear" w:color="auto" w:fill="DBE5F1" w:themeFill="accent1" w:themeFillTint="33"/>
              <w:rPr>
                <w:rFonts w:ascii="Arial" w:hAnsi="Arial" w:cs="Arial"/>
                <w:sz w:val="20"/>
                <w:szCs w:val="20"/>
              </w:rPr>
            </w:pPr>
          </w:p>
          <w:p w:rsidR="00D32003" w:rsidRDefault="00D32003" w:rsidP="00EF2142">
            <w:pPr>
              <w:shd w:val="clear" w:color="auto" w:fill="DBE5F1" w:themeFill="accent1" w:themeFillTint="33"/>
              <w:rPr>
                <w:rFonts w:ascii="Arial" w:hAnsi="Arial" w:cs="Arial"/>
                <w:sz w:val="20"/>
                <w:szCs w:val="20"/>
              </w:rPr>
            </w:pPr>
            <w:r w:rsidRPr="00D32003">
              <w:rPr>
                <w:rFonts w:ascii="Arial" w:hAnsi="Arial" w:cs="Arial"/>
                <w:sz w:val="20"/>
                <w:szCs w:val="20"/>
              </w:rPr>
              <w:t>The event will showcase 24 arts programmes already helping deliver current health priorities. Each will feature a presentation of the programme, testament from beneficiaries and health and cost-effectiveness perspectives.</w:t>
            </w:r>
          </w:p>
          <w:p w:rsidR="00D32003" w:rsidRDefault="00D32003" w:rsidP="00EF2142">
            <w:pPr>
              <w:shd w:val="clear" w:color="auto" w:fill="DBE5F1" w:themeFill="accent1" w:themeFillTint="33"/>
              <w:rPr>
                <w:rFonts w:ascii="Arial" w:hAnsi="Arial" w:cs="Arial"/>
                <w:sz w:val="20"/>
                <w:szCs w:val="20"/>
              </w:rPr>
            </w:pPr>
            <w:r>
              <w:rPr>
                <w:rFonts w:ascii="Arial" w:hAnsi="Arial" w:cs="Arial"/>
                <w:sz w:val="20"/>
                <w:szCs w:val="20"/>
              </w:rPr>
              <w:t xml:space="preserve">Please see attached for more information and link to book. </w:t>
            </w:r>
          </w:p>
          <w:p w:rsidR="00936D79" w:rsidRDefault="00936D79" w:rsidP="00EF2142">
            <w:pPr>
              <w:shd w:val="clear" w:color="auto" w:fill="DBE5F1" w:themeFill="accent1" w:themeFillTint="33"/>
              <w:rPr>
                <w:rFonts w:ascii="Arial" w:hAnsi="Arial" w:cs="Arial"/>
                <w:sz w:val="20"/>
                <w:szCs w:val="20"/>
              </w:rPr>
            </w:pPr>
          </w:p>
          <w:p w:rsidR="00D32003" w:rsidRDefault="00D32003" w:rsidP="00EF2142">
            <w:pPr>
              <w:shd w:val="clear" w:color="auto" w:fill="DBE5F1" w:themeFill="accent1" w:themeFillTint="33"/>
              <w:rPr>
                <w:rFonts w:ascii="Arial" w:hAnsi="Arial" w:cs="Arial"/>
                <w:sz w:val="20"/>
                <w:szCs w:val="20"/>
              </w:rPr>
            </w:pPr>
            <w:r>
              <w:rPr>
                <w:rFonts w:ascii="Arial" w:hAnsi="Arial" w:cs="Arial"/>
                <w:sz w:val="20"/>
                <w:szCs w:val="20"/>
              </w:rPr>
              <w:object w:dxaOrig="1531" w:dyaOrig="990">
                <v:shape id="_x0000_i1031" type="#_x0000_t75" style="width:76.4pt;height:49.45pt" o:ole="">
                  <v:imagedata r:id="rId87" o:title=""/>
                </v:shape>
                <o:OLEObject Type="Embed" ProgID="AcroExch.Document.11" ShapeID="_x0000_i1031" DrawAspect="Icon" ObjectID="_1581252449" r:id="rId88"/>
              </w:object>
            </w:r>
          </w:p>
          <w:p w:rsidR="00D32003" w:rsidRPr="00EF2142" w:rsidRDefault="00D32003" w:rsidP="00EF2142">
            <w:pPr>
              <w:shd w:val="clear" w:color="auto" w:fill="DBE5F1" w:themeFill="accent1" w:themeFillTint="33"/>
              <w:rPr>
                <w:rFonts w:ascii="Arial" w:hAnsi="Arial" w:cs="Arial"/>
                <w:sz w:val="20"/>
                <w:szCs w:val="20"/>
              </w:rPr>
            </w:pPr>
          </w:p>
        </w:tc>
      </w:tr>
      <w:tr w:rsidR="00B97931" w:rsidRPr="007C111F" w:rsidTr="004D4D9F">
        <w:tc>
          <w:tcPr>
            <w:tcW w:w="9855" w:type="dxa"/>
          </w:tcPr>
          <w:p w:rsidR="00B97931" w:rsidRPr="007C111F" w:rsidRDefault="00B97931" w:rsidP="005D69AD">
            <w:pPr>
              <w:rPr>
                <w:rFonts w:ascii="Arial" w:hAnsi="Arial" w:cs="Arial"/>
                <w:sz w:val="20"/>
                <w:szCs w:val="20"/>
              </w:rPr>
            </w:pPr>
          </w:p>
        </w:tc>
      </w:tr>
    </w:tbl>
    <w:p w:rsidR="0002555F" w:rsidRPr="007C111F" w:rsidRDefault="0002555F" w:rsidP="00C0413A">
      <w:pPr>
        <w:tabs>
          <w:tab w:val="left" w:pos="7776"/>
        </w:tabs>
        <w:ind w:right="-1"/>
        <w:rPr>
          <w:rFonts w:ascii="Arial" w:hAnsi="Arial" w:cs="Arial"/>
        </w:rPr>
      </w:pPr>
    </w:p>
    <w:sectPr w:rsidR="0002555F" w:rsidRPr="007C111F" w:rsidSect="00107D6B">
      <w:headerReference w:type="default" r:id="rId89"/>
      <w:footerReference w:type="default" r:id="rId90"/>
      <w:pgSz w:w="11906" w:h="16838"/>
      <w:pgMar w:top="1134" w:right="113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DF5FB3">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1DE5938"/>
    <w:multiLevelType w:val="hybridMultilevel"/>
    <w:tmpl w:val="21F4E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DD5CF8"/>
    <w:multiLevelType w:val="hybridMultilevel"/>
    <w:tmpl w:val="BD08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542F37"/>
    <w:multiLevelType w:val="hybridMultilevel"/>
    <w:tmpl w:val="EAF2E146"/>
    <w:lvl w:ilvl="0" w:tplc="0C9074E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0"/>
  </w:num>
  <w:num w:numId="3">
    <w:abstractNumId w:val="2"/>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19FA"/>
    <w:rsid w:val="00001AED"/>
    <w:rsid w:val="00004DF0"/>
    <w:rsid w:val="00005065"/>
    <w:rsid w:val="000178AC"/>
    <w:rsid w:val="0001797A"/>
    <w:rsid w:val="00022962"/>
    <w:rsid w:val="0002555F"/>
    <w:rsid w:val="00025C1F"/>
    <w:rsid w:val="00035B17"/>
    <w:rsid w:val="00042D57"/>
    <w:rsid w:val="00043D55"/>
    <w:rsid w:val="00043EF4"/>
    <w:rsid w:val="00044F9E"/>
    <w:rsid w:val="0004583B"/>
    <w:rsid w:val="00046060"/>
    <w:rsid w:val="00057A99"/>
    <w:rsid w:val="00067069"/>
    <w:rsid w:val="0007357E"/>
    <w:rsid w:val="00080C37"/>
    <w:rsid w:val="000A6E9A"/>
    <w:rsid w:val="000B51A5"/>
    <w:rsid w:val="000B5E98"/>
    <w:rsid w:val="000C0BAC"/>
    <w:rsid w:val="000D4202"/>
    <w:rsid w:val="000E0709"/>
    <w:rsid w:val="000E3DB3"/>
    <w:rsid w:val="000E6B49"/>
    <w:rsid w:val="000F0992"/>
    <w:rsid w:val="000F40DD"/>
    <w:rsid w:val="000F6829"/>
    <w:rsid w:val="000F7A75"/>
    <w:rsid w:val="00107D6B"/>
    <w:rsid w:val="001206B8"/>
    <w:rsid w:val="001326DB"/>
    <w:rsid w:val="00133C3D"/>
    <w:rsid w:val="00150FBE"/>
    <w:rsid w:val="00154593"/>
    <w:rsid w:val="001551B3"/>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C02B2"/>
    <w:rsid w:val="001C5973"/>
    <w:rsid w:val="001C7832"/>
    <w:rsid w:val="001E7BA3"/>
    <w:rsid w:val="00201494"/>
    <w:rsid w:val="00202505"/>
    <w:rsid w:val="0020762B"/>
    <w:rsid w:val="00211FBF"/>
    <w:rsid w:val="00212A41"/>
    <w:rsid w:val="00233738"/>
    <w:rsid w:val="00247D7D"/>
    <w:rsid w:val="002620E2"/>
    <w:rsid w:val="00262ED2"/>
    <w:rsid w:val="002634BC"/>
    <w:rsid w:val="00266975"/>
    <w:rsid w:val="00272FBA"/>
    <w:rsid w:val="0028458A"/>
    <w:rsid w:val="002B0F54"/>
    <w:rsid w:val="002B3244"/>
    <w:rsid w:val="002C3942"/>
    <w:rsid w:val="002D09AB"/>
    <w:rsid w:val="002D4778"/>
    <w:rsid w:val="002D750D"/>
    <w:rsid w:val="002E0EA3"/>
    <w:rsid w:val="002E1436"/>
    <w:rsid w:val="002E1B69"/>
    <w:rsid w:val="002E7060"/>
    <w:rsid w:val="0031144C"/>
    <w:rsid w:val="00313265"/>
    <w:rsid w:val="0031647B"/>
    <w:rsid w:val="00316F33"/>
    <w:rsid w:val="0032322A"/>
    <w:rsid w:val="00323712"/>
    <w:rsid w:val="00326362"/>
    <w:rsid w:val="00330C08"/>
    <w:rsid w:val="0033396B"/>
    <w:rsid w:val="00345B3E"/>
    <w:rsid w:val="00347615"/>
    <w:rsid w:val="00351E5B"/>
    <w:rsid w:val="003521A1"/>
    <w:rsid w:val="003530DF"/>
    <w:rsid w:val="00355A6F"/>
    <w:rsid w:val="00360CB4"/>
    <w:rsid w:val="003752EC"/>
    <w:rsid w:val="00377A7D"/>
    <w:rsid w:val="003837F6"/>
    <w:rsid w:val="00385E4F"/>
    <w:rsid w:val="003A0F88"/>
    <w:rsid w:val="003B58BB"/>
    <w:rsid w:val="003B5963"/>
    <w:rsid w:val="003C1F46"/>
    <w:rsid w:val="003C4BA6"/>
    <w:rsid w:val="003F6151"/>
    <w:rsid w:val="0040585B"/>
    <w:rsid w:val="00406353"/>
    <w:rsid w:val="004072B9"/>
    <w:rsid w:val="00410FB2"/>
    <w:rsid w:val="004175D4"/>
    <w:rsid w:val="00421EB9"/>
    <w:rsid w:val="00422D98"/>
    <w:rsid w:val="00427362"/>
    <w:rsid w:val="00427C04"/>
    <w:rsid w:val="00434715"/>
    <w:rsid w:val="00437CC1"/>
    <w:rsid w:val="004415BF"/>
    <w:rsid w:val="00442D5D"/>
    <w:rsid w:val="00442F01"/>
    <w:rsid w:val="00452B09"/>
    <w:rsid w:val="00472812"/>
    <w:rsid w:val="00474C7B"/>
    <w:rsid w:val="00481E22"/>
    <w:rsid w:val="0048594F"/>
    <w:rsid w:val="004867E8"/>
    <w:rsid w:val="004873EE"/>
    <w:rsid w:val="004914D8"/>
    <w:rsid w:val="00494C84"/>
    <w:rsid w:val="004952BE"/>
    <w:rsid w:val="00497411"/>
    <w:rsid w:val="004B3149"/>
    <w:rsid w:val="004B34B3"/>
    <w:rsid w:val="004C1187"/>
    <w:rsid w:val="004C1BB1"/>
    <w:rsid w:val="004C5229"/>
    <w:rsid w:val="004D4D9F"/>
    <w:rsid w:val="004E4EE9"/>
    <w:rsid w:val="004E56B1"/>
    <w:rsid w:val="004F174E"/>
    <w:rsid w:val="00500F84"/>
    <w:rsid w:val="00501C00"/>
    <w:rsid w:val="00501CFF"/>
    <w:rsid w:val="00502FE8"/>
    <w:rsid w:val="005058D0"/>
    <w:rsid w:val="00510928"/>
    <w:rsid w:val="00514A60"/>
    <w:rsid w:val="00524F3C"/>
    <w:rsid w:val="005257CB"/>
    <w:rsid w:val="00526C9D"/>
    <w:rsid w:val="00536437"/>
    <w:rsid w:val="00540064"/>
    <w:rsid w:val="00543CDB"/>
    <w:rsid w:val="005442B6"/>
    <w:rsid w:val="0056054F"/>
    <w:rsid w:val="00563E44"/>
    <w:rsid w:val="00567B77"/>
    <w:rsid w:val="00567E35"/>
    <w:rsid w:val="0057298C"/>
    <w:rsid w:val="00574838"/>
    <w:rsid w:val="0058406D"/>
    <w:rsid w:val="00591144"/>
    <w:rsid w:val="00595CF6"/>
    <w:rsid w:val="005C3105"/>
    <w:rsid w:val="005C7B9F"/>
    <w:rsid w:val="005C7FBA"/>
    <w:rsid w:val="005D0421"/>
    <w:rsid w:val="005D12A1"/>
    <w:rsid w:val="005D6084"/>
    <w:rsid w:val="005D69AD"/>
    <w:rsid w:val="005E7A3C"/>
    <w:rsid w:val="00603B9A"/>
    <w:rsid w:val="006046F4"/>
    <w:rsid w:val="00610823"/>
    <w:rsid w:val="00614238"/>
    <w:rsid w:val="00624DF5"/>
    <w:rsid w:val="00626CB0"/>
    <w:rsid w:val="006413BE"/>
    <w:rsid w:val="006465E1"/>
    <w:rsid w:val="00653C31"/>
    <w:rsid w:val="00686AA9"/>
    <w:rsid w:val="006911D3"/>
    <w:rsid w:val="0069138E"/>
    <w:rsid w:val="00694728"/>
    <w:rsid w:val="00695DC6"/>
    <w:rsid w:val="006A08BA"/>
    <w:rsid w:val="006A4E2A"/>
    <w:rsid w:val="006A7A29"/>
    <w:rsid w:val="006D082C"/>
    <w:rsid w:val="006D70D5"/>
    <w:rsid w:val="006E1756"/>
    <w:rsid w:val="006E18D3"/>
    <w:rsid w:val="006E1D43"/>
    <w:rsid w:val="006E2C43"/>
    <w:rsid w:val="006F1ACA"/>
    <w:rsid w:val="006F4F78"/>
    <w:rsid w:val="00707BF6"/>
    <w:rsid w:val="00713B50"/>
    <w:rsid w:val="00713FFD"/>
    <w:rsid w:val="00714629"/>
    <w:rsid w:val="0071549B"/>
    <w:rsid w:val="0071615B"/>
    <w:rsid w:val="00722F82"/>
    <w:rsid w:val="00724F5E"/>
    <w:rsid w:val="00730429"/>
    <w:rsid w:val="007316E1"/>
    <w:rsid w:val="00756928"/>
    <w:rsid w:val="00760AFD"/>
    <w:rsid w:val="00764ADA"/>
    <w:rsid w:val="00785577"/>
    <w:rsid w:val="00785D51"/>
    <w:rsid w:val="00794153"/>
    <w:rsid w:val="007C111F"/>
    <w:rsid w:val="007D044D"/>
    <w:rsid w:val="007D063F"/>
    <w:rsid w:val="007D11A5"/>
    <w:rsid w:val="007D21CF"/>
    <w:rsid w:val="007D4863"/>
    <w:rsid w:val="007D49EB"/>
    <w:rsid w:val="00800A00"/>
    <w:rsid w:val="00801746"/>
    <w:rsid w:val="008024FF"/>
    <w:rsid w:val="008076CD"/>
    <w:rsid w:val="00813A34"/>
    <w:rsid w:val="00813E80"/>
    <w:rsid w:val="0082767F"/>
    <w:rsid w:val="00834066"/>
    <w:rsid w:val="00834AEE"/>
    <w:rsid w:val="00837E5A"/>
    <w:rsid w:val="0085466A"/>
    <w:rsid w:val="008546CF"/>
    <w:rsid w:val="008573DB"/>
    <w:rsid w:val="008624E6"/>
    <w:rsid w:val="00864228"/>
    <w:rsid w:val="0086453E"/>
    <w:rsid w:val="00871D67"/>
    <w:rsid w:val="00876761"/>
    <w:rsid w:val="0087724A"/>
    <w:rsid w:val="00877A97"/>
    <w:rsid w:val="00884770"/>
    <w:rsid w:val="00887264"/>
    <w:rsid w:val="00890177"/>
    <w:rsid w:val="00894666"/>
    <w:rsid w:val="008A752D"/>
    <w:rsid w:val="008B3CDA"/>
    <w:rsid w:val="008B6FA6"/>
    <w:rsid w:val="008C2D3C"/>
    <w:rsid w:val="008C2FC7"/>
    <w:rsid w:val="008F2261"/>
    <w:rsid w:val="008F2C57"/>
    <w:rsid w:val="00913823"/>
    <w:rsid w:val="00914312"/>
    <w:rsid w:val="00914582"/>
    <w:rsid w:val="00936D79"/>
    <w:rsid w:val="0094026C"/>
    <w:rsid w:val="00952911"/>
    <w:rsid w:val="009613A4"/>
    <w:rsid w:val="00972C35"/>
    <w:rsid w:val="00981171"/>
    <w:rsid w:val="009859D7"/>
    <w:rsid w:val="00987A7D"/>
    <w:rsid w:val="00995F72"/>
    <w:rsid w:val="009A15C5"/>
    <w:rsid w:val="009B4F49"/>
    <w:rsid w:val="009B6016"/>
    <w:rsid w:val="009C1E70"/>
    <w:rsid w:val="009C6F60"/>
    <w:rsid w:val="009E6E4B"/>
    <w:rsid w:val="009F4328"/>
    <w:rsid w:val="00A11DC8"/>
    <w:rsid w:val="00A14C6A"/>
    <w:rsid w:val="00A15404"/>
    <w:rsid w:val="00A16E17"/>
    <w:rsid w:val="00A241A5"/>
    <w:rsid w:val="00A27A55"/>
    <w:rsid w:val="00A43973"/>
    <w:rsid w:val="00A43B15"/>
    <w:rsid w:val="00A507DF"/>
    <w:rsid w:val="00A51FF9"/>
    <w:rsid w:val="00A54BA5"/>
    <w:rsid w:val="00A55153"/>
    <w:rsid w:val="00A608FE"/>
    <w:rsid w:val="00A84A14"/>
    <w:rsid w:val="00A8585D"/>
    <w:rsid w:val="00A867A3"/>
    <w:rsid w:val="00A86826"/>
    <w:rsid w:val="00A90438"/>
    <w:rsid w:val="00A91FF2"/>
    <w:rsid w:val="00A95D24"/>
    <w:rsid w:val="00AA23CA"/>
    <w:rsid w:val="00AA4384"/>
    <w:rsid w:val="00AA5E4B"/>
    <w:rsid w:val="00AB1CA6"/>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465A3"/>
    <w:rsid w:val="00B52AB0"/>
    <w:rsid w:val="00B546A4"/>
    <w:rsid w:val="00B63702"/>
    <w:rsid w:val="00B70F95"/>
    <w:rsid w:val="00B75456"/>
    <w:rsid w:val="00B767DB"/>
    <w:rsid w:val="00B87508"/>
    <w:rsid w:val="00B8751D"/>
    <w:rsid w:val="00B960BD"/>
    <w:rsid w:val="00B97931"/>
    <w:rsid w:val="00BA1194"/>
    <w:rsid w:val="00BA14BC"/>
    <w:rsid w:val="00BA42C4"/>
    <w:rsid w:val="00BB55AF"/>
    <w:rsid w:val="00BC21B4"/>
    <w:rsid w:val="00BC21F8"/>
    <w:rsid w:val="00BC5DD0"/>
    <w:rsid w:val="00BD35C5"/>
    <w:rsid w:val="00BE4844"/>
    <w:rsid w:val="00BE6BE9"/>
    <w:rsid w:val="00BF43E4"/>
    <w:rsid w:val="00BF62CE"/>
    <w:rsid w:val="00C006FD"/>
    <w:rsid w:val="00C023C0"/>
    <w:rsid w:val="00C0413A"/>
    <w:rsid w:val="00C07201"/>
    <w:rsid w:val="00C22A58"/>
    <w:rsid w:val="00C35284"/>
    <w:rsid w:val="00C365BB"/>
    <w:rsid w:val="00C410B8"/>
    <w:rsid w:val="00C43E50"/>
    <w:rsid w:val="00C51D26"/>
    <w:rsid w:val="00C55AF5"/>
    <w:rsid w:val="00C60508"/>
    <w:rsid w:val="00C630F8"/>
    <w:rsid w:val="00C67BB2"/>
    <w:rsid w:val="00C9026C"/>
    <w:rsid w:val="00C92150"/>
    <w:rsid w:val="00C94101"/>
    <w:rsid w:val="00C9690D"/>
    <w:rsid w:val="00CA3EA9"/>
    <w:rsid w:val="00CB3A79"/>
    <w:rsid w:val="00CC2E7D"/>
    <w:rsid w:val="00CD2782"/>
    <w:rsid w:val="00CF1B78"/>
    <w:rsid w:val="00CF2186"/>
    <w:rsid w:val="00CF2C26"/>
    <w:rsid w:val="00D03FE9"/>
    <w:rsid w:val="00D04712"/>
    <w:rsid w:val="00D05EFF"/>
    <w:rsid w:val="00D0650C"/>
    <w:rsid w:val="00D20EBB"/>
    <w:rsid w:val="00D219FA"/>
    <w:rsid w:val="00D229A6"/>
    <w:rsid w:val="00D24874"/>
    <w:rsid w:val="00D32003"/>
    <w:rsid w:val="00D33486"/>
    <w:rsid w:val="00D34F18"/>
    <w:rsid w:val="00D40C09"/>
    <w:rsid w:val="00D45786"/>
    <w:rsid w:val="00D47820"/>
    <w:rsid w:val="00D665BF"/>
    <w:rsid w:val="00D67956"/>
    <w:rsid w:val="00D70F7B"/>
    <w:rsid w:val="00D72B0D"/>
    <w:rsid w:val="00D744EE"/>
    <w:rsid w:val="00D76636"/>
    <w:rsid w:val="00D812A6"/>
    <w:rsid w:val="00D81F34"/>
    <w:rsid w:val="00D82741"/>
    <w:rsid w:val="00D835B1"/>
    <w:rsid w:val="00D8697D"/>
    <w:rsid w:val="00D90E4B"/>
    <w:rsid w:val="00D9514B"/>
    <w:rsid w:val="00DA458A"/>
    <w:rsid w:val="00DB4BCD"/>
    <w:rsid w:val="00DB5298"/>
    <w:rsid w:val="00DB5E85"/>
    <w:rsid w:val="00DD041A"/>
    <w:rsid w:val="00DD1300"/>
    <w:rsid w:val="00DE034F"/>
    <w:rsid w:val="00DE3378"/>
    <w:rsid w:val="00DE3771"/>
    <w:rsid w:val="00DE551A"/>
    <w:rsid w:val="00DE6C16"/>
    <w:rsid w:val="00DE6D85"/>
    <w:rsid w:val="00DE76F2"/>
    <w:rsid w:val="00DF5FB3"/>
    <w:rsid w:val="00E011DF"/>
    <w:rsid w:val="00E01BD5"/>
    <w:rsid w:val="00E034FD"/>
    <w:rsid w:val="00E03C7B"/>
    <w:rsid w:val="00E056A4"/>
    <w:rsid w:val="00E303ED"/>
    <w:rsid w:val="00E3113A"/>
    <w:rsid w:val="00E36414"/>
    <w:rsid w:val="00E441A8"/>
    <w:rsid w:val="00E53DC3"/>
    <w:rsid w:val="00E62192"/>
    <w:rsid w:val="00E63B7C"/>
    <w:rsid w:val="00E63CD1"/>
    <w:rsid w:val="00E72192"/>
    <w:rsid w:val="00E837D2"/>
    <w:rsid w:val="00E8681B"/>
    <w:rsid w:val="00EA1B0E"/>
    <w:rsid w:val="00EA1D1B"/>
    <w:rsid w:val="00EA58DB"/>
    <w:rsid w:val="00EB4582"/>
    <w:rsid w:val="00EC3868"/>
    <w:rsid w:val="00EC70C3"/>
    <w:rsid w:val="00ED2AFD"/>
    <w:rsid w:val="00ED4086"/>
    <w:rsid w:val="00ED770D"/>
    <w:rsid w:val="00EF2142"/>
    <w:rsid w:val="00F11FFF"/>
    <w:rsid w:val="00F16D35"/>
    <w:rsid w:val="00F24B1C"/>
    <w:rsid w:val="00F25170"/>
    <w:rsid w:val="00F35260"/>
    <w:rsid w:val="00F43C67"/>
    <w:rsid w:val="00F50143"/>
    <w:rsid w:val="00F512DB"/>
    <w:rsid w:val="00F61C4F"/>
    <w:rsid w:val="00F64CF2"/>
    <w:rsid w:val="00F6621F"/>
    <w:rsid w:val="00F976BB"/>
    <w:rsid w:val="00FA0CB9"/>
    <w:rsid w:val="00FB13E1"/>
    <w:rsid w:val="00FB195D"/>
    <w:rsid w:val="00FB29D2"/>
    <w:rsid w:val="00FC138F"/>
    <w:rsid w:val="00FC14E8"/>
    <w:rsid w:val="00FC3311"/>
    <w:rsid w:val="00FC55C4"/>
    <w:rsid w:val="00FC76AB"/>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customStyle="1" w:styleId="wordsection1Char">
    <w:name w:val="wordsection1 Char"/>
    <w:basedOn w:val="DefaultParagraphFont"/>
    <w:link w:val="wordsection1"/>
    <w:uiPriority w:val="99"/>
    <w:locked/>
    <w:rsid w:val="00FC76AB"/>
    <w:rPr>
      <w:rFonts w:ascii="Calibri" w:hAnsi="Calibri"/>
    </w:rPr>
  </w:style>
  <w:style w:type="paragraph" w:customStyle="1" w:styleId="wordsection1">
    <w:name w:val="wordsection1"/>
    <w:basedOn w:val="Normal"/>
    <w:link w:val="wordsection1Char"/>
    <w:uiPriority w:val="99"/>
    <w:rsid w:val="00FC76AB"/>
    <w:pPr>
      <w:spacing w:before="100" w:beforeAutospacing="1" w:after="100" w:afterAutospacing="1"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customStyle="1" w:styleId="wordsection1Char">
    <w:name w:val="wordsection1 Char"/>
    <w:basedOn w:val="DefaultParagraphFont"/>
    <w:link w:val="wordsection1"/>
    <w:uiPriority w:val="99"/>
    <w:locked/>
    <w:rsid w:val="00FC76AB"/>
    <w:rPr>
      <w:rFonts w:ascii="Calibri" w:hAnsi="Calibri"/>
    </w:rPr>
  </w:style>
  <w:style w:type="paragraph" w:customStyle="1" w:styleId="wordsection1">
    <w:name w:val="wordsection1"/>
    <w:basedOn w:val="Normal"/>
    <w:link w:val="wordsection1Char"/>
    <w:uiPriority w:val="99"/>
    <w:rsid w:val="00FC76AB"/>
    <w:pPr>
      <w:spacing w:before="100" w:beforeAutospacing="1" w:after="100" w:afterAutospacing="1"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171991">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74400965">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31875485">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47214056">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6721871">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86741285">
      <w:bodyDiv w:val="1"/>
      <w:marLeft w:val="0"/>
      <w:marRight w:val="0"/>
      <w:marTop w:val="0"/>
      <w:marBottom w:val="0"/>
      <w:divBdr>
        <w:top w:val="none" w:sz="0" w:space="0" w:color="auto"/>
        <w:left w:val="none" w:sz="0" w:space="0" w:color="auto"/>
        <w:bottom w:val="none" w:sz="0" w:space="0" w:color="auto"/>
        <w:right w:val="none" w:sz="0" w:space="0" w:color="auto"/>
      </w:divBdr>
      <w:divsChild>
        <w:div w:id="2108306593">
          <w:marLeft w:val="0"/>
          <w:marRight w:val="0"/>
          <w:marTop w:val="0"/>
          <w:marBottom w:val="0"/>
          <w:divBdr>
            <w:top w:val="none" w:sz="0" w:space="0" w:color="auto"/>
            <w:left w:val="none" w:sz="0" w:space="0" w:color="auto"/>
            <w:bottom w:val="none" w:sz="0" w:space="0" w:color="auto"/>
            <w:right w:val="none" w:sz="0" w:space="0" w:color="auto"/>
          </w:divBdr>
          <w:divsChild>
            <w:div w:id="516701141">
              <w:marLeft w:val="0"/>
              <w:marRight w:val="0"/>
              <w:marTop w:val="0"/>
              <w:marBottom w:val="0"/>
              <w:divBdr>
                <w:top w:val="none" w:sz="0" w:space="0" w:color="auto"/>
                <w:left w:val="none" w:sz="0" w:space="0" w:color="auto"/>
                <w:bottom w:val="none" w:sz="0" w:space="0" w:color="auto"/>
                <w:right w:val="none" w:sz="0" w:space="0" w:color="auto"/>
              </w:divBdr>
              <w:divsChild>
                <w:div w:id="432095224">
                  <w:marLeft w:val="0"/>
                  <w:marRight w:val="0"/>
                  <w:marTop w:val="0"/>
                  <w:marBottom w:val="0"/>
                  <w:divBdr>
                    <w:top w:val="none" w:sz="0" w:space="0" w:color="auto"/>
                    <w:left w:val="none" w:sz="0" w:space="0" w:color="auto"/>
                    <w:bottom w:val="none" w:sz="0" w:space="0" w:color="auto"/>
                    <w:right w:val="none" w:sz="0" w:space="0" w:color="auto"/>
                  </w:divBdr>
                  <w:divsChild>
                    <w:div w:id="1225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49576475">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973723">
      <w:bodyDiv w:val="1"/>
      <w:marLeft w:val="0"/>
      <w:marRight w:val="0"/>
      <w:marTop w:val="0"/>
      <w:marBottom w:val="0"/>
      <w:divBdr>
        <w:top w:val="none" w:sz="0" w:space="0" w:color="auto"/>
        <w:left w:val="none" w:sz="0" w:space="0" w:color="auto"/>
        <w:bottom w:val="none" w:sz="0" w:space="0" w:color="auto"/>
        <w:right w:val="none" w:sz="0" w:space="0" w:color="auto"/>
      </w:divBdr>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66123526">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4150708">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1769980">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1159439">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109230">
      <w:bodyDiv w:val="1"/>
      <w:marLeft w:val="0"/>
      <w:marRight w:val="0"/>
      <w:marTop w:val="0"/>
      <w:marBottom w:val="0"/>
      <w:divBdr>
        <w:top w:val="none" w:sz="0" w:space="0" w:color="auto"/>
        <w:left w:val="none" w:sz="0" w:space="0" w:color="auto"/>
        <w:bottom w:val="none" w:sz="0" w:space="0" w:color="auto"/>
        <w:right w:val="none" w:sz="0" w:space="0" w:color="auto"/>
      </w:divBdr>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77859845">
      <w:bodyDiv w:val="1"/>
      <w:marLeft w:val="0"/>
      <w:marRight w:val="0"/>
      <w:marTop w:val="0"/>
      <w:marBottom w:val="0"/>
      <w:divBdr>
        <w:top w:val="none" w:sz="0" w:space="0" w:color="auto"/>
        <w:left w:val="none" w:sz="0" w:space="0" w:color="auto"/>
        <w:bottom w:val="none" w:sz="0" w:space="0" w:color="auto"/>
        <w:right w:val="none" w:sz="0" w:space="0" w:color="auto"/>
      </w:divBdr>
    </w:div>
    <w:div w:id="602498176">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475469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30790191">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0500778">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02367636">
      <w:bodyDiv w:val="1"/>
      <w:marLeft w:val="0"/>
      <w:marRight w:val="0"/>
      <w:marTop w:val="0"/>
      <w:marBottom w:val="0"/>
      <w:divBdr>
        <w:top w:val="none" w:sz="0" w:space="0" w:color="auto"/>
        <w:left w:val="none" w:sz="0" w:space="0" w:color="auto"/>
        <w:bottom w:val="none" w:sz="0" w:space="0" w:color="auto"/>
        <w:right w:val="none" w:sz="0" w:space="0" w:color="auto"/>
      </w:divBdr>
    </w:div>
    <w:div w:id="712121727">
      <w:bodyDiv w:val="1"/>
      <w:marLeft w:val="0"/>
      <w:marRight w:val="0"/>
      <w:marTop w:val="0"/>
      <w:marBottom w:val="0"/>
      <w:divBdr>
        <w:top w:val="none" w:sz="0" w:space="0" w:color="auto"/>
        <w:left w:val="none" w:sz="0" w:space="0" w:color="auto"/>
        <w:bottom w:val="none" w:sz="0" w:space="0" w:color="auto"/>
        <w:right w:val="none" w:sz="0" w:space="0" w:color="auto"/>
      </w:divBdr>
    </w:div>
    <w:div w:id="715349754">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47850135">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1970397">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280186">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646117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1478764">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7225980">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218615">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63268485">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1544447">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996540629">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16562218">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57956093">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6740499">
      <w:bodyDiv w:val="1"/>
      <w:marLeft w:val="0"/>
      <w:marRight w:val="0"/>
      <w:marTop w:val="0"/>
      <w:marBottom w:val="0"/>
      <w:divBdr>
        <w:top w:val="none" w:sz="0" w:space="0" w:color="auto"/>
        <w:left w:val="none" w:sz="0" w:space="0" w:color="auto"/>
        <w:bottom w:val="none" w:sz="0" w:space="0" w:color="auto"/>
        <w:right w:val="none" w:sz="0" w:space="0" w:color="auto"/>
      </w:divBdr>
    </w:div>
    <w:div w:id="1238904790">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2009250">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6690923">
      <w:bodyDiv w:val="1"/>
      <w:marLeft w:val="0"/>
      <w:marRight w:val="0"/>
      <w:marTop w:val="0"/>
      <w:marBottom w:val="0"/>
      <w:divBdr>
        <w:top w:val="none" w:sz="0" w:space="0" w:color="auto"/>
        <w:left w:val="none" w:sz="0" w:space="0" w:color="auto"/>
        <w:bottom w:val="none" w:sz="0" w:space="0" w:color="auto"/>
        <w:right w:val="none" w:sz="0" w:space="0" w:color="auto"/>
      </w:divBdr>
      <w:divsChild>
        <w:div w:id="2014607620">
          <w:marLeft w:val="0"/>
          <w:marRight w:val="0"/>
          <w:marTop w:val="0"/>
          <w:marBottom w:val="0"/>
          <w:divBdr>
            <w:top w:val="none" w:sz="0" w:space="0" w:color="auto"/>
            <w:left w:val="none" w:sz="0" w:space="0" w:color="auto"/>
            <w:bottom w:val="none" w:sz="0" w:space="0" w:color="auto"/>
            <w:right w:val="none" w:sz="0" w:space="0" w:color="auto"/>
          </w:divBdr>
          <w:divsChild>
            <w:div w:id="881525356">
              <w:marLeft w:val="0"/>
              <w:marRight w:val="0"/>
              <w:marTop w:val="0"/>
              <w:marBottom w:val="0"/>
              <w:divBdr>
                <w:top w:val="none" w:sz="0" w:space="0" w:color="auto"/>
                <w:left w:val="none" w:sz="0" w:space="0" w:color="auto"/>
                <w:bottom w:val="none" w:sz="0" w:space="0" w:color="auto"/>
                <w:right w:val="none" w:sz="0" w:space="0" w:color="auto"/>
              </w:divBdr>
              <w:divsChild>
                <w:div w:id="2072843103">
                  <w:marLeft w:val="0"/>
                  <w:marRight w:val="0"/>
                  <w:marTop w:val="0"/>
                  <w:marBottom w:val="0"/>
                  <w:divBdr>
                    <w:top w:val="none" w:sz="0" w:space="0" w:color="auto"/>
                    <w:left w:val="none" w:sz="0" w:space="0" w:color="auto"/>
                    <w:bottom w:val="none" w:sz="0" w:space="0" w:color="auto"/>
                    <w:right w:val="none" w:sz="0" w:space="0" w:color="auto"/>
                  </w:divBdr>
                  <w:divsChild>
                    <w:div w:id="14454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6468">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7168386">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70953796">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558945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05708936">
      <w:bodyDiv w:val="1"/>
      <w:marLeft w:val="0"/>
      <w:marRight w:val="0"/>
      <w:marTop w:val="0"/>
      <w:marBottom w:val="0"/>
      <w:divBdr>
        <w:top w:val="none" w:sz="0" w:space="0" w:color="auto"/>
        <w:left w:val="none" w:sz="0" w:space="0" w:color="auto"/>
        <w:bottom w:val="none" w:sz="0" w:space="0" w:color="auto"/>
        <w:right w:val="none" w:sz="0" w:space="0" w:color="auto"/>
      </w:divBdr>
    </w:div>
    <w:div w:id="1509440948">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45485963">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054746">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25939">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6340102">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0099870">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44272908">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3301437">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6718537">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08875180">
      <w:bodyDiv w:val="1"/>
      <w:marLeft w:val="0"/>
      <w:marRight w:val="0"/>
      <w:marTop w:val="0"/>
      <w:marBottom w:val="0"/>
      <w:divBdr>
        <w:top w:val="none" w:sz="0" w:space="0" w:color="auto"/>
        <w:left w:val="none" w:sz="0" w:space="0" w:color="auto"/>
        <w:bottom w:val="none" w:sz="0" w:space="0" w:color="auto"/>
        <w:right w:val="none" w:sz="0" w:space="0" w:color="auto"/>
      </w:divBdr>
    </w:div>
    <w:div w:id="1917978691">
      <w:bodyDiv w:val="1"/>
      <w:marLeft w:val="0"/>
      <w:marRight w:val="0"/>
      <w:marTop w:val="0"/>
      <w:marBottom w:val="0"/>
      <w:divBdr>
        <w:top w:val="none" w:sz="0" w:space="0" w:color="auto"/>
        <w:left w:val="none" w:sz="0" w:space="0" w:color="auto"/>
        <w:bottom w:val="none" w:sz="0" w:space="0" w:color="auto"/>
        <w:right w:val="none" w:sz="0" w:space="0" w:color="auto"/>
      </w:divBdr>
    </w:div>
    <w:div w:id="1927885353">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6280088">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1252215">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78145633">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2244382">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69717829">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83991433">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19176721">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statistics/school-age-children-profiles-2017-update" TargetMode="External"/><Relationship Id="rId18" Type="http://schemas.openxmlformats.org/officeDocument/2006/relationships/hyperlink" Target="https://app.box.com/s/og3q86aqejc99okxe9xyvpfvo21xai21" TargetMode="External"/><Relationship Id="rId26" Type="http://schemas.openxmlformats.org/officeDocument/2006/relationships/oleObject" Target="embeddings/oleObject1.bin"/><Relationship Id="rId39" Type="http://schemas.openxmlformats.org/officeDocument/2006/relationships/hyperlink" Target="https://www.gov.uk/government/publications/hpv-vaccination-for-men-who-have-sex-with-men-year-1-pilot" TargetMode="External"/><Relationship Id="rId21" Type="http://schemas.openxmlformats.org/officeDocument/2006/relationships/hyperlink" Target="https://khub.net/web/phe-obesity-intelligence/public-library" TargetMode="External"/><Relationship Id="rId34" Type="http://schemas.openxmlformats.org/officeDocument/2006/relationships/hyperlink" Target="https://www.gov.uk/government/collections/alcohol-and-drug-misuse-prevention-and-treatment-guidance" TargetMode="External"/><Relationship Id="rId42" Type="http://schemas.openxmlformats.org/officeDocument/2006/relationships/hyperlink" Target="mailto:researchgrants@bma.org.uk" TargetMode="External"/><Relationship Id="rId47" Type="http://schemas.openxmlformats.org/officeDocument/2006/relationships/hyperlink" Target="http://www.careappointments.co.uk/care-news/england/item/42274-over-40s-should-be-aware-of-how-to-reduce-dementia-risk-early-on-charities-say" TargetMode="External"/><Relationship Id="rId50" Type="http://schemas.openxmlformats.org/officeDocument/2006/relationships/hyperlink" Target="https://www.healthcheck.nhs.uk/increasing-dementia-awareness-training-resource/" TargetMode="External"/><Relationship Id="rId55" Type="http://schemas.openxmlformats.org/officeDocument/2006/relationships/hyperlink" Target="https://www.alzheimers.org.uk/info/20167/dementia_awareness_week" TargetMode="External"/><Relationship Id="rId63" Type="http://schemas.openxmlformats.org/officeDocument/2006/relationships/hyperlink" Target="mailto:dutyofficer@wyjs.org.uk" TargetMode="External"/><Relationship Id="rId68" Type="http://schemas.openxmlformats.org/officeDocument/2006/relationships/hyperlink" Target="https://www.gov.uk/government/news/prescribed-medicines-that-may-cause-dependence-or-withdrawal" TargetMode="External"/><Relationship Id="rId76" Type="http://schemas.openxmlformats.org/officeDocument/2006/relationships/package" Target="embeddings/Microsoft_Word_Document1.docx"/><Relationship Id="rId84" Type="http://schemas.openxmlformats.org/officeDocument/2006/relationships/hyperlink" Target="http://www.fuse.ac.uk/research/healthinequalities/equalnorthresearchandpracticenetwork/events/improvingtheexperienceofchildrenyoungpeoplefamilies.html"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phengland.newsweaver.com/PublicHealthEnglandNewsletter/w0tlueb9em11fxa9qrfa7z?email=true&amp;a=5&amp;p=1012812&amp;t=171936"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atworkswellbeing.org/blog/taking-action-on-wellbeing-launch-of-the-wellbeing-action-plan/?mc_cid=ed631bb7eb&amp;mc_eid=1b47602ed7" TargetMode="External"/><Relationship Id="rId29" Type="http://schemas.openxmlformats.org/officeDocument/2006/relationships/oleObject" Target="embeddings/oleObject2.bin"/><Relationship Id="rId11" Type="http://schemas.openxmlformats.org/officeDocument/2006/relationships/hyperlink" Target="https://www.gov.uk/government/publications/national-child-measurement-programme-operational-guidance" TargetMode="External"/><Relationship Id="rId24" Type="http://schemas.openxmlformats.org/officeDocument/2006/relationships/hyperlink" Target="http://www.salusa.co.uk" TargetMode="External"/><Relationship Id="rId32" Type="http://schemas.openxmlformats.org/officeDocument/2006/relationships/hyperlink" Target="https://www.local.gov.uk/active-people-healthy-places" TargetMode="External"/><Relationship Id="rId37" Type="http://schemas.openxmlformats.org/officeDocument/2006/relationships/hyperlink" Target="https://www.gov.uk/government/collections/alcohol-and-drug-misuse-prevention-and-treatment-guidance" TargetMode="External"/><Relationship Id="rId40" Type="http://schemas.openxmlformats.org/officeDocument/2006/relationships/hyperlink" Target="https://www.gov.uk/government/news/hpv-vaccination-programme-for-men-who-have-sex-with-men" TargetMode="External"/><Relationship Id="rId45" Type="http://schemas.openxmlformats.org/officeDocument/2006/relationships/hyperlink" Target="https://digital.nhs.uk/catalogue/PUB30210?dm_i=4GHC,6VF7,2EKU1U,QSOP,1" TargetMode="External"/><Relationship Id="rId53" Type="http://schemas.openxmlformats.org/officeDocument/2006/relationships/hyperlink" Target="https://www.gov.uk/government/publications/using-the-nhs-health-check-programme-to-prevent-cvd" TargetMode="External"/><Relationship Id="rId58" Type="http://schemas.openxmlformats.org/officeDocument/2006/relationships/hyperlink" Target="https://www.aso.org.uk/event/save-the-date/" TargetMode="External"/><Relationship Id="rId66" Type="http://schemas.openxmlformats.org/officeDocument/2006/relationships/hyperlink" Target="https://surveys.phe.org.uk/TakeSurvey.aspx?SurveyID=HCPhealthwork" TargetMode="External"/><Relationship Id="rId74" Type="http://schemas.openxmlformats.org/officeDocument/2006/relationships/hyperlink" Target="mailto:Homelessness@dh.gsi.gov.uk" TargetMode="External"/><Relationship Id="rId79" Type="http://schemas.openxmlformats.org/officeDocument/2006/relationships/hyperlink" Target="http://links.govdelivery.com:80/track?type=click&amp;enid=ZWFzPTEmbXNpZD0mYXVpZD0mbWFpbGluZ2lkPTIwMTgwMjIyLjg1NzU5ODAxJm1lc3NhZ2VpZD1NREItUFJELUJVTC0yMDE4MDIyMi44NTc1OTgwMSZkYXRhYmFzZWlkPTEwMDEmc2VyaWFsPTE3MjE0NjI2JmVtYWlsaWQ9Y2FybC5wZXRyb2tvZnNreUBwaGUuZ292LnVrJnVzZXJpZD1jYXJsLnBldHJva29mc2t5QHBoZS5nb3YudWsmdGFyZ2V0aWQ9JmZsPSZtdmlkPSZleHRyYT0mJiY=&amp;&amp;&amp;101&amp;&amp;&amp;https://www.gov.uk/government/publications/homelessness-reduction-bill-policy-factsheets" TargetMode="External"/><Relationship Id="rId87" Type="http://schemas.openxmlformats.org/officeDocument/2006/relationships/image" Target="media/image8.emf"/><Relationship Id="rId5" Type="http://schemas.openxmlformats.org/officeDocument/2006/relationships/settings" Target="settings.xml"/><Relationship Id="rId61" Type="http://schemas.openxmlformats.org/officeDocument/2006/relationships/hyperlink" Target="https://digital.nhs.uk/catalogue/PUB30169" TargetMode="External"/><Relationship Id="rId82" Type="http://schemas.openxmlformats.org/officeDocument/2006/relationships/hyperlink" Target="http://links.govdelivery.com:80/track?type=click&amp;enid=ZWFzPTEmbXNpZD0mYXVpZD0mbWFpbGluZ2lkPTIwMTgwMjIyLjg1NzU5NzkxJm1lc3NhZ2VpZD1NREItUFJELUJVTC0yMDE4MDIyMi44NTc1OTc5MSZkYXRhYmFzZWlkPTEwMDEmc2VyaWFsPTE3MjE0NjI0JmVtYWlsaWQ9Y2FybC5wZXRyb2tvZnNreUBwaGUuZ292LnVrJnVzZXJpZD1jYXJsLnBldHJva29mc2t5QHBoZS5nb3YudWsmdGFyZ2V0aWQ9JmZsPSZtdmlkPSZleHRyYT0mJiY=&amp;&amp;&amp;101&amp;&amp;&amp;https://www.gov.uk/government/news/hospitals-prisons-and-jobcentres-to-refer-people-at-risk-of-homelessness" TargetMode="External"/><Relationship Id="rId90" Type="http://schemas.openxmlformats.org/officeDocument/2006/relationships/footer" Target="footer1.xml"/><Relationship Id="rId19" Type="http://schemas.openxmlformats.org/officeDocument/2006/relationships/hyperlink" Target="https://app.box.com/s/og3q86aqejc99okxe9xyvpfvo21xai21" TargetMode="External"/><Relationship Id="rId14" Type="http://schemas.openxmlformats.org/officeDocument/2006/relationships/hyperlink" Target="https://publichealthmatters.blog.gov.uk/2017/11/28/influencing-healthy-eating-habits-through-early-years-settings/" TargetMode="External"/><Relationship Id="rId22" Type="http://schemas.openxmlformats.org/officeDocument/2006/relationships/hyperlink" Target="http://www.tabs-uk.org.uk/wp-content/uploads/2017/12/2018-Bikeability-Conference-Background-Information-DELEGATES-v2.pdf" TargetMode="External"/><Relationship Id="rId27" Type="http://schemas.openxmlformats.org/officeDocument/2006/relationships/hyperlink" Target="mailto:kirsty.mulvey@disabilityrightsuk.org" TargetMode="External"/><Relationship Id="rId30" Type="http://schemas.openxmlformats.org/officeDocument/2006/relationships/hyperlink" Target="https://www.eventbrite.co.uk/e/get-set-to-go-webinar-sharing-the-learning-tickets-42978177887" TargetMode="External"/><Relationship Id="rId35" Type="http://schemas.openxmlformats.org/officeDocument/2006/relationships/hyperlink" Target="https://www.gov.uk/government/publications/alcohol-drugs-and-tobacco-commissioning-support-pack" TargetMode="External"/><Relationship Id="rId43" Type="http://schemas.openxmlformats.org/officeDocument/2006/relationships/hyperlink" Target="https://surveys.phe.org.uk/TakeSurvey.aspx?SurveyID=n6KH3plK2" TargetMode="External"/><Relationship Id="rId48" Type="http://schemas.openxmlformats.org/officeDocument/2006/relationships/hyperlink" Target="http://www.healthcheck.nhs.uk/commissioners_and_providers/evidence/" TargetMode="External"/><Relationship Id="rId56" Type="http://schemas.openxmlformats.org/officeDocument/2006/relationships/hyperlink" Target="https://www.gov.uk/government/publications/falls-prevention-cost-effective-commissioning" TargetMode="External"/><Relationship Id="rId64" Type="http://schemas.openxmlformats.org/officeDocument/2006/relationships/hyperlink" Target="http://www.citizensadvice.org.uk/consumers/scams" TargetMode="External"/><Relationship Id="rId69" Type="http://schemas.openxmlformats.org/officeDocument/2006/relationships/image" Target="media/image5.emf"/><Relationship Id="rId77" Type="http://schemas.openxmlformats.org/officeDocument/2006/relationships/image" Target="media/image7.emf"/><Relationship Id="rId8" Type="http://schemas.openxmlformats.org/officeDocument/2006/relationships/endnotes" Target="endnotes.xml"/><Relationship Id="rId51" Type="http://schemas.openxmlformats.org/officeDocument/2006/relationships/hyperlink" Target="https://www.healthcheck.nhs.uk/commissioners_and_providers/training/dementia_training/" TargetMode="External"/><Relationship Id="rId72" Type="http://schemas.openxmlformats.org/officeDocument/2006/relationships/hyperlink" Target="http://phengland.newsweaver.com/PublicHealthEnglandNewsletter/1ioayrn26gl1fxa9qrfa7z?email=true&amp;a=5&amp;p=1012812&amp;t=171936" TargetMode="External"/><Relationship Id="rId80" Type="http://schemas.openxmlformats.org/officeDocument/2006/relationships/hyperlink" Target="http://links.govdelivery.com:80/track?type=click&amp;enid=ZWFzPTEmbXNpZD0mYXVpZD0mbWFpbGluZ2lkPTIwMTgwMjIyLjg1NzU5NjkxJm1lc3NhZ2VpZD1NREItUFJELUJVTC0yMDE4MDIyMi44NTc1OTY5MSZkYXRhYmFzZWlkPTEwMDEmc2VyaWFsPTE3MjE0NjI3JmVtYWlsaWQ9Y2FybC5wZXRyb2tvZnNreUBwaGUuZ292LnVrJnVzZXJpZD1jYXJsLnBldHJva29mc2t5QHBoZS5nb3YudWsmdGFyZ2V0aWQ9JmZsPSZtdmlkPSZleHRyYT0mJiY=&amp;&amp;&amp;101&amp;&amp;&amp;https://www.gov.uk/government/publications/homelessness-reduction-act-new-burdens-funding" TargetMode="External"/><Relationship Id="rId85" Type="http://schemas.openxmlformats.org/officeDocument/2006/relationships/hyperlink" Target="https://prezi.com/view/FD1Sn2XPnYLls0oAlt6j/" TargetMode="External"/><Relationship Id="rId3" Type="http://schemas.openxmlformats.org/officeDocument/2006/relationships/styles" Target="styles.xml"/><Relationship Id="rId12" Type="http://schemas.openxmlformats.org/officeDocument/2006/relationships/hyperlink" Target="https://www.activeschoolplanner.org/" TargetMode="External"/><Relationship Id="rId17" Type="http://schemas.openxmlformats.org/officeDocument/2006/relationships/hyperlink" Target="https://www.local.gov.uk/making-obesity-everybodys-business-whole-systems-approach-obesity" TargetMode="External"/><Relationship Id="rId25" Type="http://schemas.openxmlformats.org/officeDocument/2006/relationships/image" Target="media/image2.emf"/><Relationship Id="rId33" Type="http://schemas.openxmlformats.org/officeDocument/2006/relationships/hyperlink" Target="https://www.gov.uk/government/publications/alcohol-and-drug-prevention-treatment-and-recovery-why-invest" TargetMode="External"/><Relationship Id="rId38" Type="http://schemas.openxmlformats.org/officeDocument/2006/relationships/hyperlink" Target="http://www.nspa.org.uk/home/news-events/nspa-conference-2018/" TargetMode="External"/><Relationship Id="rId46" Type="http://schemas.openxmlformats.org/officeDocument/2006/relationships/hyperlink" Target="http://digital.nhs.uk/article/8729/Hospital-admissions-for-drug-related-mental-and-behavioural-disorders-fall-by-12-per-cent-in-a-year" TargetMode="External"/><Relationship Id="rId59" Type="http://schemas.openxmlformats.org/officeDocument/2006/relationships/image" Target="media/image4.emf"/><Relationship Id="rId67" Type="http://schemas.openxmlformats.org/officeDocument/2006/relationships/hyperlink" Target="http://www.england.nhs.uk/mental-health/perinatal/community-services/fund-wave-2/" TargetMode="External"/><Relationship Id="rId20" Type="http://schemas.openxmlformats.org/officeDocument/2006/relationships/hyperlink" Target="https://www.gov.uk/guidance/phe-data-and-analysis-tools" TargetMode="External"/><Relationship Id="rId41" Type="http://schemas.openxmlformats.org/officeDocument/2006/relationships/hyperlink" Target="http://bmafoundationmr.org.uk/" TargetMode="External"/><Relationship Id="rId54" Type="http://schemas.openxmlformats.org/officeDocument/2006/relationships/hyperlink" Target="https://www.gov.uk/government/publications/productive-healthy-ageing-and-musculoskeletal-health" TargetMode="External"/><Relationship Id="rId62" Type="http://schemas.openxmlformats.org/officeDocument/2006/relationships/hyperlink" Target="mailto:tracey.ward@wyjs.org.uk" TargetMode="External"/><Relationship Id="rId70" Type="http://schemas.openxmlformats.org/officeDocument/2006/relationships/oleObject" Target="embeddings/oleObject4.bin"/><Relationship Id="rId75" Type="http://schemas.openxmlformats.org/officeDocument/2006/relationships/image" Target="media/image6.emf"/><Relationship Id="rId83" Type="http://schemas.openxmlformats.org/officeDocument/2006/relationships/hyperlink" Target="http://www.fuse.ac.uk/research/healthinequalities/equalnorthresearchandpracticenetwork/events/improvingtheexperienceofchildrenyoungpeoplefamilies.html" TargetMode="External"/><Relationship Id="rId88" Type="http://schemas.openxmlformats.org/officeDocument/2006/relationships/oleObject" Target="embeddings/oleObject5.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ngminds.org.uk/resources/policy/addressing-adversity-book/" TargetMode="External"/><Relationship Id="rId23" Type="http://schemas.openxmlformats.org/officeDocument/2006/relationships/hyperlink" Target="https://www.sportengland.org/activelivescyp/" TargetMode="External"/><Relationship Id="rId28" Type="http://schemas.openxmlformats.org/officeDocument/2006/relationships/image" Target="media/image3.emf"/><Relationship Id="rId36" Type="http://schemas.openxmlformats.org/officeDocument/2006/relationships/hyperlink" Target="https://www.gov.uk/government/collections/alcohol-and-drug-misuse-prevention-and-treatment-guidance" TargetMode="External"/><Relationship Id="rId49" Type="http://schemas.openxmlformats.org/officeDocument/2006/relationships/hyperlink" Target="https://www.healthcheck.nhs.uk/commissioners_and_providers/marketing/dementia_resources/" TargetMode="External"/><Relationship Id="rId57" Type="http://schemas.openxmlformats.org/officeDocument/2006/relationships/hyperlink" Target="https://www.ageuk.org.uk/globalassets/age-uk/documents/reports-and-publications/reports-and-briefings/health--wellbeing/rb_feb2018_promising_approaches_to_living_well_with_dementia_report.pdf" TargetMode="External"/><Relationship Id="rId10" Type="http://schemas.openxmlformats.org/officeDocument/2006/relationships/image" Target="cid:image003.png@01D1157C.0FEFD940" TargetMode="External"/><Relationship Id="rId31" Type="http://schemas.openxmlformats.org/officeDocument/2006/relationships/hyperlink" Target="http://eprints.uwe.ac.uk/34851/7/BRITE%20Bristol%2020mph%20limit%20evaluation%20report%20final.pdf" TargetMode="External"/><Relationship Id="rId44" Type="http://schemas.openxmlformats.org/officeDocument/2006/relationships/hyperlink" Target="http://www.rec-path.co.uk/" TargetMode="External"/><Relationship Id="rId52" Type="http://schemas.openxmlformats.org/officeDocument/2006/relationships/hyperlink" Target="http://www.healthcheck.nhs.uk/commissioners_and_providers/marketing/dementia_resources/" TargetMode="External"/><Relationship Id="rId60" Type="http://schemas.openxmlformats.org/officeDocument/2006/relationships/oleObject" Target="embeddings/oleObject3.bin"/><Relationship Id="rId65" Type="http://schemas.openxmlformats.org/officeDocument/2006/relationships/hyperlink" Target="https://www.gov.uk/government/publications/end-of-life-care-profiles-february-2018-update/statistical-commentary-end-of-life-care-profiles-february-2018-update" TargetMode="External"/><Relationship Id="rId73" Type="http://schemas.openxmlformats.org/officeDocument/2006/relationships/hyperlink" Target="http://www.yhphnetwork.co.uk/media/1602/dont-be-left-in-the-dark-children-and-young-peoples-mental-health-lga-2018.pdf" TargetMode="External"/><Relationship Id="rId78" Type="http://schemas.openxmlformats.org/officeDocument/2006/relationships/package" Target="embeddings/Microsoft_Word_Document2.docx"/><Relationship Id="rId81" Type="http://schemas.openxmlformats.org/officeDocument/2006/relationships/hyperlink" Target="http://links.govdelivery.com:80/track?type=click&amp;enid=ZWFzPTEmbXNpZD0mYXVpZD0mbWFpbGluZ2lkPTIwMTgwMjIyLjg1NzU5NzgxJm1lc3NhZ2VpZD1NREItUFJELUJVTC0yMDE4MDIyMi44NTc1OTc4MSZkYXRhYmFzZWlkPTEwMDEmc2VyaWFsPTE3MjE0NjIzJmVtYWlsaWQ9Y2FybC5wZXRyb2tvZnNreUBwaGUuZ292LnVrJnVzZXJpZD1jYXJsLnBldHJva29mc2t5QHBoZS5nb3YudWsmdGFyZ2V0aWQ9JmZsPSZtdmlkPSZleHRyYT0mJiY=&amp;&amp;&amp;101&amp;&amp;&amp;https://www.gov.uk/government/consultations/homelessness-code-of-guidance-for-local-authorities" TargetMode="External"/><Relationship Id="rId86" Type="http://schemas.openxmlformats.org/officeDocument/2006/relationships/hyperlink" Target="https://www.eventbrite.co.uk/e/recovery-college-2-2018-tickets-42460781340?utm_campaign=new_event_email&amp;utm_medium=email&amp;utm_source=eb_email&amp;utm_term=viewmyevent_button"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1747B-885E-406A-B1BB-9344C6BB5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9</Pages>
  <Words>5164</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75</cp:revision>
  <dcterms:created xsi:type="dcterms:W3CDTF">2018-02-19T15:42:00Z</dcterms:created>
  <dcterms:modified xsi:type="dcterms:W3CDTF">2018-02-27T16:01:00Z</dcterms:modified>
</cp:coreProperties>
</file>