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4C098C">
        <w:rPr>
          <w:bCs/>
          <w:color w:val="97002D"/>
        </w:rPr>
        <w:t>31 June 2018</w:t>
      </w:r>
    </w:p>
    <w:p w:rsidR="0002555F" w:rsidRPr="006A08BA" w:rsidRDefault="0002555F" w:rsidP="001B5891">
      <w:pPr>
        <w:pStyle w:val="Default"/>
        <w:ind w:left="-284"/>
      </w:pPr>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rsidTr="009613A4">
        <w:trPr>
          <w:trHeight w:val="870"/>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rsidR="0002555F" w:rsidRPr="006A08BA" w:rsidRDefault="0002555F" w:rsidP="00BC5DD0">
            <w:pPr>
              <w:tabs>
                <w:tab w:val="left" w:pos="7776"/>
              </w:tabs>
              <w:ind w:right="-1"/>
              <w:jc w:val="center"/>
              <w:rPr>
                <w:rFonts w:ascii="Arial" w:hAnsi="Arial" w:cs="Arial"/>
                <w:sz w:val="24"/>
                <w:szCs w:val="24"/>
              </w:rPr>
            </w:pPr>
          </w:p>
        </w:tc>
      </w:tr>
      <w:tr w:rsidR="009613A4" w:rsidRPr="006A08BA" w:rsidTr="00A73977">
        <w:trPr>
          <w:trHeight w:val="131"/>
        </w:trPr>
        <w:tc>
          <w:tcPr>
            <w:tcW w:w="9855" w:type="dxa"/>
            <w:tcBorders>
              <w:top w:val="dashSmallGap" w:sz="4" w:space="0" w:color="auto"/>
            </w:tcBorders>
            <w:shd w:val="clear" w:color="auto" w:fill="auto"/>
          </w:tcPr>
          <w:p w:rsidR="009613A4" w:rsidRPr="006A08BA" w:rsidRDefault="009613A4" w:rsidP="00BC5DD0">
            <w:pPr>
              <w:jc w:val="center"/>
              <w:rPr>
                <w:rFonts w:ascii="Arial" w:hAnsi="Arial" w:cs="Arial"/>
                <w:sz w:val="24"/>
                <w:szCs w:val="24"/>
              </w:rPr>
            </w:pPr>
          </w:p>
        </w:tc>
      </w:tr>
      <w:tr w:rsidR="0002555F" w:rsidRPr="006A08BA" w:rsidTr="00A73977">
        <w:tc>
          <w:tcPr>
            <w:tcW w:w="9855" w:type="dxa"/>
            <w:shd w:val="clear" w:color="auto" w:fill="EAF1DD" w:themeFill="accent3" w:themeFillTint="33"/>
          </w:tcPr>
          <w:p w:rsidR="003C5FCB" w:rsidRPr="003C5FCB" w:rsidRDefault="003C5FCB" w:rsidP="003C5FCB">
            <w:pPr>
              <w:shd w:val="clear" w:color="auto" w:fill="EAF1DD" w:themeFill="accent3" w:themeFillTint="33"/>
              <w:rPr>
                <w:rFonts w:ascii="Arial" w:hAnsi="Arial" w:cs="Arial"/>
                <w:sz w:val="24"/>
                <w:szCs w:val="24"/>
                <w:lang w:val="en"/>
              </w:rPr>
            </w:pPr>
            <w:r w:rsidRPr="003C5FCB">
              <w:rPr>
                <w:rFonts w:ascii="Arial" w:hAnsi="Arial" w:cs="Arial"/>
                <w:sz w:val="24"/>
                <w:szCs w:val="24"/>
                <w:lang w:val="en"/>
              </w:rPr>
              <w:t xml:space="preserve">National child measurement programme operational guidance (updated March 2018) </w:t>
            </w:r>
          </w:p>
          <w:p w:rsidR="003C5FCB" w:rsidRDefault="003C5FCB" w:rsidP="003C5FCB">
            <w:pPr>
              <w:shd w:val="clear" w:color="auto" w:fill="EAF1DD" w:themeFill="accent3" w:themeFillTint="33"/>
              <w:rPr>
                <w:rFonts w:ascii="Arial" w:hAnsi="Arial" w:cs="Arial"/>
                <w:sz w:val="20"/>
                <w:szCs w:val="20"/>
              </w:rPr>
            </w:pPr>
            <w:r w:rsidRPr="003C5FCB">
              <w:rPr>
                <w:rFonts w:ascii="Arial" w:hAnsi="Arial" w:cs="Arial"/>
                <w:sz w:val="20"/>
                <w:szCs w:val="20"/>
              </w:rPr>
              <w:t xml:space="preserve">The guidance for local commissioners, providers and schools on running the national child measurement programme (NCMP) was updated in March 2018. Read </w:t>
            </w:r>
            <w:hyperlink r:id="rId11" w:history="1">
              <w:r w:rsidRPr="003C5FCB">
                <w:rPr>
                  <w:rStyle w:val="Hyperlink"/>
                  <w:rFonts w:ascii="Arial" w:hAnsi="Arial" w:cs="Arial"/>
                  <w:sz w:val="20"/>
                  <w:szCs w:val="20"/>
                </w:rPr>
                <w:t>here</w:t>
              </w:r>
            </w:hyperlink>
            <w:r w:rsidRPr="003C5FCB">
              <w:rPr>
                <w:rFonts w:ascii="Arial" w:hAnsi="Arial" w:cs="Arial"/>
                <w:sz w:val="20"/>
                <w:szCs w:val="20"/>
              </w:rPr>
              <w:t xml:space="preserve">. </w:t>
            </w:r>
          </w:p>
          <w:p w:rsidR="003C5FCB" w:rsidRPr="003C5FCB" w:rsidRDefault="003C5FCB" w:rsidP="003C5FCB">
            <w:pPr>
              <w:shd w:val="clear" w:color="auto" w:fill="EAF1DD" w:themeFill="accent3" w:themeFillTint="33"/>
              <w:rPr>
                <w:rFonts w:ascii="Arial" w:hAnsi="Arial" w:cs="Arial"/>
                <w:sz w:val="20"/>
                <w:szCs w:val="20"/>
              </w:rPr>
            </w:pPr>
          </w:p>
          <w:p w:rsidR="003C5FCB" w:rsidRPr="003C5FCB" w:rsidRDefault="003C5FCB" w:rsidP="003C5FCB">
            <w:pPr>
              <w:shd w:val="clear" w:color="auto" w:fill="EAF1DD" w:themeFill="accent3" w:themeFillTint="33"/>
              <w:rPr>
                <w:rFonts w:ascii="Arial" w:hAnsi="Arial" w:cs="Arial"/>
                <w:b/>
                <w:sz w:val="20"/>
                <w:szCs w:val="20"/>
              </w:rPr>
            </w:pPr>
          </w:p>
          <w:p w:rsidR="003C5FCB" w:rsidRPr="003C5FCB" w:rsidRDefault="003C5FCB" w:rsidP="003C5FCB">
            <w:pPr>
              <w:shd w:val="clear" w:color="auto" w:fill="EAF1DD" w:themeFill="accent3" w:themeFillTint="33"/>
              <w:rPr>
                <w:rFonts w:ascii="Arial" w:hAnsi="Arial" w:cs="Arial"/>
                <w:sz w:val="24"/>
                <w:szCs w:val="24"/>
              </w:rPr>
            </w:pPr>
            <w:r w:rsidRPr="003C5FCB">
              <w:rPr>
                <w:rFonts w:ascii="Arial" w:hAnsi="Arial" w:cs="Arial"/>
                <w:sz w:val="24"/>
                <w:szCs w:val="24"/>
              </w:rPr>
              <w:t xml:space="preserve">National Child Measurement Programme (NCMP) advice for commissioners and providers </w:t>
            </w:r>
          </w:p>
          <w:p w:rsidR="003C5FCB" w:rsidRPr="003C5FCB" w:rsidRDefault="003C5FCB" w:rsidP="003C5FCB">
            <w:pPr>
              <w:shd w:val="clear" w:color="auto" w:fill="EAF1DD" w:themeFill="accent3" w:themeFillTint="33"/>
              <w:rPr>
                <w:rFonts w:ascii="Arial" w:hAnsi="Arial" w:cs="Arial"/>
                <w:b/>
                <w:sz w:val="20"/>
                <w:szCs w:val="20"/>
              </w:rPr>
            </w:pPr>
            <w:r w:rsidRPr="003C5FCB">
              <w:rPr>
                <w:rFonts w:ascii="Arial" w:hAnsi="Arial" w:cs="Arial"/>
                <w:sz w:val="20"/>
                <w:szCs w:val="20"/>
              </w:rPr>
              <w:t xml:space="preserve">NCMP and the General Data Protection Regulation have been published as an addendum to the latest operational guidance and are available </w:t>
            </w:r>
            <w:hyperlink r:id="rId12" w:history="1">
              <w:r w:rsidRPr="003C5FCB">
                <w:rPr>
                  <w:rStyle w:val="Hyperlink"/>
                  <w:rFonts w:ascii="Arial" w:hAnsi="Arial" w:cs="Arial"/>
                  <w:sz w:val="20"/>
                  <w:szCs w:val="20"/>
                </w:rPr>
                <w:t>here</w:t>
              </w:r>
            </w:hyperlink>
            <w:r w:rsidRPr="003C5FCB">
              <w:rPr>
                <w:rFonts w:ascii="Arial" w:hAnsi="Arial" w:cs="Arial"/>
                <w:sz w:val="20"/>
                <w:szCs w:val="20"/>
              </w:rPr>
              <w:t xml:space="preserve">. </w:t>
            </w:r>
          </w:p>
          <w:p w:rsidR="003C5FCB" w:rsidRDefault="003C5FCB" w:rsidP="003C5FCB">
            <w:pPr>
              <w:shd w:val="clear" w:color="auto" w:fill="EAF1DD" w:themeFill="accent3" w:themeFillTint="33"/>
              <w:rPr>
                <w:rFonts w:ascii="Arial" w:hAnsi="Arial" w:cs="Arial"/>
                <w:b/>
                <w:sz w:val="20"/>
                <w:szCs w:val="20"/>
              </w:rPr>
            </w:pPr>
          </w:p>
          <w:p w:rsidR="003C5FCB" w:rsidRPr="003C5FCB" w:rsidRDefault="003C5FCB" w:rsidP="003C5FCB">
            <w:pPr>
              <w:shd w:val="clear" w:color="auto" w:fill="EAF1DD" w:themeFill="accent3" w:themeFillTint="33"/>
              <w:rPr>
                <w:rFonts w:ascii="Arial" w:hAnsi="Arial" w:cs="Arial"/>
                <w:b/>
                <w:sz w:val="20"/>
                <w:szCs w:val="20"/>
              </w:rPr>
            </w:pPr>
          </w:p>
          <w:p w:rsidR="003C5FCB" w:rsidRPr="003C5FCB" w:rsidRDefault="003C5FCB" w:rsidP="003C5FCB">
            <w:pPr>
              <w:shd w:val="clear" w:color="auto" w:fill="EAF1DD" w:themeFill="accent3" w:themeFillTint="33"/>
              <w:rPr>
                <w:rFonts w:ascii="Arial" w:hAnsi="Arial" w:cs="Arial"/>
                <w:sz w:val="24"/>
                <w:szCs w:val="24"/>
              </w:rPr>
            </w:pPr>
            <w:r w:rsidRPr="003C5FCB">
              <w:rPr>
                <w:rFonts w:ascii="Arial" w:hAnsi="Arial" w:cs="Arial"/>
                <w:sz w:val="24"/>
                <w:szCs w:val="24"/>
              </w:rPr>
              <w:t xml:space="preserve">National Child Measurement Programme (NCMP) Local Authority Profile     </w:t>
            </w:r>
          </w:p>
          <w:p w:rsidR="00BB373D" w:rsidRPr="003C5FCB" w:rsidRDefault="003C5FCB" w:rsidP="00316F33">
            <w:pPr>
              <w:shd w:val="clear" w:color="auto" w:fill="EAF1DD" w:themeFill="accent3" w:themeFillTint="33"/>
              <w:rPr>
                <w:rFonts w:ascii="Arial" w:hAnsi="Arial" w:cs="Arial"/>
                <w:sz w:val="20"/>
                <w:szCs w:val="20"/>
              </w:rPr>
            </w:pPr>
            <w:r w:rsidRPr="003C5FCB">
              <w:rPr>
                <w:rFonts w:ascii="Arial" w:hAnsi="Arial" w:cs="Arial"/>
                <w:sz w:val="20"/>
                <w:szCs w:val="20"/>
              </w:rPr>
              <w:t xml:space="preserve">The </w:t>
            </w:r>
            <w:hyperlink r:id="rId13" w:history="1">
              <w:r w:rsidRPr="003C5FCB">
                <w:rPr>
                  <w:rStyle w:val="Hyperlink"/>
                  <w:rFonts w:ascii="Arial" w:hAnsi="Arial" w:cs="Arial"/>
                  <w:sz w:val="20"/>
                  <w:szCs w:val="20"/>
                </w:rPr>
                <w:t>NCMP Local Authority Profile online data tool</w:t>
              </w:r>
            </w:hyperlink>
            <w:r w:rsidRPr="003C5FCB">
              <w:rPr>
                <w:rFonts w:ascii="Arial" w:hAnsi="Arial" w:cs="Arial"/>
                <w:sz w:val="20"/>
                <w:szCs w:val="20"/>
              </w:rPr>
              <w:t xml:space="preserve"> for child obesity for England was updated on 9 January 2018. This annual update adds data for the academic year 2016 to 2017 at local authority (LA) level. It also includes a new ‘severe obesity’ indicator, not reported on separately before. Severely obese children are at risk of developing a number of serious acute and chronic health problems. A short statistical commentary can be found </w:t>
            </w:r>
            <w:hyperlink r:id="rId14" w:history="1">
              <w:r w:rsidRPr="003C5FCB">
                <w:rPr>
                  <w:rStyle w:val="Hyperlink"/>
                  <w:rFonts w:ascii="Arial" w:hAnsi="Arial" w:cs="Arial"/>
                  <w:sz w:val="20"/>
                  <w:szCs w:val="20"/>
                </w:rPr>
                <w:t>here</w:t>
              </w:r>
            </w:hyperlink>
            <w:r w:rsidRPr="003C5FCB">
              <w:rPr>
                <w:rFonts w:ascii="Arial" w:hAnsi="Arial" w:cs="Arial"/>
                <w:sz w:val="20"/>
                <w:szCs w:val="20"/>
              </w:rPr>
              <w:t>.</w:t>
            </w:r>
          </w:p>
          <w:p w:rsidR="00ED7F81" w:rsidRDefault="00ED7F81" w:rsidP="00316F33">
            <w:pPr>
              <w:shd w:val="clear" w:color="auto" w:fill="EAF1DD" w:themeFill="accent3" w:themeFillTint="33"/>
              <w:rPr>
                <w:rFonts w:ascii="Arial" w:hAnsi="Arial" w:cs="Arial"/>
                <w:sz w:val="20"/>
                <w:szCs w:val="20"/>
                <w:lang w:val="en-US"/>
              </w:rPr>
            </w:pPr>
          </w:p>
          <w:p w:rsidR="00ED7F81" w:rsidRPr="00ED7F81" w:rsidRDefault="00ED7F81" w:rsidP="00316F33">
            <w:pPr>
              <w:shd w:val="clear" w:color="auto" w:fill="EAF1DD" w:themeFill="accent3" w:themeFillTint="33"/>
              <w:rPr>
                <w:rFonts w:ascii="Arial" w:hAnsi="Arial" w:cs="Arial"/>
                <w:sz w:val="20"/>
                <w:szCs w:val="20"/>
                <w:lang w:val="en-US"/>
              </w:rPr>
            </w:pPr>
          </w:p>
          <w:p w:rsidR="00453959" w:rsidRPr="00453959" w:rsidRDefault="00453959" w:rsidP="00453959">
            <w:pPr>
              <w:shd w:val="clear" w:color="auto" w:fill="EAF1DD" w:themeFill="accent3" w:themeFillTint="33"/>
              <w:rPr>
                <w:rFonts w:ascii="Arial" w:hAnsi="Arial" w:cs="Arial"/>
                <w:sz w:val="24"/>
                <w:szCs w:val="24"/>
              </w:rPr>
            </w:pPr>
            <w:r w:rsidRPr="00453959">
              <w:rPr>
                <w:rFonts w:ascii="Arial" w:hAnsi="Arial" w:cs="Arial"/>
                <w:bCs/>
                <w:sz w:val="24"/>
                <w:szCs w:val="24"/>
              </w:rPr>
              <w:t>School –Age Children Profiles: 2017 Updates</w:t>
            </w:r>
            <w:r w:rsidRPr="00453959">
              <w:rPr>
                <w:rFonts w:ascii="Arial" w:hAnsi="Arial" w:cs="Arial"/>
                <w:sz w:val="24"/>
                <w:szCs w:val="24"/>
              </w:rPr>
              <w:t xml:space="preserve"> </w:t>
            </w:r>
          </w:p>
          <w:p w:rsidR="00453959" w:rsidRPr="00453959" w:rsidRDefault="00453959" w:rsidP="00453959">
            <w:pPr>
              <w:shd w:val="clear" w:color="auto" w:fill="EAF1DD" w:themeFill="accent3" w:themeFillTint="33"/>
              <w:rPr>
                <w:rFonts w:ascii="Arial" w:hAnsi="Arial" w:cs="Arial"/>
                <w:sz w:val="20"/>
                <w:szCs w:val="20"/>
                <w:u w:val="single"/>
              </w:rPr>
            </w:pPr>
            <w:r w:rsidRPr="00453959">
              <w:rPr>
                <w:rFonts w:ascii="Arial" w:hAnsi="Arial" w:cs="Arial"/>
                <w:sz w:val="20"/>
                <w:szCs w:val="20"/>
              </w:rPr>
              <w:t>The school-age children profiles bring together a range of indicators on the health of school-aged children by local area.</w:t>
            </w:r>
            <w:r w:rsidRPr="00453959">
              <w:rPr>
                <w:rFonts w:ascii="Arial" w:hAnsi="Arial" w:cs="Arial"/>
                <w:sz w:val="20"/>
                <w:szCs w:val="20"/>
                <w:u w:val="single"/>
              </w:rPr>
              <w:t xml:space="preserve"> Read </w:t>
            </w:r>
            <w:hyperlink r:id="rId15" w:history="1">
              <w:r w:rsidRPr="00453959">
                <w:rPr>
                  <w:rStyle w:val="Hyperlink"/>
                  <w:rFonts w:ascii="Arial" w:hAnsi="Arial" w:cs="Arial"/>
                  <w:sz w:val="20"/>
                  <w:szCs w:val="20"/>
                </w:rPr>
                <w:t>here.</w:t>
              </w:r>
            </w:hyperlink>
          </w:p>
          <w:p w:rsidR="00BB373D" w:rsidRDefault="00BB373D" w:rsidP="00316F33">
            <w:pPr>
              <w:shd w:val="clear" w:color="auto" w:fill="EAF1DD" w:themeFill="accent3" w:themeFillTint="33"/>
              <w:rPr>
                <w:rFonts w:ascii="Arial" w:hAnsi="Arial" w:cs="Arial"/>
                <w:sz w:val="20"/>
                <w:szCs w:val="20"/>
              </w:rPr>
            </w:pPr>
          </w:p>
          <w:p w:rsidR="00ED7F81" w:rsidRPr="001A44B3" w:rsidRDefault="00ED7F81" w:rsidP="00316F33">
            <w:pPr>
              <w:shd w:val="clear" w:color="auto" w:fill="EAF1DD" w:themeFill="accent3" w:themeFillTint="33"/>
              <w:rPr>
                <w:rFonts w:ascii="Arial" w:hAnsi="Arial" w:cs="Arial"/>
                <w:sz w:val="20"/>
                <w:szCs w:val="20"/>
              </w:rPr>
            </w:pPr>
          </w:p>
        </w:tc>
      </w:tr>
      <w:tr w:rsidR="00603B9A" w:rsidRPr="006A08BA" w:rsidTr="000C518D">
        <w:tc>
          <w:tcPr>
            <w:tcW w:w="9855" w:type="dxa"/>
            <w:tcBorders>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0C518D">
        <w:tc>
          <w:tcPr>
            <w:tcW w:w="9855"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1568D1" w:rsidRPr="006A08BA" w:rsidTr="000C518D">
        <w:tc>
          <w:tcPr>
            <w:tcW w:w="9855" w:type="dxa"/>
            <w:tcBorders>
              <w:top w:val="dashSmallGap" w:sz="4" w:space="0" w:color="auto"/>
            </w:tcBorders>
            <w:shd w:val="clear" w:color="auto" w:fill="auto"/>
          </w:tcPr>
          <w:p w:rsidR="001568D1" w:rsidRDefault="001568D1" w:rsidP="002E1436">
            <w:pPr>
              <w:jc w:val="center"/>
              <w:rPr>
                <w:rFonts w:ascii="Arial" w:hAnsi="Arial" w:cs="Arial"/>
                <w:sz w:val="24"/>
                <w:szCs w:val="24"/>
              </w:rPr>
            </w:pPr>
          </w:p>
        </w:tc>
      </w:tr>
      <w:tr w:rsidR="002E1436" w:rsidRPr="006A08BA" w:rsidTr="009C6E31">
        <w:tc>
          <w:tcPr>
            <w:tcW w:w="9855" w:type="dxa"/>
            <w:shd w:val="clear" w:color="auto" w:fill="EEECE1" w:themeFill="background2"/>
          </w:tcPr>
          <w:p w:rsidR="00FE74AF" w:rsidRPr="00FE74AF" w:rsidRDefault="00894666" w:rsidP="001568D1">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686AA9" w:rsidRDefault="00686AA9" w:rsidP="00686AA9">
            <w:pPr>
              <w:shd w:val="clear" w:color="auto" w:fill="EEECE1" w:themeFill="background2"/>
              <w:rPr>
                <w:rFonts w:ascii="Arial" w:hAnsi="Arial" w:cs="Arial"/>
                <w:sz w:val="20"/>
                <w:szCs w:val="20"/>
              </w:rPr>
            </w:pPr>
          </w:p>
          <w:p w:rsidR="00F47A97" w:rsidRPr="004929FF" w:rsidRDefault="004405FF" w:rsidP="00F47A97">
            <w:pPr>
              <w:shd w:val="clear" w:color="auto" w:fill="EEECE1" w:themeFill="background2"/>
              <w:rPr>
                <w:rFonts w:ascii="Arial" w:hAnsi="Arial" w:cs="Arial"/>
                <w:bCs/>
                <w:sz w:val="24"/>
                <w:szCs w:val="24"/>
              </w:rPr>
            </w:pPr>
            <w:hyperlink r:id="rId16" w:tgtFrame="_blank" w:history="1">
              <w:r w:rsidR="00F47A97" w:rsidRPr="004929FF">
                <w:rPr>
                  <w:rStyle w:val="Hyperlink"/>
                  <w:rFonts w:ascii="Arial" w:hAnsi="Arial" w:cs="Arial"/>
                  <w:bCs/>
                  <w:color w:val="auto"/>
                  <w:sz w:val="24"/>
                  <w:szCs w:val="24"/>
                  <w:u w:val="none"/>
                </w:rPr>
                <w:t>Physical Activity, Healthy Eating and Healthier Weight: a toolkit for employers</w:t>
              </w:r>
            </w:hyperlink>
            <w:r w:rsidR="00F47A97" w:rsidRPr="004929FF">
              <w:rPr>
                <w:rFonts w:ascii="Arial" w:hAnsi="Arial" w:cs="Arial"/>
                <w:bCs/>
                <w:sz w:val="24"/>
                <w:szCs w:val="24"/>
              </w:rPr>
              <w:t xml:space="preserve"> </w:t>
            </w:r>
          </w:p>
          <w:p w:rsidR="00ED7F81" w:rsidRDefault="00F47A97" w:rsidP="00F47A97">
            <w:pPr>
              <w:shd w:val="clear" w:color="auto" w:fill="EEECE1" w:themeFill="background2"/>
              <w:rPr>
                <w:rFonts w:ascii="Arial" w:hAnsi="Arial" w:cs="Arial"/>
                <w:bCs/>
                <w:sz w:val="20"/>
                <w:szCs w:val="20"/>
              </w:rPr>
            </w:pPr>
            <w:r w:rsidRPr="004929FF">
              <w:rPr>
                <w:rFonts w:ascii="Arial" w:hAnsi="Arial" w:cs="Arial"/>
                <w:bCs/>
                <w:sz w:val="20"/>
                <w:szCs w:val="20"/>
              </w:rPr>
              <w:t xml:space="preserve">PHE and BITC have launched their latest evidence-based toolkit, aimed at employers to encourage healthier workplaces as part of its wider health and work agenda. </w:t>
            </w:r>
          </w:p>
          <w:p w:rsidR="00ED7F81" w:rsidRDefault="00F47A97" w:rsidP="00F47A97">
            <w:pPr>
              <w:shd w:val="clear" w:color="auto" w:fill="EEECE1" w:themeFill="background2"/>
              <w:rPr>
                <w:rFonts w:ascii="Arial" w:hAnsi="Arial" w:cs="Arial"/>
                <w:bCs/>
                <w:sz w:val="20"/>
                <w:szCs w:val="20"/>
              </w:rPr>
            </w:pPr>
            <w:r w:rsidRPr="004929FF">
              <w:rPr>
                <w:rFonts w:ascii="Arial" w:hAnsi="Arial" w:cs="Arial"/>
                <w:bCs/>
                <w:sz w:val="20"/>
                <w:szCs w:val="20"/>
              </w:rPr>
              <w:t xml:space="preserve">The focus of this toolkit is physical activity, healthy eating and weight and provides key advice for employers to support healthier lifestyles for their staff. It gives guidance on how to create working environments and cultures that encourage and prioritise the wellbeing of staff. </w:t>
            </w:r>
          </w:p>
          <w:p w:rsidR="00F47A97" w:rsidRPr="004929FF" w:rsidRDefault="00F47A97" w:rsidP="00F47A97">
            <w:pPr>
              <w:shd w:val="clear" w:color="auto" w:fill="EEECE1" w:themeFill="background2"/>
              <w:rPr>
                <w:rFonts w:ascii="Arial" w:hAnsi="Arial" w:cs="Arial"/>
                <w:bCs/>
                <w:sz w:val="20"/>
                <w:szCs w:val="20"/>
              </w:rPr>
            </w:pPr>
            <w:r w:rsidRPr="004929FF">
              <w:rPr>
                <w:rFonts w:ascii="Arial" w:hAnsi="Arial" w:cs="Arial"/>
                <w:bCs/>
                <w:sz w:val="20"/>
                <w:szCs w:val="20"/>
              </w:rPr>
              <w:t xml:space="preserve">View the toolkit </w:t>
            </w:r>
            <w:hyperlink r:id="rId17" w:history="1">
              <w:r w:rsidRPr="004929FF">
                <w:rPr>
                  <w:rStyle w:val="Hyperlink"/>
                  <w:rFonts w:ascii="Arial" w:hAnsi="Arial" w:cs="Arial"/>
                  <w:bCs/>
                  <w:sz w:val="20"/>
                  <w:szCs w:val="20"/>
                </w:rPr>
                <w:t>here</w:t>
              </w:r>
            </w:hyperlink>
            <w:r w:rsidRPr="004929FF">
              <w:rPr>
                <w:rFonts w:ascii="Arial" w:hAnsi="Arial" w:cs="Arial"/>
                <w:bCs/>
                <w:sz w:val="20"/>
                <w:szCs w:val="20"/>
              </w:rPr>
              <w:t>.</w:t>
            </w:r>
          </w:p>
          <w:p w:rsidR="00BB373D" w:rsidRDefault="00BB373D" w:rsidP="00A8374A">
            <w:pPr>
              <w:shd w:val="clear" w:color="auto" w:fill="EEECE1" w:themeFill="background2"/>
              <w:rPr>
                <w:rFonts w:ascii="Arial" w:hAnsi="Arial" w:cs="Arial"/>
                <w:bCs/>
                <w:sz w:val="24"/>
                <w:szCs w:val="24"/>
                <w:lang w:val="en-US"/>
              </w:rPr>
            </w:pPr>
          </w:p>
          <w:p w:rsidR="00BB373D" w:rsidRDefault="00BB373D" w:rsidP="00A911ED">
            <w:pPr>
              <w:shd w:val="clear" w:color="auto" w:fill="EEECE1" w:themeFill="background2"/>
              <w:rPr>
                <w:rFonts w:ascii="Arial" w:hAnsi="Arial" w:cs="Arial"/>
                <w:sz w:val="20"/>
                <w:szCs w:val="20"/>
              </w:rPr>
            </w:pPr>
          </w:p>
          <w:p w:rsidR="00A911ED" w:rsidRPr="001735EA" w:rsidRDefault="001735EA" w:rsidP="00A911ED">
            <w:pPr>
              <w:shd w:val="clear" w:color="auto" w:fill="EEECE1" w:themeFill="background2"/>
              <w:rPr>
                <w:rFonts w:ascii="Arial" w:hAnsi="Arial" w:cs="Arial"/>
                <w:sz w:val="24"/>
                <w:szCs w:val="24"/>
              </w:rPr>
            </w:pPr>
            <w:r w:rsidRPr="001735EA">
              <w:rPr>
                <w:rFonts w:ascii="Arial" w:hAnsi="Arial" w:cs="Arial"/>
                <w:sz w:val="24"/>
                <w:szCs w:val="24"/>
              </w:rPr>
              <w:lastRenderedPageBreak/>
              <w:t>PHE catering guidance</w:t>
            </w:r>
          </w:p>
          <w:p w:rsidR="001735EA" w:rsidRPr="00A911ED" w:rsidRDefault="001735EA" w:rsidP="00A911ED">
            <w:pPr>
              <w:shd w:val="clear" w:color="auto" w:fill="EEECE1" w:themeFill="background2"/>
              <w:rPr>
                <w:rFonts w:ascii="Arial" w:hAnsi="Arial" w:cs="Arial"/>
                <w:sz w:val="20"/>
                <w:szCs w:val="20"/>
              </w:rPr>
            </w:pPr>
            <w:r>
              <w:rPr>
                <w:rFonts w:ascii="Arial" w:hAnsi="Arial" w:cs="Arial"/>
                <w:sz w:val="20"/>
                <w:szCs w:val="20"/>
              </w:rPr>
              <w:t>U</w:t>
            </w:r>
            <w:r w:rsidRPr="001735EA">
              <w:rPr>
                <w:rFonts w:ascii="Arial" w:hAnsi="Arial" w:cs="Arial"/>
                <w:sz w:val="20"/>
                <w:szCs w:val="20"/>
              </w:rPr>
              <w:t xml:space="preserve">pdated PHE catering guidance and supporting tools available: </w:t>
            </w:r>
            <w:hyperlink r:id="rId18" w:history="1">
              <w:r w:rsidRPr="001735EA">
                <w:rPr>
                  <w:rStyle w:val="Hyperlink"/>
                  <w:rFonts w:ascii="Arial" w:hAnsi="Arial" w:cs="Arial"/>
                  <w:sz w:val="20"/>
                  <w:szCs w:val="20"/>
                </w:rPr>
                <w:t>https://www.gov.uk/government/publications/healthier-and-more-sustainable-catering-a-toolkit-for-serving-food-to-adults</w:t>
              </w:r>
            </w:hyperlink>
          </w:p>
          <w:p w:rsidR="00A8374A" w:rsidRDefault="00A8374A" w:rsidP="002B0F54">
            <w:pPr>
              <w:shd w:val="clear" w:color="auto" w:fill="EEECE1" w:themeFill="background2"/>
              <w:rPr>
                <w:rFonts w:ascii="Arial" w:hAnsi="Arial" w:cs="Arial"/>
                <w:b/>
                <w:sz w:val="20"/>
                <w:szCs w:val="20"/>
              </w:rPr>
            </w:pPr>
          </w:p>
          <w:p w:rsidR="008F5441" w:rsidRDefault="008F5441" w:rsidP="002B0F54">
            <w:pPr>
              <w:shd w:val="clear" w:color="auto" w:fill="EEECE1" w:themeFill="background2"/>
              <w:rPr>
                <w:rFonts w:ascii="Arial" w:hAnsi="Arial" w:cs="Arial"/>
                <w:sz w:val="24"/>
                <w:szCs w:val="24"/>
              </w:rPr>
            </w:pPr>
          </w:p>
          <w:p w:rsidR="00BB373D" w:rsidRDefault="00130F1E" w:rsidP="00130F1E">
            <w:pPr>
              <w:shd w:val="clear" w:color="auto" w:fill="EEECE1" w:themeFill="background2"/>
              <w:rPr>
                <w:rFonts w:ascii="Arial" w:hAnsi="Arial" w:cs="Arial"/>
                <w:sz w:val="24"/>
                <w:szCs w:val="24"/>
              </w:rPr>
            </w:pPr>
            <w:r w:rsidRPr="00130F1E">
              <w:rPr>
                <w:rFonts w:ascii="Arial" w:hAnsi="Arial" w:cs="Arial"/>
                <w:sz w:val="24"/>
                <w:szCs w:val="24"/>
              </w:rPr>
              <w:t>Review of the Nutrient Profiling Model</w:t>
            </w:r>
          </w:p>
          <w:p w:rsidR="00130F1E" w:rsidRDefault="00130F1E" w:rsidP="00D909A0">
            <w:pPr>
              <w:shd w:val="clear" w:color="auto" w:fill="EEECE1" w:themeFill="background2"/>
              <w:tabs>
                <w:tab w:val="left" w:pos="7926"/>
              </w:tabs>
              <w:rPr>
                <w:rFonts w:ascii="Arial" w:hAnsi="Arial" w:cs="Arial"/>
                <w:sz w:val="20"/>
                <w:szCs w:val="20"/>
              </w:rPr>
            </w:pPr>
            <w:r>
              <w:rPr>
                <w:rFonts w:ascii="Arial" w:hAnsi="Arial" w:cs="Arial"/>
                <w:sz w:val="20"/>
                <w:szCs w:val="20"/>
              </w:rPr>
              <w:t xml:space="preserve">Please see below link for </w:t>
            </w:r>
            <w:r w:rsidRPr="00130F1E">
              <w:rPr>
                <w:rFonts w:ascii="Arial" w:hAnsi="Arial" w:cs="Arial"/>
                <w:sz w:val="20"/>
                <w:szCs w:val="20"/>
              </w:rPr>
              <w:t>documents cover the detail of Public Health England’s (PHE) review of the Nutrient Profiling Model (NPM).</w:t>
            </w:r>
          </w:p>
          <w:p w:rsidR="005D6084" w:rsidRDefault="00ED7F81" w:rsidP="00D909A0">
            <w:pPr>
              <w:shd w:val="clear" w:color="auto" w:fill="EEECE1" w:themeFill="background2"/>
              <w:tabs>
                <w:tab w:val="left" w:pos="7926"/>
              </w:tabs>
              <w:rPr>
                <w:rFonts w:ascii="Arial" w:hAnsi="Arial" w:cs="Arial"/>
                <w:sz w:val="20"/>
                <w:szCs w:val="20"/>
              </w:rPr>
            </w:pPr>
            <w:r w:rsidRPr="00ED7F81">
              <w:rPr>
                <w:rFonts w:ascii="Arial" w:hAnsi="Arial" w:cs="Arial"/>
                <w:sz w:val="20"/>
                <w:szCs w:val="20"/>
              </w:rPr>
              <w:t>Link:</w:t>
            </w:r>
            <w:r>
              <w:t xml:space="preserve"> </w:t>
            </w:r>
            <w:hyperlink r:id="rId19" w:history="1">
              <w:r w:rsidR="00130F1E" w:rsidRPr="00647A29">
                <w:rPr>
                  <w:rStyle w:val="Hyperlink"/>
                  <w:rFonts w:ascii="Arial" w:hAnsi="Arial" w:cs="Arial"/>
                  <w:sz w:val="20"/>
                  <w:szCs w:val="20"/>
                </w:rPr>
                <w:t>https://www.gov.uk/government/collections/review-of-the-nutrient-profiling-model</w:t>
              </w:r>
            </w:hyperlink>
            <w:r w:rsidR="00130F1E">
              <w:rPr>
                <w:rFonts w:ascii="Arial" w:hAnsi="Arial" w:cs="Arial"/>
                <w:sz w:val="20"/>
                <w:szCs w:val="20"/>
              </w:rPr>
              <w:t xml:space="preserve"> </w:t>
            </w:r>
            <w:r w:rsidR="00D909A0">
              <w:rPr>
                <w:rFonts w:ascii="Arial" w:hAnsi="Arial" w:cs="Arial"/>
                <w:sz w:val="20"/>
                <w:szCs w:val="20"/>
              </w:rPr>
              <w:tab/>
            </w:r>
          </w:p>
          <w:p w:rsidR="00D909A0" w:rsidRDefault="00D909A0" w:rsidP="00D909A0">
            <w:pPr>
              <w:shd w:val="clear" w:color="auto" w:fill="EEECE1" w:themeFill="background2"/>
              <w:tabs>
                <w:tab w:val="left" w:pos="7926"/>
              </w:tabs>
              <w:rPr>
                <w:rFonts w:ascii="Arial" w:hAnsi="Arial" w:cs="Arial"/>
                <w:sz w:val="20"/>
                <w:szCs w:val="20"/>
              </w:rPr>
            </w:pPr>
          </w:p>
          <w:p w:rsidR="002B050D" w:rsidRDefault="002B050D" w:rsidP="00D909A0">
            <w:pPr>
              <w:shd w:val="clear" w:color="auto" w:fill="EEECE1" w:themeFill="background2"/>
              <w:tabs>
                <w:tab w:val="left" w:pos="7926"/>
              </w:tabs>
              <w:rPr>
                <w:rFonts w:ascii="Arial" w:hAnsi="Arial" w:cs="Arial"/>
                <w:sz w:val="20"/>
                <w:szCs w:val="20"/>
              </w:rPr>
            </w:pPr>
          </w:p>
          <w:p w:rsidR="002B050D" w:rsidRPr="002B050D" w:rsidRDefault="002B050D" w:rsidP="002B050D">
            <w:pPr>
              <w:shd w:val="clear" w:color="auto" w:fill="EEECE1" w:themeFill="background2"/>
              <w:tabs>
                <w:tab w:val="left" w:pos="7926"/>
              </w:tabs>
              <w:rPr>
                <w:rFonts w:ascii="Arial" w:hAnsi="Arial" w:cs="Arial"/>
                <w:sz w:val="24"/>
                <w:szCs w:val="24"/>
              </w:rPr>
            </w:pPr>
            <w:r w:rsidRPr="002B050D">
              <w:rPr>
                <w:rFonts w:ascii="Arial" w:hAnsi="Arial" w:cs="Arial"/>
                <w:sz w:val="24"/>
                <w:szCs w:val="24"/>
              </w:rPr>
              <w:t>National and regional slide sets on Child Physical Activity published and Child Obesity</w:t>
            </w:r>
          </w:p>
          <w:p w:rsidR="002B050D" w:rsidRDefault="002B050D" w:rsidP="002B050D">
            <w:pPr>
              <w:shd w:val="clear" w:color="auto" w:fill="EEECE1" w:themeFill="background2"/>
              <w:tabs>
                <w:tab w:val="left" w:pos="7926"/>
              </w:tabs>
              <w:rPr>
                <w:rFonts w:ascii="Arial" w:hAnsi="Arial" w:cs="Arial"/>
                <w:sz w:val="20"/>
                <w:szCs w:val="20"/>
              </w:rPr>
            </w:pPr>
            <w:r w:rsidRPr="002B050D">
              <w:rPr>
                <w:rFonts w:ascii="Arial" w:hAnsi="Arial" w:cs="Arial"/>
                <w:sz w:val="20"/>
                <w:szCs w:val="20"/>
              </w:rPr>
              <w:t>PHE has published three separate slide sets: a national slide set on child obesity, regional child obesity slide sets (one for each of the nine regions) and a national slide set on child physical activity. These PowerPoint slides present key data and information on the patterns and trends in child obesity and child physical activity in clear, easy to understand charts and graphics.</w:t>
            </w:r>
          </w:p>
          <w:p w:rsidR="002B050D" w:rsidRPr="002B050D" w:rsidRDefault="002B050D" w:rsidP="002B050D">
            <w:pPr>
              <w:shd w:val="clear" w:color="auto" w:fill="EEECE1" w:themeFill="background2"/>
              <w:tabs>
                <w:tab w:val="left" w:pos="7926"/>
              </w:tabs>
              <w:rPr>
                <w:rFonts w:ascii="Arial" w:hAnsi="Arial" w:cs="Arial"/>
                <w:sz w:val="20"/>
                <w:szCs w:val="20"/>
              </w:rPr>
            </w:pPr>
            <w:r>
              <w:rPr>
                <w:rFonts w:ascii="Arial" w:hAnsi="Arial" w:cs="Arial"/>
                <w:sz w:val="20"/>
                <w:szCs w:val="20"/>
              </w:rPr>
              <w:t xml:space="preserve">Link: </w:t>
            </w:r>
            <w:hyperlink r:id="rId20" w:history="1">
              <w:r w:rsidRPr="002B050D">
                <w:rPr>
                  <w:rStyle w:val="Hyperlink"/>
                  <w:rFonts w:ascii="Arial" w:hAnsi="Arial" w:cs="Arial"/>
                  <w:sz w:val="20"/>
                  <w:szCs w:val="20"/>
                </w:rPr>
                <w:t>https://khub.net/web/phe-obesity-intelligence/public-library</w:t>
              </w:r>
            </w:hyperlink>
          </w:p>
          <w:p w:rsidR="002B050D" w:rsidRDefault="002B050D" w:rsidP="002B050D">
            <w:pPr>
              <w:shd w:val="clear" w:color="auto" w:fill="EEECE1" w:themeFill="background2"/>
              <w:tabs>
                <w:tab w:val="left" w:pos="7926"/>
              </w:tabs>
              <w:rPr>
                <w:rFonts w:ascii="Arial" w:hAnsi="Arial" w:cs="Arial"/>
                <w:sz w:val="20"/>
                <w:szCs w:val="20"/>
              </w:rPr>
            </w:pPr>
          </w:p>
          <w:p w:rsidR="002B050D" w:rsidRDefault="002B050D" w:rsidP="002B050D">
            <w:pPr>
              <w:shd w:val="clear" w:color="auto" w:fill="EEECE1" w:themeFill="background2"/>
              <w:tabs>
                <w:tab w:val="left" w:pos="7926"/>
              </w:tabs>
              <w:rPr>
                <w:rFonts w:ascii="Arial" w:hAnsi="Arial" w:cs="Arial"/>
                <w:sz w:val="20"/>
                <w:szCs w:val="20"/>
              </w:rPr>
            </w:pPr>
          </w:p>
          <w:p w:rsidR="006F1B9D" w:rsidRDefault="006F1B9D" w:rsidP="002B050D">
            <w:pPr>
              <w:shd w:val="clear" w:color="auto" w:fill="EEECE1" w:themeFill="background2"/>
              <w:tabs>
                <w:tab w:val="left" w:pos="7926"/>
              </w:tabs>
              <w:rPr>
                <w:rFonts w:ascii="Arial" w:hAnsi="Arial" w:cs="Arial"/>
                <w:sz w:val="24"/>
                <w:szCs w:val="24"/>
              </w:rPr>
            </w:pPr>
            <w:r w:rsidRPr="006F1B9D">
              <w:rPr>
                <w:rFonts w:ascii="Arial" w:hAnsi="Arial" w:cs="Arial"/>
                <w:sz w:val="24"/>
                <w:szCs w:val="24"/>
              </w:rPr>
              <w:t>Dementia Action Week: Dementia and diet in the news</w:t>
            </w:r>
          </w:p>
          <w:p w:rsidR="006F1B9D" w:rsidRPr="006F1B9D" w:rsidRDefault="006F1B9D" w:rsidP="002B050D">
            <w:pPr>
              <w:shd w:val="clear" w:color="auto" w:fill="EEECE1" w:themeFill="background2"/>
              <w:tabs>
                <w:tab w:val="left" w:pos="7926"/>
              </w:tabs>
              <w:rPr>
                <w:rFonts w:ascii="Arial" w:hAnsi="Arial" w:cs="Arial"/>
                <w:sz w:val="20"/>
                <w:szCs w:val="20"/>
              </w:rPr>
            </w:pPr>
            <w:r w:rsidRPr="006F1B9D">
              <w:rPr>
                <w:rFonts w:ascii="Arial" w:hAnsi="Arial" w:cs="Arial"/>
                <w:sz w:val="20"/>
                <w:szCs w:val="20"/>
              </w:rPr>
              <w:t xml:space="preserve">Please see below link for more information. </w:t>
            </w:r>
          </w:p>
          <w:p w:rsidR="006F1B9D" w:rsidRDefault="004405FF" w:rsidP="002B050D">
            <w:pPr>
              <w:shd w:val="clear" w:color="auto" w:fill="EEECE1" w:themeFill="background2"/>
              <w:tabs>
                <w:tab w:val="left" w:pos="7926"/>
              </w:tabs>
              <w:rPr>
                <w:rFonts w:ascii="Arial" w:hAnsi="Arial" w:cs="Arial"/>
                <w:sz w:val="20"/>
                <w:szCs w:val="20"/>
              </w:rPr>
            </w:pPr>
            <w:hyperlink r:id="rId21" w:history="1">
              <w:r w:rsidR="006F1B9D" w:rsidRPr="006F1B9D">
                <w:rPr>
                  <w:rStyle w:val="Hyperlink"/>
                  <w:rFonts w:ascii="Arial" w:hAnsi="Arial" w:cs="Arial"/>
                  <w:sz w:val="20"/>
                  <w:szCs w:val="20"/>
                </w:rPr>
                <w:t>https://publichealthmatters.blog.gov.uk/2018/05/23/dementia-action-week-dementia-and-diet-in-the-news/</w:t>
              </w:r>
            </w:hyperlink>
          </w:p>
          <w:p w:rsidR="00DB6A05" w:rsidRPr="006F1B9D" w:rsidRDefault="00DB6A05" w:rsidP="002B050D">
            <w:pPr>
              <w:shd w:val="clear" w:color="auto" w:fill="EEECE1" w:themeFill="background2"/>
              <w:tabs>
                <w:tab w:val="left" w:pos="7926"/>
              </w:tabs>
              <w:rPr>
                <w:rFonts w:ascii="Arial" w:hAnsi="Arial" w:cs="Arial"/>
                <w:sz w:val="20"/>
                <w:szCs w:val="20"/>
              </w:rPr>
            </w:pPr>
          </w:p>
          <w:p w:rsidR="006F1B9D" w:rsidRPr="006F1B9D" w:rsidRDefault="006F1B9D" w:rsidP="002B050D">
            <w:pPr>
              <w:shd w:val="clear" w:color="auto" w:fill="EEECE1" w:themeFill="background2"/>
              <w:tabs>
                <w:tab w:val="left" w:pos="7926"/>
              </w:tabs>
              <w:rPr>
                <w:rFonts w:ascii="Arial" w:hAnsi="Arial" w:cs="Arial"/>
                <w:sz w:val="24"/>
                <w:szCs w:val="24"/>
              </w:rPr>
            </w:pPr>
          </w:p>
          <w:p w:rsidR="006F1B9D" w:rsidRDefault="00565661" w:rsidP="002B050D">
            <w:pPr>
              <w:shd w:val="clear" w:color="auto" w:fill="EEECE1" w:themeFill="background2"/>
              <w:tabs>
                <w:tab w:val="left" w:pos="7926"/>
              </w:tabs>
              <w:rPr>
                <w:rFonts w:ascii="Arial" w:hAnsi="Arial" w:cs="Arial"/>
                <w:sz w:val="24"/>
                <w:szCs w:val="24"/>
                <w:lang w:val="en-US" w:eastAsia="en-GB"/>
              </w:rPr>
            </w:pPr>
            <w:r w:rsidRPr="00565661">
              <w:rPr>
                <w:rFonts w:ascii="Arial" w:hAnsi="Arial" w:cs="Arial"/>
                <w:sz w:val="24"/>
                <w:szCs w:val="24"/>
                <w:lang w:val="en-US" w:eastAsia="en-GB"/>
              </w:rPr>
              <w:t>Tier 3 WMS Guidance for commissioners and providers</w:t>
            </w:r>
          </w:p>
          <w:p w:rsidR="00565661" w:rsidRPr="00565661" w:rsidRDefault="00565661" w:rsidP="00565661">
            <w:pPr>
              <w:rPr>
                <w:rFonts w:ascii="Arial" w:hAnsi="Arial" w:cs="Arial"/>
                <w:sz w:val="20"/>
                <w:szCs w:val="20"/>
              </w:rPr>
            </w:pPr>
            <w:r w:rsidRPr="00565661">
              <w:rPr>
                <w:rFonts w:ascii="Arial" w:hAnsi="Arial" w:cs="Arial"/>
                <w:sz w:val="20"/>
                <w:szCs w:val="20"/>
              </w:rPr>
              <w:t>PHE have developed an options paper and are in the early stages of considering how best we can support the local system relating to tier 3 weight management services. You’ll remember that in 2017 there were two papers published relating to the review of tier 3 approaches for adults and children:</w:t>
            </w:r>
          </w:p>
          <w:p w:rsidR="00565661" w:rsidRPr="00565661" w:rsidRDefault="00565661" w:rsidP="00565661">
            <w:pPr>
              <w:rPr>
                <w:rFonts w:ascii="Arial" w:hAnsi="Arial" w:cs="Arial"/>
                <w:color w:val="1F497D"/>
                <w:sz w:val="20"/>
                <w:szCs w:val="20"/>
              </w:rPr>
            </w:pPr>
          </w:p>
          <w:p w:rsidR="00565661" w:rsidRPr="00565661" w:rsidRDefault="004405FF" w:rsidP="00565661">
            <w:pPr>
              <w:rPr>
                <w:rFonts w:ascii="Arial" w:hAnsi="Arial" w:cs="Arial"/>
                <w:color w:val="1F497D"/>
                <w:sz w:val="20"/>
                <w:szCs w:val="20"/>
              </w:rPr>
            </w:pPr>
            <w:hyperlink r:id="rId22" w:history="1">
              <w:r w:rsidR="00565661" w:rsidRPr="00565661">
                <w:rPr>
                  <w:rStyle w:val="Hyperlink"/>
                  <w:rFonts w:ascii="Arial" w:hAnsi="Arial" w:cs="Arial"/>
                  <w:sz w:val="20"/>
                  <w:szCs w:val="20"/>
                </w:rPr>
                <w:t>https://onlinelibrary.wiley.com/doi/abs/10.1111/cob.12204</w:t>
              </w:r>
            </w:hyperlink>
            <w:r w:rsidR="00565661" w:rsidRPr="00565661">
              <w:rPr>
                <w:rFonts w:ascii="Arial" w:hAnsi="Arial" w:cs="Arial"/>
                <w:color w:val="1F497D"/>
                <w:sz w:val="20"/>
                <w:szCs w:val="20"/>
              </w:rPr>
              <w:t xml:space="preserve"> </w:t>
            </w:r>
          </w:p>
          <w:p w:rsidR="00565661" w:rsidRPr="00565661" w:rsidRDefault="004405FF" w:rsidP="00565661">
            <w:pPr>
              <w:rPr>
                <w:rFonts w:ascii="Arial" w:hAnsi="Arial" w:cs="Arial"/>
                <w:color w:val="1F497D"/>
                <w:sz w:val="20"/>
                <w:szCs w:val="20"/>
              </w:rPr>
            </w:pPr>
            <w:hyperlink r:id="rId23" w:history="1">
              <w:r w:rsidR="00565661" w:rsidRPr="00565661">
                <w:rPr>
                  <w:rStyle w:val="Hyperlink"/>
                  <w:rFonts w:ascii="Arial" w:hAnsi="Arial" w:cs="Arial"/>
                  <w:sz w:val="20"/>
                  <w:szCs w:val="20"/>
                </w:rPr>
                <w:t>https://www.ncbi.nlm.nih.gov/pubmed/29228233</w:t>
              </w:r>
            </w:hyperlink>
            <w:r w:rsidR="00565661" w:rsidRPr="00565661">
              <w:rPr>
                <w:rFonts w:ascii="Arial" w:hAnsi="Arial" w:cs="Arial"/>
                <w:color w:val="1F497D"/>
                <w:sz w:val="20"/>
                <w:szCs w:val="20"/>
              </w:rPr>
              <w:t xml:space="preserve"> </w:t>
            </w:r>
          </w:p>
          <w:p w:rsidR="00565661" w:rsidRPr="00565661" w:rsidRDefault="00565661" w:rsidP="00565661">
            <w:pPr>
              <w:rPr>
                <w:rFonts w:ascii="Arial" w:hAnsi="Arial" w:cs="Arial"/>
                <w:color w:val="1F497D"/>
                <w:sz w:val="20"/>
                <w:szCs w:val="20"/>
              </w:rPr>
            </w:pPr>
          </w:p>
          <w:p w:rsidR="00565661" w:rsidRPr="00565661" w:rsidRDefault="00565661" w:rsidP="00565661">
            <w:pPr>
              <w:rPr>
                <w:rFonts w:ascii="Arial" w:hAnsi="Arial" w:cs="Arial"/>
                <w:sz w:val="20"/>
                <w:szCs w:val="20"/>
              </w:rPr>
            </w:pPr>
            <w:r w:rsidRPr="00565661">
              <w:rPr>
                <w:rFonts w:ascii="Arial" w:hAnsi="Arial" w:cs="Arial"/>
                <w:sz w:val="20"/>
                <w:szCs w:val="20"/>
              </w:rPr>
              <w:t xml:space="preserve">Additionally, an update to the BOMMS guidance on tier 3 was published in 2017 </w:t>
            </w:r>
            <w:r>
              <w:rPr>
                <w:rFonts w:ascii="Arial" w:hAnsi="Arial" w:cs="Arial"/>
                <w:sz w:val="20"/>
                <w:szCs w:val="20"/>
              </w:rPr>
              <w:t>is</w:t>
            </w:r>
            <w:r w:rsidRPr="00565661">
              <w:rPr>
                <w:rFonts w:ascii="Arial" w:hAnsi="Arial" w:cs="Arial"/>
                <w:sz w:val="20"/>
                <w:szCs w:val="20"/>
              </w:rPr>
              <w:t xml:space="preserve"> attached, for information.</w:t>
            </w:r>
          </w:p>
          <w:p w:rsidR="00565661" w:rsidRDefault="00565661" w:rsidP="002B050D">
            <w:pPr>
              <w:shd w:val="clear" w:color="auto" w:fill="EEECE1" w:themeFill="background2"/>
              <w:tabs>
                <w:tab w:val="left" w:pos="7926"/>
              </w:tabs>
              <w:rPr>
                <w:rFonts w:ascii="Arial" w:hAnsi="Arial" w:cs="Arial"/>
                <w:sz w:val="24"/>
                <w:szCs w:val="24"/>
              </w:rPr>
            </w:pPr>
          </w:p>
          <w:p w:rsidR="00565661" w:rsidRDefault="00565661" w:rsidP="002B050D">
            <w:pPr>
              <w:shd w:val="clear" w:color="auto" w:fill="EEECE1" w:themeFill="background2"/>
              <w:tabs>
                <w:tab w:val="left" w:pos="7926"/>
              </w:tabs>
              <w:rPr>
                <w:rFonts w:ascii="Arial" w:hAnsi="Arial" w:cs="Arial"/>
                <w:sz w:val="24"/>
                <w:szCs w:val="24"/>
              </w:rPr>
            </w:pPr>
            <w:r>
              <w:rPr>
                <w:rFonts w:ascii="Arial" w:hAnsi="Arial" w:cs="Arial"/>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4" o:title=""/>
                </v:shape>
                <o:OLEObject Type="Embed" ProgID="AcroExch.Document.11" ShapeID="_x0000_i1025" DrawAspect="Icon" ObjectID="_1589178108" r:id="rId25"/>
              </w:object>
            </w:r>
          </w:p>
          <w:p w:rsidR="000C4202" w:rsidRDefault="000C4202" w:rsidP="002B050D">
            <w:pPr>
              <w:shd w:val="clear" w:color="auto" w:fill="EEECE1" w:themeFill="background2"/>
              <w:tabs>
                <w:tab w:val="left" w:pos="7926"/>
              </w:tabs>
              <w:rPr>
                <w:rFonts w:ascii="Arial" w:hAnsi="Arial" w:cs="Arial"/>
                <w:sz w:val="24"/>
                <w:szCs w:val="24"/>
              </w:rPr>
            </w:pPr>
          </w:p>
          <w:p w:rsidR="000C4202" w:rsidRDefault="000C4202" w:rsidP="002B050D">
            <w:pPr>
              <w:shd w:val="clear" w:color="auto" w:fill="EEECE1" w:themeFill="background2"/>
              <w:tabs>
                <w:tab w:val="left" w:pos="7926"/>
              </w:tabs>
              <w:rPr>
                <w:rFonts w:ascii="Arial" w:hAnsi="Arial" w:cs="Arial"/>
                <w:color w:val="0B0C0C"/>
                <w:sz w:val="24"/>
                <w:szCs w:val="24"/>
                <w:lang w:val="en"/>
              </w:rPr>
            </w:pPr>
            <w:r w:rsidRPr="000C4202">
              <w:rPr>
                <w:rFonts w:ascii="Arial" w:hAnsi="Arial" w:cs="Arial"/>
                <w:color w:val="0B0C0C"/>
                <w:sz w:val="24"/>
                <w:szCs w:val="24"/>
                <w:lang w:val="en"/>
              </w:rPr>
              <w:t>The world’s first sugar reduction programme: Data challenges</w:t>
            </w:r>
          </w:p>
          <w:p w:rsidR="000C4202" w:rsidRPr="000C4202" w:rsidRDefault="000C4202" w:rsidP="002B050D">
            <w:pPr>
              <w:shd w:val="clear" w:color="auto" w:fill="EEECE1" w:themeFill="background2"/>
              <w:tabs>
                <w:tab w:val="left" w:pos="7926"/>
              </w:tabs>
              <w:rPr>
                <w:rFonts w:ascii="Arial" w:hAnsi="Arial" w:cs="Arial"/>
                <w:sz w:val="20"/>
                <w:szCs w:val="20"/>
              </w:rPr>
            </w:pPr>
            <w:r w:rsidRPr="000C4202">
              <w:rPr>
                <w:rFonts w:ascii="Arial" w:hAnsi="Arial" w:cs="Arial"/>
                <w:sz w:val="20"/>
                <w:szCs w:val="20"/>
              </w:rPr>
              <w:t>Childhood obesity is a national crisis and a leading cause of ill health and premature death – in England, one in three children are overweight or obese by the time they leave primary school. Obese or overweight children are more likely to become obese or overweight adults, which increases their risk of developing cardiovascular disease, type 2 diabetes and some cancers.</w:t>
            </w:r>
          </w:p>
          <w:p w:rsidR="00565661" w:rsidRDefault="000C4202" w:rsidP="002B050D">
            <w:pPr>
              <w:shd w:val="clear" w:color="auto" w:fill="EEECE1" w:themeFill="background2"/>
              <w:tabs>
                <w:tab w:val="left" w:pos="7926"/>
              </w:tabs>
              <w:rPr>
                <w:rFonts w:ascii="Arial" w:hAnsi="Arial" w:cs="Arial"/>
                <w:sz w:val="20"/>
                <w:szCs w:val="20"/>
              </w:rPr>
            </w:pPr>
            <w:r>
              <w:rPr>
                <w:rFonts w:ascii="Arial" w:hAnsi="Arial" w:cs="Arial"/>
                <w:sz w:val="20"/>
                <w:szCs w:val="20"/>
              </w:rPr>
              <w:t xml:space="preserve">Please see below link for more information. </w:t>
            </w:r>
          </w:p>
          <w:p w:rsidR="000C4202" w:rsidRDefault="000C4202" w:rsidP="002B050D">
            <w:pPr>
              <w:shd w:val="clear" w:color="auto" w:fill="EEECE1" w:themeFill="background2"/>
              <w:tabs>
                <w:tab w:val="left" w:pos="7926"/>
              </w:tabs>
              <w:rPr>
                <w:rFonts w:ascii="Arial" w:hAnsi="Arial" w:cs="Arial"/>
                <w:sz w:val="20"/>
                <w:szCs w:val="20"/>
              </w:rPr>
            </w:pPr>
          </w:p>
          <w:p w:rsidR="000C4202" w:rsidRDefault="004405FF" w:rsidP="002B050D">
            <w:pPr>
              <w:shd w:val="clear" w:color="auto" w:fill="EEECE1" w:themeFill="background2"/>
              <w:tabs>
                <w:tab w:val="left" w:pos="7926"/>
              </w:tabs>
              <w:rPr>
                <w:rFonts w:ascii="Arial" w:hAnsi="Arial" w:cs="Arial"/>
                <w:sz w:val="20"/>
                <w:szCs w:val="20"/>
              </w:rPr>
            </w:pPr>
            <w:hyperlink r:id="rId26" w:history="1">
              <w:r w:rsidR="000C4202" w:rsidRPr="00647A29">
                <w:rPr>
                  <w:rStyle w:val="Hyperlink"/>
                  <w:rFonts w:ascii="Arial" w:hAnsi="Arial" w:cs="Arial"/>
                  <w:sz w:val="20"/>
                  <w:szCs w:val="20"/>
                </w:rPr>
                <w:t>https://publichealthmatters.blog.gov.uk/2018/05/22/the-worlds-first-sugar-reduction-programme-data-challenges/</w:t>
              </w:r>
            </w:hyperlink>
            <w:r w:rsidR="000C4202">
              <w:rPr>
                <w:rFonts w:ascii="Arial" w:hAnsi="Arial" w:cs="Arial"/>
                <w:sz w:val="20"/>
                <w:szCs w:val="20"/>
              </w:rPr>
              <w:t xml:space="preserve"> </w:t>
            </w:r>
          </w:p>
          <w:p w:rsidR="000C4202" w:rsidRDefault="000C4202" w:rsidP="002B050D">
            <w:pPr>
              <w:shd w:val="clear" w:color="auto" w:fill="EEECE1" w:themeFill="background2"/>
              <w:tabs>
                <w:tab w:val="left" w:pos="7926"/>
              </w:tabs>
              <w:rPr>
                <w:rFonts w:ascii="Arial" w:hAnsi="Arial" w:cs="Arial"/>
                <w:sz w:val="20"/>
                <w:szCs w:val="20"/>
              </w:rPr>
            </w:pPr>
          </w:p>
          <w:p w:rsidR="000E6C06" w:rsidRDefault="000E6C06" w:rsidP="002B050D">
            <w:pPr>
              <w:shd w:val="clear" w:color="auto" w:fill="EEECE1" w:themeFill="background2"/>
              <w:tabs>
                <w:tab w:val="left" w:pos="7926"/>
              </w:tabs>
              <w:rPr>
                <w:rFonts w:ascii="Arial" w:hAnsi="Arial" w:cs="Arial"/>
                <w:sz w:val="20"/>
                <w:szCs w:val="20"/>
              </w:rPr>
            </w:pPr>
          </w:p>
          <w:p w:rsidR="000E6C06" w:rsidRDefault="000E6C06" w:rsidP="002B050D">
            <w:pPr>
              <w:shd w:val="clear" w:color="auto" w:fill="EEECE1" w:themeFill="background2"/>
              <w:tabs>
                <w:tab w:val="left" w:pos="7926"/>
              </w:tabs>
              <w:rPr>
                <w:rFonts w:ascii="Arial" w:hAnsi="Arial" w:cs="Arial"/>
                <w:sz w:val="20"/>
                <w:szCs w:val="20"/>
              </w:rPr>
            </w:pPr>
            <w:r w:rsidRPr="000E6C06">
              <w:rPr>
                <w:rFonts w:ascii="Arial" w:hAnsi="Arial" w:cs="Arial"/>
                <w:sz w:val="24"/>
                <w:szCs w:val="20"/>
              </w:rPr>
              <w:t xml:space="preserve">Duncan </w:t>
            </w:r>
            <w:proofErr w:type="spellStart"/>
            <w:r w:rsidRPr="000E6C06">
              <w:rPr>
                <w:rFonts w:ascii="Arial" w:hAnsi="Arial" w:cs="Arial"/>
                <w:sz w:val="24"/>
                <w:szCs w:val="20"/>
              </w:rPr>
              <w:t>Selbie</w:t>
            </w:r>
            <w:proofErr w:type="spellEnd"/>
            <w:r w:rsidRPr="000E6C06">
              <w:rPr>
                <w:rFonts w:ascii="Arial" w:hAnsi="Arial" w:cs="Arial"/>
                <w:sz w:val="24"/>
                <w:szCs w:val="20"/>
              </w:rPr>
              <w:t xml:space="preserve"> and Alison </w:t>
            </w:r>
            <w:proofErr w:type="spellStart"/>
            <w:r w:rsidRPr="000E6C06">
              <w:rPr>
                <w:rFonts w:ascii="Arial" w:hAnsi="Arial" w:cs="Arial"/>
                <w:sz w:val="24"/>
                <w:szCs w:val="20"/>
              </w:rPr>
              <w:t>Tedstone</w:t>
            </w:r>
            <w:proofErr w:type="spellEnd"/>
            <w:r w:rsidRPr="000E6C06">
              <w:rPr>
                <w:rFonts w:ascii="Arial" w:hAnsi="Arial" w:cs="Arial"/>
                <w:sz w:val="24"/>
                <w:szCs w:val="20"/>
              </w:rPr>
              <w:t xml:space="preserve"> on Childhood Obesity </w:t>
            </w:r>
            <w:r>
              <w:rPr>
                <w:rFonts w:ascii="Arial" w:hAnsi="Arial" w:cs="Arial"/>
                <w:sz w:val="24"/>
                <w:szCs w:val="20"/>
              </w:rPr>
              <w:t xml:space="preserve">Plan </w:t>
            </w:r>
            <w:r w:rsidRPr="000E6C06">
              <w:rPr>
                <w:rFonts w:ascii="Arial" w:hAnsi="Arial" w:cs="Arial"/>
                <w:sz w:val="24"/>
                <w:szCs w:val="24"/>
              </w:rPr>
              <w:t>and next steps</w:t>
            </w:r>
          </w:p>
          <w:p w:rsidR="000E6C06" w:rsidRDefault="000E6C06" w:rsidP="002B050D">
            <w:pPr>
              <w:shd w:val="clear" w:color="auto" w:fill="EEECE1" w:themeFill="background2"/>
              <w:tabs>
                <w:tab w:val="left" w:pos="7926"/>
              </w:tabs>
              <w:rPr>
                <w:rFonts w:ascii="Arial" w:hAnsi="Arial" w:cs="Arial"/>
                <w:sz w:val="20"/>
                <w:szCs w:val="20"/>
              </w:rPr>
            </w:pPr>
            <w:r>
              <w:rPr>
                <w:rFonts w:ascii="Arial" w:hAnsi="Arial" w:cs="Arial"/>
                <w:sz w:val="20"/>
                <w:szCs w:val="20"/>
              </w:rPr>
              <w:t xml:space="preserve">Please see link below for the appearance of Duncan </w:t>
            </w:r>
            <w:proofErr w:type="spellStart"/>
            <w:r>
              <w:rPr>
                <w:rFonts w:ascii="Arial" w:hAnsi="Arial" w:cs="Arial"/>
                <w:sz w:val="20"/>
                <w:szCs w:val="20"/>
              </w:rPr>
              <w:t>Selbie</w:t>
            </w:r>
            <w:proofErr w:type="spellEnd"/>
            <w:r>
              <w:rPr>
                <w:rFonts w:ascii="Arial" w:hAnsi="Arial" w:cs="Arial"/>
                <w:sz w:val="20"/>
                <w:szCs w:val="20"/>
              </w:rPr>
              <w:t xml:space="preserve"> and Alison </w:t>
            </w:r>
            <w:proofErr w:type="spellStart"/>
            <w:r>
              <w:rPr>
                <w:rFonts w:ascii="Arial" w:hAnsi="Arial" w:cs="Arial"/>
                <w:sz w:val="20"/>
                <w:szCs w:val="20"/>
              </w:rPr>
              <w:t>Tedstone</w:t>
            </w:r>
            <w:proofErr w:type="spellEnd"/>
            <w:r>
              <w:rPr>
                <w:rFonts w:ascii="Arial" w:hAnsi="Arial" w:cs="Arial"/>
                <w:sz w:val="20"/>
                <w:szCs w:val="20"/>
              </w:rPr>
              <w:t xml:space="preserve"> at the Health and Social Care Select Committee on Tuesday 22</w:t>
            </w:r>
            <w:r w:rsidRPr="000E6C06">
              <w:rPr>
                <w:rFonts w:ascii="Arial" w:hAnsi="Arial" w:cs="Arial"/>
                <w:sz w:val="20"/>
                <w:szCs w:val="20"/>
                <w:vertAlign w:val="superscript"/>
              </w:rPr>
              <w:t>nd</w:t>
            </w:r>
            <w:r>
              <w:rPr>
                <w:rFonts w:ascii="Arial" w:hAnsi="Arial" w:cs="Arial"/>
                <w:sz w:val="20"/>
                <w:szCs w:val="20"/>
              </w:rPr>
              <w:t xml:space="preserve"> May. It is the most up to date information on the Childhood Obesity Plan and next steps.</w:t>
            </w:r>
            <w:r w:rsidR="00ED7F81">
              <w:rPr>
                <w:rFonts w:ascii="Arial" w:hAnsi="Arial" w:cs="Arial"/>
                <w:sz w:val="20"/>
                <w:szCs w:val="20"/>
              </w:rPr>
              <w:t xml:space="preserve"> </w:t>
            </w:r>
            <w:hyperlink r:id="rId27" w:history="1">
              <w:r w:rsidRPr="00CF738A">
                <w:rPr>
                  <w:rStyle w:val="Hyperlink"/>
                  <w:rFonts w:ascii="Arial" w:hAnsi="Arial" w:cs="Arial"/>
                  <w:sz w:val="20"/>
                  <w:szCs w:val="20"/>
                </w:rPr>
                <w:t>https://www.parliamentlive.tv/Search?Keywords=childhood+obesity&amp;Member=&amp;MemberId=&amp;House=&amp;Business=&amp;Start=22%2F05%2F2018&amp;End=22%2F05%2F2018</w:t>
              </w:r>
            </w:hyperlink>
          </w:p>
          <w:p w:rsidR="000E6C06" w:rsidRDefault="000E6C06" w:rsidP="002B050D">
            <w:pPr>
              <w:shd w:val="clear" w:color="auto" w:fill="EEECE1" w:themeFill="background2"/>
              <w:tabs>
                <w:tab w:val="left" w:pos="7926"/>
              </w:tabs>
              <w:rPr>
                <w:rFonts w:ascii="Arial" w:hAnsi="Arial" w:cs="Arial"/>
                <w:sz w:val="20"/>
                <w:szCs w:val="20"/>
              </w:rPr>
            </w:pPr>
          </w:p>
          <w:p w:rsidR="00C94D01" w:rsidRDefault="00C94D01" w:rsidP="002B050D">
            <w:pPr>
              <w:shd w:val="clear" w:color="auto" w:fill="EEECE1" w:themeFill="background2"/>
              <w:tabs>
                <w:tab w:val="left" w:pos="7926"/>
              </w:tabs>
              <w:rPr>
                <w:rFonts w:ascii="Arial" w:hAnsi="Arial" w:cs="Arial"/>
                <w:sz w:val="20"/>
                <w:szCs w:val="20"/>
              </w:rPr>
            </w:pPr>
          </w:p>
          <w:p w:rsidR="00C94D01" w:rsidRDefault="00C94D01" w:rsidP="00C94D01">
            <w:pPr>
              <w:rPr>
                <w:rFonts w:ascii="Arial" w:hAnsi="Arial" w:cs="Arial"/>
                <w:lang w:val="en-US"/>
              </w:rPr>
            </w:pPr>
            <w:r w:rsidRPr="00C94D01">
              <w:rPr>
                <w:rFonts w:ascii="Arial" w:hAnsi="Arial" w:cs="Arial"/>
                <w:bCs/>
                <w:lang w:val="en-US"/>
              </w:rPr>
              <w:t>Adult excess weight supporting data</w:t>
            </w:r>
            <w:r w:rsidRPr="00C94D01">
              <w:rPr>
                <w:rFonts w:ascii="Arial" w:hAnsi="Arial" w:cs="Arial"/>
                <w:lang w:val="en-US"/>
              </w:rPr>
              <w:t> </w:t>
            </w:r>
          </w:p>
          <w:p w:rsidR="00C94D01" w:rsidRPr="00C94D01" w:rsidRDefault="00C94D01" w:rsidP="00C94D01">
            <w:pPr>
              <w:rPr>
                <w:rFonts w:ascii="Arial" w:hAnsi="Arial" w:cs="Arial"/>
                <w:sz w:val="20"/>
                <w:szCs w:val="20"/>
              </w:rPr>
            </w:pPr>
            <w:r w:rsidRPr="00C94D01">
              <w:rPr>
                <w:rFonts w:ascii="Arial" w:hAnsi="Arial" w:cs="Arial"/>
                <w:sz w:val="20"/>
                <w:szCs w:val="20"/>
                <w:lang w:val="en-US"/>
              </w:rPr>
              <w:t xml:space="preserve">The PHE Obesity Risk Factors Intelligence </w:t>
            </w:r>
            <w:proofErr w:type="gramStart"/>
            <w:r w:rsidRPr="00C94D01">
              <w:rPr>
                <w:rFonts w:ascii="Arial" w:hAnsi="Arial" w:cs="Arial"/>
                <w:sz w:val="20"/>
                <w:szCs w:val="20"/>
                <w:lang w:val="en-US"/>
              </w:rPr>
              <w:t>team have</w:t>
            </w:r>
            <w:proofErr w:type="gramEnd"/>
            <w:r w:rsidRPr="00C94D01">
              <w:rPr>
                <w:rFonts w:ascii="Arial" w:hAnsi="Arial" w:cs="Arial"/>
                <w:sz w:val="20"/>
                <w:szCs w:val="20"/>
                <w:lang w:val="en-US"/>
              </w:rPr>
              <w:t xml:space="preserve"> produced supporting indicators for the excess weight in adults (aged 18 and over) data in the Public Health Outcomes Framework (PHOF). Breakdowns of local authority prevalence data by BMI category are presented in an Excel spreadsheet: underweight, healthy weight, overweight, obese, severe obesity and excess weight. The new figures for 2016-17, which include severe obesity for the first time, can be downloaded here </w:t>
            </w:r>
            <w:hyperlink r:id="rId28" w:history="1">
              <w:r w:rsidRPr="00C94D01">
                <w:rPr>
                  <w:rStyle w:val="Hyperlink"/>
                  <w:rFonts w:ascii="Arial" w:hAnsi="Arial" w:cs="Arial"/>
                  <w:sz w:val="20"/>
                  <w:szCs w:val="20"/>
                  <w:lang w:val="en-US"/>
                </w:rPr>
                <w:t>Adult excess weight 2016-17</w:t>
              </w:r>
            </w:hyperlink>
            <w:r w:rsidRPr="00C94D01">
              <w:rPr>
                <w:rFonts w:ascii="Arial" w:hAnsi="Arial" w:cs="Arial"/>
                <w:sz w:val="20"/>
                <w:szCs w:val="20"/>
                <w:lang w:val="en-US"/>
              </w:rPr>
              <w:t xml:space="preserve">  and are also available to download from the </w:t>
            </w:r>
            <w:hyperlink r:id="rId29" w:history="1">
              <w:r w:rsidRPr="00C94D01">
                <w:rPr>
                  <w:rStyle w:val="Hyperlink"/>
                  <w:rFonts w:ascii="Arial" w:hAnsi="Arial" w:cs="Arial"/>
                  <w:sz w:val="20"/>
                  <w:szCs w:val="20"/>
                  <w:lang w:val="en-US"/>
                </w:rPr>
                <w:t xml:space="preserve">PHE Obesity Intelligence </w:t>
              </w:r>
              <w:proofErr w:type="spellStart"/>
              <w:r w:rsidRPr="00C94D01">
                <w:rPr>
                  <w:rStyle w:val="Hyperlink"/>
                  <w:rFonts w:ascii="Arial" w:hAnsi="Arial" w:cs="Arial"/>
                  <w:sz w:val="20"/>
                  <w:szCs w:val="20"/>
                  <w:lang w:val="en-US"/>
                </w:rPr>
                <w:t>KHub</w:t>
              </w:r>
              <w:proofErr w:type="spellEnd"/>
              <w:r w:rsidRPr="00C94D01">
                <w:rPr>
                  <w:rStyle w:val="Hyperlink"/>
                  <w:rFonts w:ascii="Arial" w:hAnsi="Arial" w:cs="Arial"/>
                  <w:sz w:val="20"/>
                  <w:szCs w:val="20"/>
                  <w:lang w:val="en-US"/>
                </w:rPr>
                <w:t xml:space="preserve"> Public Library</w:t>
              </w:r>
            </w:hyperlink>
          </w:p>
          <w:p w:rsidR="00C94D01" w:rsidRPr="00C94D01" w:rsidRDefault="00C94D01" w:rsidP="00C94D01">
            <w:pPr>
              <w:rPr>
                <w:rFonts w:ascii="Arial" w:hAnsi="Arial" w:cs="Arial"/>
                <w:sz w:val="20"/>
                <w:szCs w:val="20"/>
              </w:rPr>
            </w:pPr>
            <w:r w:rsidRPr="00C94D01">
              <w:rPr>
                <w:rFonts w:ascii="Arial" w:hAnsi="Arial" w:cs="Arial"/>
                <w:sz w:val="20"/>
                <w:szCs w:val="20"/>
                <w:lang w:val="en-US"/>
              </w:rPr>
              <w:t> </w:t>
            </w:r>
          </w:p>
          <w:p w:rsidR="00C94D01" w:rsidRPr="00C94D01" w:rsidRDefault="00C94D01" w:rsidP="00C94D01">
            <w:pPr>
              <w:rPr>
                <w:rFonts w:ascii="Arial" w:hAnsi="Arial" w:cs="Arial"/>
                <w:sz w:val="20"/>
                <w:szCs w:val="20"/>
              </w:rPr>
            </w:pPr>
            <w:r w:rsidRPr="00C94D01">
              <w:rPr>
                <w:rFonts w:ascii="Arial" w:hAnsi="Arial" w:cs="Arial"/>
                <w:sz w:val="20"/>
                <w:szCs w:val="20"/>
                <w:lang w:val="en-US"/>
              </w:rPr>
              <w:t xml:space="preserve"> All Obesity RFI publications can be found here: PHE Obesity Intelligence Knowledge Hub: </w:t>
            </w:r>
            <w:hyperlink r:id="rId30" w:history="1">
              <w:r w:rsidRPr="00C94D01">
                <w:rPr>
                  <w:rStyle w:val="Hyperlink"/>
                  <w:rFonts w:ascii="Arial" w:hAnsi="Arial" w:cs="Arial"/>
                  <w:sz w:val="20"/>
                  <w:szCs w:val="20"/>
                  <w:lang w:val="en-US"/>
                </w:rPr>
                <w:t>https://khub.net/web/phe-obesity-intelligence/public-library</w:t>
              </w:r>
            </w:hyperlink>
            <w:r w:rsidRPr="00C94D01">
              <w:rPr>
                <w:rFonts w:ascii="Arial" w:hAnsi="Arial" w:cs="Arial"/>
                <w:sz w:val="20"/>
                <w:szCs w:val="20"/>
                <w:lang w:val="en-US"/>
              </w:rPr>
              <w:t xml:space="preserve"> or sign up on </w:t>
            </w:r>
            <w:hyperlink r:id="rId31" w:history="1">
              <w:r w:rsidRPr="00C94D01">
                <w:rPr>
                  <w:rStyle w:val="Hyperlink"/>
                  <w:rFonts w:ascii="Arial" w:hAnsi="Arial" w:cs="Arial"/>
                  <w:sz w:val="20"/>
                  <w:szCs w:val="20"/>
                  <w:lang w:val="en-US"/>
                </w:rPr>
                <w:t>https://khub.net/</w:t>
              </w:r>
            </w:hyperlink>
            <w:r>
              <w:rPr>
                <w:rFonts w:ascii="Arial" w:hAnsi="Arial" w:cs="Arial"/>
                <w:sz w:val="20"/>
                <w:szCs w:val="20"/>
                <w:lang w:val="en-US"/>
              </w:rPr>
              <w:t xml:space="preserve"> </w:t>
            </w:r>
            <w:r w:rsidRPr="00C94D01">
              <w:rPr>
                <w:rFonts w:ascii="Arial" w:hAnsi="Arial" w:cs="Arial"/>
                <w:sz w:val="20"/>
                <w:szCs w:val="20"/>
                <w:lang w:val="en-US"/>
              </w:rPr>
              <w:t>and join the</w:t>
            </w:r>
            <w:r>
              <w:rPr>
                <w:rFonts w:ascii="Arial" w:hAnsi="Arial" w:cs="Arial"/>
                <w:sz w:val="20"/>
                <w:szCs w:val="20"/>
                <w:lang w:val="en-US"/>
              </w:rPr>
              <w:t xml:space="preserve"> PHE Obesity Intelligence group. </w:t>
            </w:r>
            <w:r w:rsidRPr="00C94D01">
              <w:rPr>
                <w:rFonts w:ascii="Arial" w:hAnsi="Arial" w:cs="Arial"/>
                <w:sz w:val="20"/>
                <w:szCs w:val="20"/>
                <w:lang w:val="en-US"/>
              </w:rPr>
              <w:t>  </w:t>
            </w:r>
          </w:p>
          <w:p w:rsidR="00C94D01" w:rsidRPr="00C94D01" w:rsidRDefault="00C94D01" w:rsidP="00C94D01">
            <w:pPr>
              <w:rPr>
                <w:rFonts w:ascii="Arial" w:hAnsi="Arial" w:cs="Arial"/>
              </w:rPr>
            </w:pPr>
          </w:p>
          <w:p w:rsidR="00C94D01" w:rsidRDefault="00C94D01" w:rsidP="002B050D">
            <w:pPr>
              <w:shd w:val="clear" w:color="auto" w:fill="EEECE1" w:themeFill="background2"/>
              <w:tabs>
                <w:tab w:val="left" w:pos="7926"/>
              </w:tabs>
              <w:rPr>
                <w:rFonts w:ascii="Arial" w:hAnsi="Arial" w:cs="Arial"/>
                <w:sz w:val="20"/>
                <w:szCs w:val="20"/>
              </w:rPr>
            </w:pPr>
          </w:p>
          <w:p w:rsidR="000E6C06" w:rsidRDefault="000E6C06" w:rsidP="002B050D">
            <w:pPr>
              <w:shd w:val="clear" w:color="auto" w:fill="EEECE1" w:themeFill="background2"/>
              <w:tabs>
                <w:tab w:val="left" w:pos="7926"/>
              </w:tabs>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DE3771" w:rsidRDefault="00DE3771" w:rsidP="00E72192">
            <w:pPr>
              <w:shd w:val="clear" w:color="auto" w:fill="EEECE1" w:themeFill="background2"/>
              <w:rPr>
                <w:rFonts w:ascii="Arial" w:hAnsi="Arial" w:cs="Arial"/>
                <w:b/>
                <w:sz w:val="20"/>
                <w:szCs w:val="20"/>
              </w:rPr>
            </w:pPr>
          </w:p>
          <w:p w:rsidR="00691ACE" w:rsidRPr="00691ACE" w:rsidRDefault="00691ACE" w:rsidP="00691ACE">
            <w:pPr>
              <w:shd w:val="clear" w:color="auto" w:fill="EEECE1" w:themeFill="background2"/>
              <w:rPr>
                <w:rFonts w:ascii="Arial" w:hAnsi="Arial" w:cs="Arial"/>
                <w:sz w:val="24"/>
                <w:szCs w:val="24"/>
              </w:rPr>
            </w:pPr>
            <w:r w:rsidRPr="00691ACE">
              <w:rPr>
                <w:rFonts w:ascii="Arial" w:hAnsi="Arial" w:cs="Arial"/>
                <w:sz w:val="24"/>
                <w:szCs w:val="24"/>
              </w:rPr>
              <w:t>Children’s engagement with the outdoors and sports activities</w:t>
            </w:r>
          </w:p>
          <w:p w:rsidR="00691ACE" w:rsidRDefault="00691ACE" w:rsidP="00691ACE">
            <w:pPr>
              <w:shd w:val="clear" w:color="auto" w:fill="EEECE1" w:themeFill="background2"/>
              <w:rPr>
                <w:rFonts w:ascii="Arial" w:hAnsi="Arial" w:cs="Arial"/>
                <w:sz w:val="20"/>
                <w:szCs w:val="20"/>
              </w:rPr>
            </w:pPr>
            <w:r w:rsidRPr="00691ACE">
              <w:rPr>
                <w:rFonts w:ascii="Arial" w:hAnsi="Arial" w:cs="Arial"/>
                <w:sz w:val="20"/>
                <w:szCs w:val="20"/>
              </w:rPr>
              <w:t xml:space="preserve">This latest release from the Office for National Statistics provides an analysis of the UK Time Use Survey. This looks at the amount of time children spend engaging with the outdoors and sports activities.  Read </w:t>
            </w:r>
            <w:hyperlink r:id="rId32" w:anchor="why-is-spending-time-outdoors-and-being-active-important" w:history="1">
              <w:r w:rsidRPr="00691ACE">
                <w:rPr>
                  <w:rStyle w:val="Hyperlink"/>
                  <w:rFonts w:ascii="Arial" w:hAnsi="Arial" w:cs="Arial"/>
                  <w:sz w:val="20"/>
                  <w:szCs w:val="20"/>
                </w:rPr>
                <w:t>here</w:t>
              </w:r>
            </w:hyperlink>
            <w:r w:rsidRPr="00691ACE">
              <w:rPr>
                <w:rFonts w:ascii="Arial" w:hAnsi="Arial" w:cs="Arial"/>
                <w:sz w:val="20"/>
                <w:szCs w:val="20"/>
              </w:rPr>
              <w:t xml:space="preserve">. </w:t>
            </w:r>
          </w:p>
          <w:p w:rsidR="00B57F3F" w:rsidRPr="00691ACE" w:rsidRDefault="00B57F3F" w:rsidP="00691ACE">
            <w:pPr>
              <w:shd w:val="clear" w:color="auto" w:fill="EEECE1" w:themeFill="background2"/>
              <w:rPr>
                <w:rFonts w:ascii="Arial" w:hAnsi="Arial" w:cs="Arial"/>
                <w:sz w:val="20"/>
                <w:szCs w:val="20"/>
              </w:rPr>
            </w:pPr>
          </w:p>
          <w:p w:rsidR="00691ACE" w:rsidRPr="00691ACE" w:rsidRDefault="00691ACE" w:rsidP="00691ACE">
            <w:pPr>
              <w:shd w:val="clear" w:color="auto" w:fill="EEECE1" w:themeFill="background2"/>
              <w:rPr>
                <w:rFonts w:ascii="Arial" w:hAnsi="Arial" w:cs="Arial"/>
                <w:sz w:val="20"/>
                <w:szCs w:val="20"/>
              </w:rPr>
            </w:pPr>
          </w:p>
          <w:p w:rsidR="00691ACE" w:rsidRPr="00691ACE" w:rsidRDefault="00691ACE" w:rsidP="00691ACE">
            <w:pPr>
              <w:shd w:val="clear" w:color="auto" w:fill="EEECE1" w:themeFill="background2"/>
              <w:rPr>
                <w:rFonts w:ascii="Arial" w:hAnsi="Arial" w:cs="Arial"/>
                <w:sz w:val="24"/>
                <w:szCs w:val="24"/>
              </w:rPr>
            </w:pPr>
            <w:r w:rsidRPr="00691ACE">
              <w:rPr>
                <w:rFonts w:ascii="Arial" w:hAnsi="Arial" w:cs="Arial"/>
                <w:bCs/>
                <w:sz w:val="24"/>
                <w:szCs w:val="24"/>
              </w:rPr>
              <w:t>Active Lives: Children and Young People Survey</w:t>
            </w:r>
            <w:r w:rsidRPr="00691ACE">
              <w:rPr>
                <w:rFonts w:ascii="Arial" w:hAnsi="Arial" w:cs="Arial"/>
                <w:sz w:val="24"/>
                <w:szCs w:val="24"/>
              </w:rPr>
              <w:t xml:space="preserve"> </w:t>
            </w:r>
          </w:p>
          <w:p w:rsidR="00691ACE" w:rsidRPr="00691ACE" w:rsidRDefault="00691ACE" w:rsidP="00691ACE">
            <w:pPr>
              <w:shd w:val="clear" w:color="auto" w:fill="EEECE1" w:themeFill="background2"/>
              <w:rPr>
                <w:rFonts w:ascii="Arial" w:hAnsi="Arial" w:cs="Arial"/>
                <w:sz w:val="20"/>
                <w:szCs w:val="20"/>
              </w:rPr>
            </w:pPr>
            <w:r w:rsidRPr="00691ACE">
              <w:rPr>
                <w:rFonts w:ascii="Arial" w:hAnsi="Arial" w:cs="Arial"/>
                <w:sz w:val="20"/>
                <w:szCs w:val="20"/>
              </w:rPr>
              <w:t xml:space="preserve">New survey to provide detailed picture of the physical activity habits of children and young people in England.  Read </w:t>
            </w:r>
            <w:hyperlink r:id="rId33" w:history="1">
              <w:r w:rsidRPr="00691ACE">
                <w:rPr>
                  <w:rStyle w:val="Hyperlink"/>
                  <w:rFonts w:ascii="Arial" w:hAnsi="Arial" w:cs="Arial"/>
                  <w:sz w:val="20"/>
                  <w:szCs w:val="20"/>
                </w:rPr>
                <w:t>here</w:t>
              </w:r>
            </w:hyperlink>
          </w:p>
          <w:p w:rsidR="00691ACE" w:rsidRDefault="00691ACE" w:rsidP="00691ACE">
            <w:pPr>
              <w:shd w:val="clear" w:color="auto" w:fill="EEECE1" w:themeFill="background2"/>
              <w:rPr>
                <w:rFonts w:ascii="Arial" w:hAnsi="Arial" w:cs="Arial"/>
                <w:sz w:val="20"/>
                <w:szCs w:val="20"/>
              </w:rPr>
            </w:pPr>
          </w:p>
          <w:p w:rsidR="00B57F3F" w:rsidRPr="00691ACE" w:rsidRDefault="00B57F3F" w:rsidP="00691ACE">
            <w:pPr>
              <w:shd w:val="clear" w:color="auto" w:fill="EEECE1" w:themeFill="background2"/>
              <w:rPr>
                <w:rFonts w:ascii="Arial" w:hAnsi="Arial" w:cs="Arial"/>
                <w:sz w:val="20"/>
                <w:szCs w:val="20"/>
              </w:rPr>
            </w:pPr>
          </w:p>
          <w:p w:rsidR="00691ACE" w:rsidRPr="00691ACE" w:rsidRDefault="00691ACE" w:rsidP="00691ACE">
            <w:pPr>
              <w:shd w:val="clear" w:color="auto" w:fill="EEECE1" w:themeFill="background2"/>
              <w:rPr>
                <w:rFonts w:ascii="Arial" w:hAnsi="Arial" w:cs="Arial"/>
                <w:sz w:val="24"/>
                <w:szCs w:val="24"/>
              </w:rPr>
            </w:pPr>
            <w:r w:rsidRPr="00691ACE">
              <w:rPr>
                <w:rFonts w:ascii="Arial" w:hAnsi="Arial" w:cs="Arial"/>
                <w:bCs/>
                <w:sz w:val="24"/>
                <w:szCs w:val="24"/>
              </w:rPr>
              <w:t>The Active School Planner</w:t>
            </w:r>
            <w:r w:rsidRPr="00691ACE">
              <w:rPr>
                <w:rFonts w:ascii="Arial" w:hAnsi="Arial" w:cs="Arial"/>
                <w:sz w:val="24"/>
                <w:szCs w:val="24"/>
              </w:rPr>
              <w:t xml:space="preserve"> </w:t>
            </w:r>
          </w:p>
          <w:p w:rsidR="00691ACE" w:rsidRPr="00691ACE" w:rsidRDefault="00691ACE" w:rsidP="00691ACE">
            <w:pPr>
              <w:shd w:val="clear" w:color="auto" w:fill="EEECE1" w:themeFill="background2"/>
              <w:rPr>
                <w:rFonts w:ascii="Arial" w:hAnsi="Arial" w:cs="Arial"/>
                <w:sz w:val="20"/>
                <w:szCs w:val="20"/>
              </w:rPr>
            </w:pPr>
            <w:r w:rsidRPr="00691ACE">
              <w:rPr>
                <w:rFonts w:ascii="Arial" w:hAnsi="Arial" w:cs="Arial"/>
                <w:sz w:val="20"/>
                <w:szCs w:val="20"/>
              </w:rPr>
              <w:t xml:space="preserve">A tool for primary schools to track and improve physical activity levels in their pupils.  Read </w:t>
            </w:r>
            <w:hyperlink r:id="rId34" w:history="1">
              <w:r w:rsidRPr="00691ACE">
                <w:rPr>
                  <w:rStyle w:val="Hyperlink"/>
                  <w:rFonts w:ascii="Arial" w:hAnsi="Arial" w:cs="Arial"/>
                  <w:sz w:val="20"/>
                  <w:szCs w:val="20"/>
                </w:rPr>
                <w:t>here</w:t>
              </w:r>
            </w:hyperlink>
            <w:r w:rsidRPr="00691ACE">
              <w:rPr>
                <w:rFonts w:ascii="Arial" w:hAnsi="Arial" w:cs="Arial"/>
                <w:sz w:val="20"/>
                <w:szCs w:val="20"/>
              </w:rPr>
              <w:t>.</w:t>
            </w:r>
          </w:p>
          <w:p w:rsidR="00D30A9C" w:rsidRDefault="00D30A9C" w:rsidP="000F40DD">
            <w:pPr>
              <w:shd w:val="clear" w:color="auto" w:fill="EEECE1" w:themeFill="background2"/>
              <w:rPr>
                <w:rFonts w:ascii="Arial" w:hAnsi="Arial" w:cs="Arial"/>
                <w:sz w:val="24"/>
                <w:szCs w:val="24"/>
              </w:rPr>
            </w:pPr>
          </w:p>
          <w:p w:rsidR="00BB373D" w:rsidRDefault="00BB373D" w:rsidP="00E64722">
            <w:pPr>
              <w:shd w:val="clear" w:color="auto" w:fill="EEECE1" w:themeFill="background2"/>
              <w:rPr>
                <w:rFonts w:ascii="Arial" w:hAnsi="Arial" w:cs="Arial"/>
                <w:sz w:val="20"/>
                <w:szCs w:val="20"/>
              </w:rPr>
            </w:pPr>
          </w:p>
          <w:p w:rsidR="00B57F3F" w:rsidRPr="00B57F3F" w:rsidRDefault="00B57F3F" w:rsidP="00B57F3F">
            <w:pPr>
              <w:shd w:val="clear" w:color="auto" w:fill="EEECE1" w:themeFill="background2"/>
              <w:rPr>
                <w:rFonts w:ascii="Arial" w:hAnsi="Arial" w:cs="Arial"/>
                <w:sz w:val="24"/>
                <w:szCs w:val="24"/>
              </w:rPr>
            </w:pPr>
            <w:r w:rsidRPr="00B57F3F">
              <w:rPr>
                <w:rFonts w:ascii="Arial" w:hAnsi="Arial" w:cs="Arial"/>
                <w:sz w:val="24"/>
                <w:szCs w:val="24"/>
              </w:rPr>
              <w:t>Study shows benefits of exercise can outweigh health effects of severe obesity</w:t>
            </w:r>
          </w:p>
          <w:p w:rsidR="00E64722" w:rsidRDefault="00B57F3F" w:rsidP="00E64722">
            <w:pPr>
              <w:shd w:val="clear" w:color="auto" w:fill="EEECE1" w:themeFill="background2"/>
              <w:rPr>
                <w:rFonts w:ascii="Arial" w:hAnsi="Arial" w:cs="Arial"/>
                <w:sz w:val="20"/>
                <w:szCs w:val="20"/>
              </w:rPr>
            </w:pPr>
            <w:r w:rsidRPr="00B57F3F">
              <w:rPr>
                <w:rFonts w:ascii="Arial" w:hAnsi="Arial" w:cs="Arial"/>
                <w:sz w:val="20"/>
                <w:szCs w:val="20"/>
              </w:rPr>
              <w:t xml:space="preserve">New study that shows physical activity may be equally and perhaps even more important than weight for people living with severe obesity. Read </w:t>
            </w:r>
            <w:hyperlink r:id="rId35" w:history="1">
              <w:r w:rsidRPr="00B57F3F">
                <w:rPr>
                  <w:rStyle w:val="Hyperlink"/>
                  <w:rFonts w:ascii="Arial" w:hAnsi="Arial" w:cs="Arial"/>
                  <w:sz w:val="20"/>
                  <w:szCs w:val="20"/>
                </w:rPr>
                <w:t>here</w:t>
              </w:r>
            </w:hyperlink>
            <w:r w:rsidRPr="00B57F3F">
              <w:rPr>
                <w:rFonts w:ascii="Arial" w:hAnsi="Arial" w:cs="Arial"/>
                <w:sz w:val="20"/>
                <w:szCs w:val="20"/>
              </w:rPr>
              <w:t xml:space="preserve">. </w:t>
            </w:r>
          </w:p>
          <w:p w:rsidR="00D909A0" w:rsidRPr="00E64722" w:rsidRDefault="00D909A0" w:rsidP="00E64722">
            <w:pPr>
              <w:shd w:val="clear" w:color="auto" w:fill="EEECE1" w:themeFill="background2"/>
              <w:rPr>
                <w:rFonts w:ascii="Arial" w:hAnsi="Arial" w:cs="Arial"/>
                <w:sz w:val="20"/>
                <w:szCs w:val="20"/>
              </w:rPr>
            </w:pPr>
          </w:p>
          <w:p w:rsidR="00E64722" w:rsidRDefault="00E64722" w:rsidP="000F40DD">
            <w:pPr>
              <w:shd w:val="clear" w:color="auto" w:fill="EEECE1" w:themeFill="background2"/>
              <w:rPr>
                <w:rFonts w:ascii="Arial" w:hAnsi="Arial" w:cs="Arial"/>
                <w:sz w:val="20"/>
                <w:szCs w:val="20"/>
              </w:rPr>
            </w:pPr>
          </w:p>
          <w:p w:rsidR="000F3834" w:rsidRPr="003F4C85" w:rsidRDefault="003F4C85" w:rsidP="00BB373D">
            <w:pPr>
              <w:shd w:val="clear" w:color="auto" w:fill="EEECE1" w:themeFill="background2"/>
              <w:rPr>
                <w:rStyle w:val="Hyperlink"/>
                <w:rFonts w:ascii="Arial" w:hAnsi="Arial" w:cs="Arial"/>
                <w:color w:val="auto"/>
                <w:sz w:val="24"/>
                <w:szCs w:val="24"/>
                <w:u w:val="none"/>
              </w:rPr>
            </w:pPr>
            <w:r w:rsidRPr="003F4C85">
              <w:rPr>
                <w:rStyle w:val="Hyperlink"/>
                <w:rFonts w:ascii="Arial" w:hAnsi="Arial" w:cs="Arial"/>
                <w:color w:val="auto"/>
                <w:sz w:val="24"/>
                <w:szCs w:val="24"/>
                <w:u w:val="none"/>
              </w:rPr>
              <w:t>Love activity, Hate exercise?</w:t>
            </w:r>
          </w:p>
          <w:p w:rsidR="005C1DA8" w:rsidRPr="002B74BF" w:rsidRDefault="003F4C85" w:rsidP="000F3834">
            <w:pPr>
              <w:shd w:val="clear" w:color="auto" w:fill="EEECE1" w:themeFill="background2"/>
              <w:rPr>
                <w:rFonts w:ascii="Arial" w:hAnsi="Arial" w:cs="Arial"/>
                <w:sz w:val="21"/>
                <w:szCs w:val="21"/>
                <w:lang w:val="en"/>
              </w:rPr>
            </w:pPr>
            <w:r w:rsidRPr="002B74BF">
              <w:rPr>
                <w:rFonts w:ascii="Arial" w:hAnsi="Arial" w:cs="Arial"/>
                <w:sz w:val="20"/>
                <w:szCs w:val="20"/>
              </w:rPr>
              <w:t>Help tackle physical inactivity through new campaign by Chartered Society of Physiotherapy. C</w:t>
            </w:r>
            <w:r w:rsidRPr="002B74BF">
              <w:rPr>
                <w:rFonts w:ascii="Arial" w:hAnsi="Arial" w:cs="Arial"/>
                <w:sz w:val="21"/>
                <w:szCs w:val="21"/>
              </w:rPr>
              <w:t>ampaign</w:t>
            </w:r>
            <w:r w:rsidRPr="002B74BF">
              <w:rPr>
                <w:rFonts w:ascii="Arial" w:hAnsi="Arial" w:cs="Arial"/>
                <w:sz w:val="21"/>
                <w:szCs w:val="21"/>
                <w:lang w:val="en"/>
              </w:rPr>
              <w:t xml:space="preserve"> draws on insight from patients and members across the profession, including physiotherapists with expertise in physical activity and </w:t>
            </w:r>
            <w:r w:rsidRPr="002B74BF">
              <w:rPr>
                <w:rFonts w:ascii="Arial" w:hAnsi="Arial" w:cs="Arial"/>
                <w:sz w:val="21"/>
                <w:szCs w:val="21"/>
              </w:rPr>
              <w:t>behaviour</w:t>
            </w:r>
            <w:r w:rsidRPr="002B74BF">
              <w:rPr>
                <w:rFonts w:ascii="Arial" w:hAnsi="Arial" w:cs="Arial"/>
                <w:sz w:val="21"/>
                <w:szCs w:val="21"/>
                <w:lang w:val="en"/>
              </w:rPr>
              <w:t xml:space="preserve"> change, to help identify barriers that prevent patients from being more active. More information is on below link. </w:t>
            </w:r>
          </w:p>
          <w:p w:rsidR="003F4C85" w:rsidRDefault="004405FF" w:rsidP="000F3834">
            <w:pPr>
              <w:shd w:val="clear" w:color="auto" w:fill="EEECE1" w:themeFill="background2"/>
              <w:rPr>
                <w:rFonts w:ascii="Arial" w:hAnsi="Arial" w:cs="Arial"/>
                <w:sz w:val="20"/>
                <w:szCs w:val="20"/>
              </w:rPr>
            </w:pPr>
            <w:hyperlink r:id="rId36" w:history="1">
              <w:r w:rsidR="003F4C85" w:rsidRPr="00647A29">
                <w:rPr>
                  <w:rStyle w:val="Hyperlink"/>
                  <w:rFonts w:ascii="Arial" w:hAnsi="Arial" w:cs="Arial"/>
                  <w:sz w:val="20"/>
                  <w:szCs w:val="20"/>
                </w:rPr>
                <w:t>http://www.csp.org.uk/professional-union/practice/public-health-physical-activity/love-activity-hate-exercise</w:t>
              </w:r>
            </w:hyperlink>
            <w:r w:rsidR="003F4C85">
              <w:rPr>
                <w:rFonts w:ascii="Arial" w:hAnsi="Arial" w:cs="Arial"/>
                <w:sz w:val="20"/>
                <w:szCs w:val="20"/>
              </w:rPr>
              <w:t xml:space="preserve"> </w:t>
            </w:r>
          </w:p>
          <w:p w:rsidR="00C57A2D" w:rsidRDefault="00C57A2D" w:rsidP="000F3834">
            <w:pPr>
              <w:shd w:val="clear" w:color="auto" w:fill="EEECE1" w:themeFill="background2"/>
              <w:rPr>
                <w:rFonts w:ascii="Arial" w:hAnsi="Arial" w:cs="Arial"/>
                <w:sz w:val="20"/>
                <w:szCs w:val="20"/>
              </w:rPr>
            </w:pPr>
          </w:p>
          <w:p w:rsidR="00ED7F81" w:rsidRDefault="00ED7F81" w:rsidP="000F3834">
            <w:pPr>
              <w:shd w:val="clear" w:color="auto" w:fill="EEECE1" w:themeFill="background2"/>
              <w:rPr>
                <w:rFonts w:ascii="Arial" w:hAnsi="Arial" w:cs="Arial"/>
                <w:sz w:val="20"/>
                <w:szCs w:val="20"/>
              </w:rPr>
            </w:pPr>
          </w:p>
          <w:p w:rsidR="005B5357" w:rsidRDefault="005B5357" w:rsidP="000F3834">
            <w:pPr>
              <w:shd w:val="clear" w:color="auto" w:fill="EEECE1" w:themeFill="background2"/>
              <w:rPr>
                <w:rFonts w:ascii="Arial" w:hAnsi="Arial" w:cs="Arial"/>
                <w:sz w:val="24"/>
                <w:szCs w:val="24"/>
              </w:rPr>
            </w:pPr>
            <w:r w:rsidRPr="005B5357">
              <w:rPr>
                <w:rFonts w:ascii="Arial" w:hAnsi="Arial" w:cs="Arial"/>
                <w:sz w:val="24"/>
                <w:szCs w:val="24"/>
              </w:rPr>
              <w:t>W</w:t>
            </w:r>
            <w:r>
              <w:rPr>
                <w:rFonts w:ascii="Arial" w:hAnsi="Arial" w:cs="Arial"/>
                <w:sz w:val="24"/>
                <w:szCs w:val="24"/>
              </w:rPr>
              <w:t xml:space="preserve">EBINAR: Why dance matters; </w:t>
            </w:r>
            <w:r w:rsidRPr="005B5357">
              <w:rPr>
                <w:rFonts w:ascii="Arial" w:hAnsi="Arial" w:cs="Arial"/>
                <w:sz w:val="24"/>
                <w:szCs w:val="24"/>
              </w:rPr>
              <w:t>Reducing inequalities and tackling inactivity</w:t>
            </w:r>
          </w:p>
          <w:p w:rsidR="005B5357" w:rsidRPr="005B5357" w:rsidRDefault="005B5357" w:rsidP="000F3834">
            <w:pPr>
              <w:shd w:val="clear" w:color="auto" w:fill="EEECE1" w:themeFill="background2"/>
              <w:rPr>
                <w:rFonts w:ascii="Arial" w:hAnsi="Arial" w:cs="Arial"/>
                <w:sz w:val="20"/>
                <w:szCs w:val="20"/>
              </w:rPr>
            </w:pPr>
            <w:r w:rsidRPr="005B5357">
              <w:rPr>
                <w:rFonts w:ascii="Arial" w:hAnsi="Arial" w:cs="Arial"/>
                <w:sz w:val="20"/>
                <w:szCs w:val="20"/>
              </w:rPr>
              <w:t>Monday 25th June from 1pm -2pm</w:t>
            </w:r>
          </w:p>
          <w:p w:rsidR="005B5357" w:rsidRDefault="005B5357" w:rsidP="000F3834">
            <w:pPr>
              <w:shd w:val="clear" w:color="auto" w:fill="EEECE1" w:themeFill="background2"/>
              <w:rPr>
                <w:rFonts w:ascii="Arial" w:hAnsi="Arial" w:cs="Arial"/>
                <w:sz w:val="20"/>
                <w:szCs w:val="20"/>
              </w:rPr>
            </w:pPr>
            <w:r>
              <w:rPr>
                <w:rFonts w:ascii="Arial" w:hAnsi="Arial" w:cs="Arial"/>
                <w:sz w:val="20"/>
                <w:szCs w:val="20"/>
              </w:rPr>
              <w:t xml:space="preserve">Please see attached for more details and link to book. </w:t>
            </w:r>
          </w:p>
          <w:p w:rsidR="005B5357" w:rsidRDefault="005B5357" w:rsidP="000F3834">
            <w:pPr>
              <w:shd w:val="clear" w:color="auto" w:fill="EEECE1" w:themeFill="background2"/>
              <w:rPr>
                <w:rFonts w:ascii="Arial" w:hAnsi="Arial" w:cs="Arial"/>
                <w:sz w:val="20"/>
                <w:szCs w:val="20"/>
              </w:rPr>
            </w:pPr>
          </w:p>
          <w:p w:rsidR="005B5357" w:rsidRDefault="005B5357" w:rsidP="000F3834">
            <w:pPr>
              <w:shd w:val="clear" w:color="auto" w:fill="EEECE1" w:themeFill="background2"/>
              <w:rPr>
                <w:rFonts w:ascii="Arial" w:hAnsi="Arial" w:cs="Arial"/>
                <w:sz w:val="20"/>
                <w:szCs w:val="20"/>
              </w:rPr>
            </w:pPr>
            <w:r>
              <w:rPr>
                <w:rFonts w:ascii="Arial" w:hAnsi="Arial" w:cs="Arial"/>
                <w:sz w:val="20"/>
                <w:szCs w:val="20"/>
              </w:rPr>
              <w:object w:dxaOrig="1531" w:dyaOrig="990">
                <v:shape id="_x0000_i1026" type="#_x0000_t75" style="width:76.4pt;height:49.45pt" o:ole="">
                  <v:imagedata r:id="rId37" o:title=""/>
                </v:shape>
                <o:OLEObject Type="Embed" ProgID="Package" ShapeID="_x0000_i1026" DrawAspect="Icon" ObjectID="_1589178109" r:id="rId38"/>
              </w:object>
            </w:r>
          </w:p>
          <w:p w:rsidR="005B5357" w:rsidRDefault="005B5357" w:rsidP="000F3834">
            <w:pPr>
              <w:shd w:val="clear" w:color="auto" w:fill="EEECE1" w:themeFill="background2"/>
              <w:rPr>
                <w:rFonts w:ascii="Arial" w:hAnsi="Arial" w:cs="Arial"/>
                <w:sz w:val="20"/>
                <w:szCs w:val="20"/>
              </w:rPr>
            </w:pPr>
          </w:p>
          <w:p w:rsidR="005B5357" w:rsidRDefault="005B5357" w:rsidP="000F3834">
            <w:pPr>
              <w:shd w:val="clear" w:color="auto" w:fill="EEECE1" w:themeFill="background2"/>
              <w:rPr>
                <w:rFonts w:ascii="Arial" w:hAnsi="Arial" w:cs="Arial"/>
                <w:sz w:val="20"/>
                <w:szCs w:val="20"/>
              </w:rPr>
            </w:pPr>
          </w:p>
          <w:p w:rsidR="00C57A2D" w:rsidRDefault="00C57A2D" w:rsidP="000F3834">
            <w:pPr>
              <w:shd w:val="clear" w:color="auto" w:fill="EEECE1" w:themeFill="background2"/>
              <w:rPr>
                <w:rFonts w:ascii="Arial" w:hAnsi="Arial" w:cs="Arial"/>
                <w:sz w:val="24"/>
                <w:szCs w:val="24"/>
              </w:rPr>
            </w:pPr>
            <w:r w:rsidRPr="00C57A2D">
              <w:rPr>
                <w:rFonts w:ascii="Arial" w:hAnsi="Arial" w:cs="Arial"/>
                <w:sz w:val="24"/>
                <w:szCs w:val="24"/>
              </w:rPr>
              <w:t>Active 10 campaign</w:t>
            </w:r>
          </w:p>
          <w:p w:rsidR="006A66A6" w:rsidRDefault="00C57A2D" w:rsidP="000F3834">
            <w:pPr>
              <w:shd w:val="clear" w:color="auto" w:fill="EEECE1" w:themeFill="background2"/>
              <w:rPr>
                <w:rFonts w:ascii="Arial" w:hAnsi="Arial" w:cs="Arial"/>
                <w:bCs/>
                <w:color w:val="202020"/>
                <w:sz w:val="20"/>
                <w:szCs w:val="20"/>
              </w:rPr>
            </w:pPr>
            <w:r w:rsidRPr="00C57A2D">
              <w:rPr>
                <w:rFonts w:ascii="Arial" w:hAnsi="Arial" w:cs="Arial"/>
                <w:bCs/>
                <w:color w:val="202020"/>
                <w:sz w:val="20"/>
                <w:szCs w:val="20"/>
              </w:rPr>
              <w:t xml:space="preserve">Did you know </w:t>
            </w:r>
            <w:proofErr w:type="gramStart"/>
            <w:r w:rsidRPr="00C57A2D">
              <w:rPr>
                <w:rFonts w:ascii="Arial" w:hAnsi="Arial" w:cs="Arial"/>
                <w:bCs/>
                <w:color w:val="202020"/>
                <w:sz w:val="20"/>
                <w:szCs w:val="20"/>
              </w:rPr>
              <w:t>that</w:t>
            </w:r>
            <w:proofErr w:type="gramEnd"/>
            <w:r w:rsidRPr="00C57A2D">
              <w:rPr>
                <w:rFonts w:ascii="Arial" w:hAnsi="Arial" w:cs="Arial"/>
                <w:bCs/>
                <w:color w:val="202020"/>
                <w:sz w:val="20"/>
                <w:szCs w:val="20"/>
              </w:rPr>
              <w:t xml:space="preserve"> 10 minutes of brisk walking counts as exercise?  Following last year’s successful Active 10 campaign, Public Health England is shining a spotlight on physical activity this summer in order to encourage adults in England to get active. </w:t>
            </w:r>
          </w:p>
          <w:p w:rsidR="00C57A2D" w:rsidRPr="00C57A2D" w:rsidRDefault="004405FF" w:rsidP="000F3834">
            <w:pPr>
              <w:shd w:val="clear" w:color="auto" w:fill="EEECE1" w:themeFill="background2"/>
              <w:rPr>
                <w:rFonts w:ascii="Arial" w:hAnsi="Arial" w:cs="Arial"/>
                <w:sz w:val="20"/>
                <w:szCs w:val="20"/>
              </w:rPr>
            </w:pPr>
            <w:hyperlink r:id="rId39" w:anchor="3hMCCHcdIht451iB.97" w:history="1">
              <w:r w:rsidR="00C57A2D" w:rsidRPr="00C57A2D">
                <w:rPr>
                  <w:rStyle w:val="Hyperlink"/>
                  <w:rFonts w:ascii="Arial" w:hAnsi="Arial" w:cs="Arial"/>
                  <w:bCs/>
                  <w:sz w:val="20"/>
                  <w:szCs w:val="20"/>
                </w:rPr>
                <w:t>The campaign will promote 10 minute bouts of brisk walking, and the free Active 10 app</w:t>
              </w:r>
            </w:hyperlink>
            <w:r w:rsidR="00C57A2D" w:rsidRPr="00C57A2D">
              <w:rPr>
                <w:rFonts w:ascii="Arial" w:hAnsi="Arial" w:cs="Arial"/>
                <w:bCs/>
                <w:color w:val="202020"/>
                <w:sz w:val="20"/>
                <w:szCs w:val="20"/>
              </w:rPr>
              <w:t>, as a starting point to access the health benefits associated with walking. </w:t>
            </w:r>
          </w:p>
          <w:p w:rsidR="000F3834" w:rsidRDefault="000F3834" w:rsidP="000F40DD">
            <w:pPr>
              <w:shd w:val="clear" w:color="auto" w:fill="EEECE1" w:themeFill="background2"/>
              <w:rPr>
                <w:rFonts w:ascii="Arial" w:hAnsi="Arial" w:cs="Arial"/>
                <w:sz w:val="20"/>
                <w:szCs w:val="20"/>
              </w:rPr>
            </w:pPr>
          </w:p>
          <w:p w:rsidR="00830C5F" w:rsidRDefault="00830C5F" w:rsidP="000F40DD">
            <w:pPr>
              <w:shd w:val="clear" w:color="auto" w:fill="EEECE1" w:themeFill="background2"/>
              <w:rPr>
                <w:rFonts w:ascii="Arial" w:hAnsi="Arial" w:cs="Arial"/>
                <w:sz w:val="20"/>
                <w:szCs w:val="20"/>
              </w:rPr>
            </w:pPr>
          </w:p>
          <w:p w:rsidR="00830C5F" w:rsidRPr="00830C5F" w:rsidRDefault="00830C5F" w:rsidP="00830C5F">
            <w:pPr>
              <w:rPr>
                <w:sz w:val="24"/>
                <w:szCs w:val="24"/>
                <w:lang w:val="en-US"/>
              </w:rPr>
            </w:pPr>
            <w:r w:rsidRPr="00830C5F">
              <w:rPr>
                <w:rFonts w:ascii="Arial" w:hAnsi="Arial" w:cs="Arial"/>
                <w:bCs/>
                <w:sz w:val="24"/>
                <w:szCs w:val="24"/>
                <w:lang w:val="en-US"/>
              </w:rPr>
              <w:t>Adult excess weight supporting data</w:t>
            </w:r>
            <w:r w:rsidRPr="00830C5F">
              <w:rPr>
                <w:rFonts w:ascii="Arial" w:hAnsi="Arial" w:cs="Arial"/>
                <w:sz w:val="24"/>
                <w:szCs w:val="24"/>
                <w:lang w:val="en-US"/>
              </w:rPr>
              <w:t> </w:t>
            </w:r>
          </w:p>
          <w:p w:rsidR="00830C5F" w:rsidRPr="00830C5F" w:rsidRDefault="00830C5F" w:rsidP="00830C5F">
            <w:pPr>
              <w:rPr>
                <w:sz w:val="20"/>
                <w:szCs w:val="20"/>
                <w:lang w:val="en-US"/>
              </w:rPr>
            </w:pPr>
            <w:r w:rsidRPr="00830C5F">
              <w:rPr>
                <w:rFonts w:ascii="Arial" w:hAnsi="Arial" w:cs="Arial"/>
                <w:sz w:val="20"/>
                <w:szCs w:val="20"/>
                <w:lang w:val="en-US"/>
              </w:rPr>
              <w:t xml:space="preserve">The PHE Obesity Risk Factors Intelligence </w:t>
            </w:r>
            <w:proofErr w:type="gramStart"/>
            <w:r w:rsidRPr="00830C5F">
              <w:rPr>
                <w:rFonts w:ascii="Arial" w:hAnsi="Arial" w:cs="Arial"/>
                <w:sz w:val="20"/>
                <w:szCs w:val="20"/>
                <w:lang w:val="en-US"/>
              </w:rPr>
              <w:t>team have</w:t>
            </w:r>
            <w:proofErr w:type="gramEnd"/>
            <w:r w:rsidRPr="00830C5F">
              <w:rPr>
                <w:rFonts w:ascii="Arial" w:hAnsi="Arial" w:cs="Arial"/>
                <w:sz w:val="20"/>
                <w:szCs w:val="20"/>
                <w:lang w:val="en-US"/>
              </w:rPr>
              <w:t xml:space="preserve"> produced supporting indicators for the excess weight in adults (aged 18 and over) data in the Public Health Outcomes Framework (PHOF). Breakdowns of local authority prevalence data by BMI category are presented in an Excel spreadsheet: underweight, healthy weight, overweight, obese, severe obesity and excess weight. The new figures for 2016-17, which include severe obesity for the first time, can be downloaded here </w:t>
            </w:r>
            <w:hyperlink r:id="rId40" w:history="1">
              <w:r w:rsidRPr="00830C5F">
                <w:rPr>
                  <w:rStyle w:val="Hyperlink"/>
                  <w:rFonts w:ascii="Arial" w:hAnsi="Arial" w:cs="Arial"/>
                  <w:sz w:val="20"/>
                  <w:szCs w:val="20"/>
                  <w:lang w:val="en-US"/>
                </w:rPr>
                <w:t>Adult excess weight 2016-17</w:t>
              </w:r>
            </w:hyperlink>
            <w:r w:rsidRPr="00830C5F">
              <w:rPr>
                <w:rFonts w:ascii="Arial" w:hAnsi="Arial" w:cs="Arial"/>
                <w:sz w:val="20"/>
                <w:szCs w:val="20"/>
                <w:lang w:val="en-US"/>
              </w:rPr>
              <w:t xml:space="preserve">  and are also available to download from the </w:t>
            </w:r>
            <w:hyperlink r:id="rId41" w:history="1">
              <w:r w:rsidRPr="00830C5F">
                <w:rPr>
                  <w:rStyle w:val="Hyperlink"/>
                  <w:rFonts w:ascii="Arial" w:hAnsi="Arial" w:cs="Arial"/>
                  <w:sz w:val="20"/>
                  <w:szCs w:val="20"/>
                  <w:lang w:val="en-US"/>
                </w:rPr>
                <w:t xml:space="preserve">PHE Obesity Intelligence </w:t>
              </w:r>
              <w:proofErr w:type="spellStart"/>
              <w:r w:rsidRPr="00830C5F">
                <w:rPr>
                  <w:rStyle w:val="Hyperlink"/>
                  <w:rFonts w:ascii="Arial" w:hAnsi="Arial" w:cs="Arial"/>
                  <w:sz w:val="20"/>
                  <w:szCs w:val="20"/>
                  <w:lang w:val="en-US"/>
                </w:rPr>
                <w:t>KHub</w:t>
              </w:r>
              <w:proofErr w:type="spellEnd"/>
              <w:r w:rsidRPr="00830C5F">
                <w:rPr>
                  <w:rStyle w:val="Hyperlink"/>
                  <w:rFonts w:ascii="Arial" w:hAnsi="Arial" w:cs="Arial"/>
                  <w:sz w:val="20"/>
                  <w:szCs w:val="20"/>
                  <w:lang w:val="en-US"/>
                </w:rPr>
                <w:t xml:space="preserve"> Public Library</w:t>
              </w:r>
            </w:hyperlink>
          </w:p>
          <w:p w:rsidR="00830C5F" w:rsidRDefault="00830C5F" w:rsidP="000F40DD">
            <w:pPr>
              <w:shd w:val="clear" w:color="auto" w:fill="EEECE1" w:themeFill="background2"/>
              <w:rPr>
                <w:rFonts w:ascii="Arial" w:hAnsi="Arial" w:cs="Arial"/>
                <w:sz w:val="20"/>
                <w:szCs w:val="20"/>
              </w:rPr>
            </w:pPr>
          </w:p>
          <w:p w:rsidR="00ED7F81" w:rsidRPr="00740E2D" w:rsidRDefault="00ED7F81" w:rsidP="000F40DD">
            <w:pPr>
              <w:shd w:val="clear" w:color="auto" w:fill="EEECE1" w:themeFill="background2"/>
              <w:rPr>
                <w:rFonts w:ascii="Arial" w:hAnsi="Arial" w:cs="Arial"/>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Nicola Corrigan</w:t>
            </w:r>
            <w:r w:rsidRPr="00FE74AF">
              <w:rPr>
                <w:rFonts w:ascii="Arial" w:hAnsi="Arial" w:cs="Arial"/>
                <w:sz w:val="24"/>
                <w:szCs w:val="24"/>
              </w:rPr>
              <w:t>)</w:t>
            </w:r>
          </w:p>
          <w:p w:rsidR="008F5441" w:rsidRDefault="008F5441" w:rsidP="000F40DD">
            <w:pPr>
              <w:shd w:val="clear" w:color="auto" w:fill="EEECE1" w:themeFill="background2"/>
              <w:rPr>
                <w:rFonts w:ascii="Arial" w:hAnsi="Arial" w:cs="Arial"/>
                <w:b/>
              </w:rPr>
            </w:pPr>
          </w:p>
          <w:p w:rsidR="00E771A9" w:rsidRPr="00640C53" w:rsidRDefault="00E771A9" w:rsidP="00E771A9">
            <w:pPr>
              <w:pStyle w:val="PHEBodycopy"/>
              <w:rPr>
                <w:rStyle w:val="Hyperlink"/>
                <w:color w:val="auto"/>
                <w:szCs w:val="24"/>
                <w:u w:val="none"/>
              </w:rPr>
            </w:pPr>
            <w:r w:rsidRPr="00640C53">
              <w:rPr>
                <w:rStyle w:val="Hyperlink"/>
                <w:color w:val="auto"/>
                <w:szCs w:val="24"/>
                <w:u w:val="none"/>
              </w:rPr>
              <w:t>New NICE guidance on physical activity and the environment</w:t>
            </w:r>
          </w:p>
          <w:p w:rsidR="00E771A9" w:rsidRPr="00640C53" w:rsidRDefault="00E771A9" w:rsidP="00ED7F81">
            <w:pPr>
              <w:pStyle w:val="PHEBodycopy"/>
              <w:spacing w:line="240" w:lineRule="auto"/>
              <w:rPr>
                <w:rStyle w:val="Hyperlink"/>
                <w:color w:val="auto"/>
                <w:sz w:val="20"/>
              </w:rPr>
            </w:pPr>
            <w:r w:rsidRPr="00ED7F81">
              <w:rPr>
                <w:rFonts w:eastAsiaTheme="majorEastAsia"/>
                <w:sz w:val="20"/>
                <w:lang w:val="en-US" w:eastAsia="en-US"/>
              </w:rPr>
              <w:t>This guideline covers how to improve the physical environment to encourage and support physical activity. The aim is to increase the general population's physical activity levels. The recommendations in this guideline should be read alongside NICE's guideline on physical activity: walking and cycling.</w:t>
            </w:r>
            <w:r w:rsidRPr="006F1B9D">
              <w:rPr>
                <w:rFonts w:eastAsiaTheme="majorEastAsia"/>
                <w:sz w:val="20"/>
                <w:lang w:eastAsia="en-US"/>
              </w:rPr>
              <w:t xml:space="preserve"> </w:t>
            </w:r>
            <w:r w:rsidRPr="00640C53">
              <w:rPr>
                <w:rStyle w:val="Hyperlink"/>
                <w:color w:val="auto"/>
                <w:sz w:val="20"/>
              </w:rPr>
              <w:t xml:space="preserve">Read </w:t>
            </w:r>
            <w:hyperlink r:id="rId42" w:history="1">
              <w:r w:rsidRPr="00640C53">
                <w:rPr>
                  <w:rStyle w:val="Hyperlink"/>
                  <w:sz w:val="20"/>
                </w:rPr>
                <w:t>here</w:t>
              </w:r>
            </w:hyperlink>
            <w:r w:rsidRPr="00640C53">
              <w:rPr>
                <w:rStyle w:val="Hyperlink"/>
                <w:color w:val="auto"/>
                <w:sz w:val="20"/>
              </w:rPr>
              <w:t xml:space="preserve">. </w:t>
            </w:r>
          </w:p>
          <w:p w:rsidR="00E771A9" w:rsidRDefault="00E771A9" w:rsidP="00E771A9">
            <w:pPr>
              <w:rPr>
                <w:rFonts w:ascii="Arial" w:hAnsi="Arial" w:cs="Arial"/>
                <w:sz w:val="20"/>
                <w:szCs w:val="20"/>
              </w:rPr>
            </w:pPr>
          </w:p>
          <w:p w:rsidR="002B74BF" w:rsidRPr="00640C53" w:rsidRDefault="002B74BF" w:rsidP="00E771A9">
            <w:pPr>
              <w:rPr>
                <w:rFonts w:ascii="Arial" w:hAnsi="Arial" w:cs="Arial"/>
                <w:sz w:val="20"/>
                <w:szCs w:val="20"/>
              </w:rPr>
            </w:pPr>
          </w:p>
          <w:p w:rsidR="00E771A9" w:rsidRPr="00640C53" w:rsidRDefault="004405FF" w:rsidP="00E771A9">
            <w:pPr>
              <w:rPr>
                <w:rFonts w:ascii="Arial" w:eastAsia="Calibri" w:hAnsi="Arial" w:cs="Arial"/>
                <w:sz w:val="24"/>
                <w:szCs w:val="24"/>
              </w:rPr>
            </w:pPr>
            <w:hyperlink r:id="rId43" w:history="1">
              <w:r w:rsidR="00E771A9" w:rsidRPr="00640C53">
                <w:rPr>
                  <w:rStyle w:val="Hyperlink"/>
                  <w:rFonts w:ascii="Arial" w:eastAsia="Calibri" w:hAnsi="Arial" w:cs="Arial"/>
                  <w:color w:val="auto"/>
                  <w:sz w:val="24"/>
                  <w:szCs w:val="24"/>
                  <w:u w:val="none"/>
                </w:rPr>
                <w:t>Health on the High Street Report</w:t>
              </w:r>
            </w:hyperlink>
          </w:p>
          <w:p w:rsidR="00ED7F81" w:rsidRDefault="00E771A9" w:rsidP="00893EFA">
            <w:pPr>
              <w:rPr>
                <w:rFonts w:ascii="Arial" w:hAnsi="Arial" w:cs="Arial"/>
                <w:sz w:val="20"/>
                <w:szCs w:val="20"/>
              </w:rPr>
            </w:pPr>
            <w:r w:rsidRPr="006F1B9D">
              <w:rPr>
                <w:rFonts w:ascii="Arial" w:hAnsi="Arial" w:cs="Arial"/>
                <w:sz w:val="20"/>
                <w:szCs w:val="20"/>
              </w:rPr>
              <w:t xml:space="preserve">This research explores how businesses on the high street can impact the health of the public and includes league tables ranking the 'unhealthiest' high streets across London and the UK. </w:t>
            </w:r>
          </w:p>
          <w:p w:rsidR="00E771A9" w:rsidRPr="00640C53" w:rsidRDefault="00E771A9" w:rsidP="00893EFA">
            <w:pPr>
              <w:rPr>
                <w:rFonts w:ascii="Arial" w:hAnsi="Arial" w:cs="Arial"/>
                <w:sz w:val="20"/>
                <w:szCs w:val="20"/>
              </w:rPr>
            </w:pPr>
            <w:r w:rsidRPr="006F1B9D">
              <w:rPr>
                <w:rFonts w:ascii="Arial" w:hAnsi="Arial" w:cs="Arial"/>
                <w:sz w:val="20"/>
                <w:szCs w:val="20"/>
              </w:rPr>
              <w:t>The report also includes a range of measures to make high streets more health promoting, including: </w:t>
            </w:r>
          </w:p>
          <w:p w:rsidR="00E771A9" w:rsidRPr="00640C53" w:rsidRDefault="00E771A9" w:rsidP="00E771A9">
            <w:pPr>
              <w:pStyle w:val="PHEBodycopy"/>
              <w:numPr>
                <w:ilvl w:val="0"/>
                <w:numId w:val="9"/>
              </w:numPr>
              <w:rPr>
                <w:sz w:val="20"/>
              </w:rPr>
            </w:pPr>
            <w:r w:rsidRPr="00640C53">
              <w:rPr>
                <w:sz w:val="20"/>
              </w:rPr>
              <w:t>Local authorities to be given greater planning powers to prevent the proliferation of betting shops, payday lenders and fast food outlets</w:t>
            </w:r>
          </w:p>
          <w:p w:rsidR="00E771A9" w:rsidRPr="00640C53" w:rsidRDefault="00E771A9" w:rsidP="00E771A9">
            <w:pPr>
              <w:pStyle w:val="PHEBodycopy"/>
              <w:numPr>
                <w:ilvl w:val="0"/>
                <w:numId w:val="9"/>
              </w:numPr>
              <w:rPr>
                <w:sz w:val="20"/>
              </w:rPr>
            </w:pPr>
            <w:r w:rsidRPr="00640C53">
              <w:rPr>
                <w:sz w:val="20"/>
              </w:rPr>
              <w:t>Public health criteria to be a condition of licensing for all types of business</w:t>
            </w:r>
          </w:p>
          <w:p w:rsidR="00E771A9" w:rsidRPr="00640C53" w:rsidRDefault="00E771A9" w:rsidP="00E771A9">
            <w:pPr>
              <w:pStyle w:val="PHEBodycopy"/>
              <w:numPr>
                <w:ilvl w:val="0"/>
                <w:numId w:val="9"/>
              </w:numPr>
              <w:rPr>
                <w:sz w:val="20"/>
              </w:rPr>
            </w:pPr>
            <w:r w:rsidRPr="00640C53">
              <w:rPr>
                <w:sz w:val="20"/>
              </w:rPr>
              <w:t>Mandatory food hygiene ratings linked to calorie and nutrition labelling for fast food outlets</w:t>
            </w:r>
          </w:p>
          <w:p w:rsidR="00E771A9" w:rsidRPr="00640C53" w:rsidRDefault="00E771A9" w:rsidP="00E771A9">
            <w:pPr>
              <w:pStyle w:val="PHEBodycopy"/>
              <w:numPr>
                <w:ilvl w:val="0"/>
                <w:numId w:val="9"/>
              </w:numPr>
              <w:rPr>
                <w:sz w:val="20"/>
              </w:rPr>
            </w:pPr>
            <w:r w:rsidRPr="00640C53">
              <w:rPr>
                <w:sz w:val="20"/>
              </w:rPr>
              <w:t>A limit of 5% of each type of business on a high street in order to avoid oversaturation and provide affordable choice</w:t>
            </w:r>
          </w:p>
          <w:p w:rsidR="00E771A9" w:rsidRPr="002B74BF" w:rsidRDefault="00E771A9" w:rsidP="00E771A9">
            <w:pPr>
              <w:pStyle w:val="PHEBodycopy"/>
              <w:numPr>
                <w:ilvl w:val="0"/>
                <w:numId w:val="9"/>
              </w:numPr>
              <w:rPr>
                <w:sz w:val="20"/>
              </w:rPr>
            </w:pPr>
            <w:r w:rsidRPr="00640C53">
              <w:rPr>
                <w:sz w:val="20"/>
              </w:rPr>
              <w:t>Legislation to enable local councils to set their own differential business rates to encourage healthier outlets and discourage those that are detrimental to health.</w:t>
            </w:r>
            <w:r w:rsidR="002B74BF">
              <w:rPr>
                <w:sz w:val="20"/>
              </w:rPr>
              <w:t xml:space="preserve"> </w:t>
            </w:r>
            <w:r w:rsidRPr="002B74BF">
              <w:rPr>
                <w:sz w:val="20"/>
              </w:rPr>
              <w:t xml:space="preserve">Read </w:t>
            </w:r>
            <w:hyperlink r:id="rId44" w:history="1">
              <w:r w:rsidRPr="002B74BF">
                <w:rPr>
                  <w:rStyle w:val="Hyperlink"/>
                  <w:sz w:val="20"/>
                </w:rPr>
                <w:t>here</w:t>
              </w:r>
            </w:hyperlink>
            <w:r w:rsidRPr="002B74BF">
              <w:rPr>
                <w:sz w:val="20"/>
              </w:rPr>
              <w:t xml:space="preserve">. </w:t>
            </w:r>
          </w:p>
          <w:p w:rsidR="00E771A9" w:rsidRPr="00640C53" w:rsidRDefault="00E771A9" w:rsidP="000F40DD">
            <w:pPr>
              <w:shd w:val="clear" w:color="auto" w:fill="EEECE1" w:themeFill="background2"/>
              <w:rPr>
                <w:rFonts w:ascii="Arial" w:hAnsi="Arial" w:cs="Arial"/>
                <w:b/>
                <w:sz w:val="20"/>
                <w:szCs w:val="20"/>
              </w:rPr>
            </w:pPr>
          </w:p>
          <w:p w:rsidR="00E771A9" w:rsidRPr="00640C53" w:rsidRDefault="00E771A9" w:rsidP="00E771A9">
            <w:pPr>
              <w:rPr>
                <w:rFonts w:ascii="Arial" w:eastAsia="Calibri" w:hAnsi="Arial" w:cs="Arial"/>
                <w:sz w:val="24"/>
                <w:szCs w:val="24"/>
                <w:lang w:eastAsia="en-GB"/>
              </w:rPr>
            </w:pPr>
            <w:r w:rsidRPr="00640C53">
              <w:rPr>
                <w:rFonts w:ascii="Arial" w:eastAsia="Calibri" w:hAnsi="Arial" w:cs="Arial"/>
                <w:bCs/>
                <w:sz w:val="24"/>
                <w:szCs w:val="24"/>
                <w:lang w:eastAsia="en-GB"/>
              </w:rPr>
              <w:t>Active people, Healthy places Report</w:t>
            </w:r>
            <w:r w:rsidRPr="00640C53">
              <w:rPr>
                <w:rFonts w:ascii="Arial" w:eastAsia="Calibri" w:hAnsi="Arial" w:cs="Arial"/>
                <w:sz w:val="24"/>
                <w:szCs w:val="24"/>
                <w:lang w:eastAsia="en-GB"/>
              </w:rPr>
              <w:t xml:space="preserve"> </w:t>
            </w:r>
          </w:p>
          <w:p w:rsidR="00E771A9" w:rsidRPr="00640C53" w:rsidRDefault="00E771A9" w:rsidP="00E771A9">
            <w:pPr>
              <w:pStyle w:val="PHEBodycopy"/>
              <w:rPr>
                <w:rStyle w:val="Hyperlink"/>
                <w:color w:val="auto"/>
                <w:sz w:val="20"/>
              </w:rPr>
            </w:pPr>
            <w:r w:rsidRPr="006F1B9D">
              <w:rPr>
                <w:sz w:val="20"/>
              </w:rPr>
              <w:t>The aim of this report from the LGA is to share good practice and help decision-makers consider how their council can deliver on this agenda in the best way for local people and communities</w:t>
            </w:r>
            <w:r w:rsidRPr="00640C53">
              <w:rPr>
                <w:sz w:val="20"/>
              </w:rPr>
              <w:t xml:space="preserve">. Read </w:t>
            </w:r>
            <w:hyperlink r:id="rId45" w:history="1">
              <w:r w:rsidRPr="00640C53">
                <w:rPr>
                  <w:rStyle w:val="Hyperlink"/>
                  <w:sz w:val="20"/>
                </w:rPr>
                <w:t>here</w:t>
              </w:r>
            </w:hyperlink>
            <w:r w:rsidRPr="00640C53">
              <w:rPr>
                <w:rStyle w:val="Hyperlink"/>
                <w:sz w:val="20"/>
              </w:rPr>
              <w:t xml:space="preserve">. </w:t>
            </w:r>
          </w:p>
          <w:p w:rsidR="00E771A9" w:rsidRDefault="00E771A9" w:rsidP="000F40DD">
            <w:pPr>
              <w:shd w:val="clear" w:color="auto" w:fill="EEECE1" w:themeFill="background2"/>
              <w:rPr>
                <w:rFonts w:ascii="Arial" w:hAnsi="Arial" w:cs="Arial"/>
                <w:b/>
              </w:rPr>
            </w:pPr>
          </w:p>
          <w:p w:rsidR="00BB373D" w:rsidRDefault="00BB373D" w:rsidP="00E72192">
            <w:pPr>
              <w:shd w:val="clear" w:color="auto" w:fill="EEECE1" w:themeFill="background2"/>
              <w:rPr>
                <w:rFonts w:ascii="Arial" w:hAnsi="Arial" w:cs="Arial"/>
                <w:sz w:val="20"/>
                <w:szCs w:val="20"/>
              </w:rPr>
            </w:pPr>
          </w:p>
          <w:p w:rsidR="00BB373D" w:rsidRPr="00D33486" w:rsidRDefault="00ED7F81" w:rsidP="00CB6823">
            <w:pPr>
              <w:shd w:val="clear" w:color="auto" w:fill="DBE5F1" w:themeFill="accent1" w:themeFillTint="33"/>
              <w:jc w:val="center"/>
              <w:rPr>
                <w:rFonts w:ascii="Arial" w:hAnsi="Arial" w:cs="Arial"/>
                <w:sz w:val="24"/>
                <w:szCs w:val="24"/>
              </w:rPr>
            </w:pPr>
            <w:r>
              <w:rPr>
                <w:rFonts w:ascii="Arial" w:hAnsi="Arial" w:cs="Arial"/>
                <w:sz w:val="24"/>
                <w:szCs w:val="24"/>
              </w:rPr>
              <w:t>Reducing Harmful Drinking</w:t>
            </w:r>
          </w:p>
          <w:p w:rsidR="00BB373D" w:rsidRDefault="00BB373D" w:rsidP="00E72192">
            <w:pPr>
              <w:shd w:val="clear" w:color="auto" w:fill="EEECE1" w:themeFill="background2"/>
              <w:rPr>
                <w:rFonts w:ascii="Arial" w:hAnsi="Arial" w:cs="Arial"/>
                <w:sz w:val="20"/>
                <w:szCs w:val="20"/>
              </w:rPr>
            </w:pPr>
          </w:p>
          <w:p w:rsidR="00BB373D" w:rsidRPr="007754F3" w:rsidRDefault="007754F3" w:rsidP="00E72192">
            <w:pPr>
              <w:shd w:val="clear" w:color="auto" w:fill="EEECE1" w:themeFill="background2"/>
              <w:rPr>
                <w:rFonts w:ascii="Arial" w:hAnsi="Arial" w:cs="Arial"/>
                <w:sz w:val="24"/>
                <w:szCs w:val="24"/>
              </w:rPr>
            </w:pPr>
            <w:r w:rsidRPr="007754F3">
              <w:rPr>
                <w:rFonts w:ascii="Arial" w:hAnsi="Arial" w:cs="Arial"/>
                <w:sz w:val="24"/>
                <w:szCs w:val="24"/>
              </w:rPr>
              <w:t>Innovation Fund for Children of Alcohol Dependent Parent</w:t>
            </w:r>
          </w:p>
          <w:p w:rsidR="007754F3" w:rsidRPr="007754F3" w:rsidRDefault="007754F3" w:rsidP="007754F3">
            <w:pPr>
              <w:rPr>
                <w:rFonts w:ascii="Arial" w:hAnsi="Arial" w:cs="Arial"/>
                <w:sz w:val="20"/>
                <w:szCs w:val="20"/>
              </w:rPr>
            </w:pPr>
            <w:r>
              <w:rPr>
                <w:rFonts w:ascii="Arial" w:hAnsi="Arial" w:cs="Arial"/>
                <w:sz w:val="20"/>
                <w:szCs w:val="20"/>
              </w:rPr>
              <w:t xml:space="preserve">Please </w:t>
            </w:r>
            <w:r w:rsidRPr="007754F3">
              <w:rPr>
                <w:rFonts w:ascii="Arial" w:hAnsi="Arial" w:cs="Arial"/>
                <w:sz w:val="20"/>
                <w:szCs w:val="20"/>
              </w:rPr>
              <w:t xml:space="preserve">find attached the following details regarding the announcement of the Innovation Fund for Children of Alcohol Dependent Parents. </w:t>
            </w:r>
          </w:p>
          <w:p w:rsidR="007754F3" w:rsidRPr="007754F3" w:rsidRDefault="007754F3" w:rsidP="007754F3">
            <w:pPr>
              <w:rPr>
                <w:rFonts w:ascii="Arial" w:hAnsi="Arial" w:cs="Arial"/>
                <w:sz w:val="20"/>
                <w:szCs w:val="20"/>
              </w:rPr>
            </w:pPr>
          </w:p>
          <w:p w:rsidR="007754F3" w:rsidRPr="007754F3" w:rsidRDefault="007754F3" w:rsidP="007754F3">
            <w:pPr>
              <w:rPr>
                <w:rFonts w:ascii="Arial" w:hAnsi="Arial" w:cs="Arial"/>
                <w:sz w:val="20"/>
                <w:szCs w:val="20"/>
              </w:rPr>
            </w:pPr>
            <w:r w:rsidRPr="007754F3">
              <w:rPr>
                <w:rFonts w:ascii="Arial" w:hAnsi="Arial" w:cs="Arial"/>
                <w:sz w:val="20"/>
                <w:szCs w:val="20"/>
              </w:rPr>
              <w:t>•              A letter announcing the availability of the fund</w:t>
            </w:r>
          </w:p>
          <w:p w:rsidR="007754F3" w:rsidRPr="007754F3" w:rsidRDefault="007754F3" w:rsidP="007754F3">
            <w:pPr>
              <w:rPr>
                <w:rFonts w:ascii="Arial" w:hAnsi="Arial" w:cs="Arial"/>
                <w:sz w:val="20"/>
                <w:szCs w:val="20"/>
              </w:rPr>
            </w:pPr>
            <w:r w:rsidRPr="007754F3">
              <w:rPr>
                <w:rFonts w:ascii="Arial" w:hAnsi="Arial" w:cs="Arial"/>
                <w:sz w:val="20"/>
                <w:szCs w:val="20"/>
              </w:rPr>
              <w:t xml:space="preserve">•              The application form </w:t>
            </w:r>
          </w:p>
          <w:p w:rsidR="007754F3" w:rsidRPr="007754F3" w:rsidRDefault="007754F3" w:rsidP="007754F3">
            <w:pPr>
              <w:rPr>
                <w:rFonts w:ascii="Arial" w:hAnsi="Arial" w:cs="Arial"/>
                <w:sz w:val="20"/>
                <w:szCs w:val="20"/>
              </w:rPr>
            </w:pPr>
            <w:r w:rsidRPr="007754F3">
              <w:rPr>
                <w:rFonts w:ascii="Arial" w:hAnsi="Arial" w:cs="Arial"/>
                <w:sz w:val="20"/>
                <w:szCs w:val="20"/>
              </w:rPr>
              <w:t xml:space="preserve">•              Guidance notes with the timetable and the process outlined           </w:t>
            </w:r>
          </w:p>
          <w:p w:rsidR="007754F3" w:rsidRPr="007754F3" w:rsidRDefault="007754F3" w:rsidP="007754F3">
            <w:pPr>
              <w:rPr>
                <w:rFonts w:ascii="Arial" w:hAnsi="Arial" w:cs="Arial"/>
                <w:sz w:val="20"/>
                <w:szCs w:val="20"/>
              </w:rPr>
            </w:pPr>
            <w:r w:rsidRPr="007754F3">
              <w:rPr>
                <w:rFonts w:ascii="Arial" w:hAnsi="Arial" w:cs="Arial"/>
                <w:sz w:val="20"/>
                <w:szCs w:val="20"/>
              </w:rPr>
              <w:t xml:space="preserve">•              An invitation to a PHE webinar on the Innovation Fund </w:t>
            </w:r>
          </w:p>
          <w:p w:rsidR="007754F3" w:rsidRPr="007754F3" w:rsidRDefault="007754F3" w:rsidP="007754F3">
            <w:pPr>
              <w:rPr>
                <w:rFonts w:ascii="Arial" w:hAnsi="Arial" w:cs="Arial"/>
                <w:sz w:val="20"/>
                <w:szCs w:val="20"/>
              </w:rPr>
            </w:pPr>
          </w:p>
          <w:p w:rsidR="007754F3" w:rsidRPr="007754F3" w:rsidRDefault="007754F3" w:rsidP="007754F3">
            <w:pPr>
              <w:rPr>
                <w:rFonts w:ascii="Arial" w:hAnsi="Arial" w:cs="Arial"/>
                <w:sz w:val="20"/>
                <w:szCs w:val="20"/>
              </w:rPr>
            </w:pPr>
            <w:r w:rsidRPr="007754F3">
              <w:rPr>
                <w:rFonts w:ascii="Arial" w:hAnsi="Arial" w:cs="Arial"/>
                <w:sz w:val="20"/>
                <w:szCs w:val="20"/>
              </w:rPr>
              <w:t xml:space="preserve">We are asking for applications to come to </w:t>
            </w:r>
            <w:hyperlink r:id="rId46" w:history="1">
              <w:r w:rsidRPr="007754F3">
                <w:rPr>
                  <w:rStyle w:val="Hyperlink"/>
                  <w:rFonts w:ascii="Arial" w:hAnsi="Arial" w:cs="Arial"/>
                  <w:color w:val="0070C0"/>
                  <w:sz w:val="20"/>
                  <w:szCs w:val="20"/>
                </w:rPr>
                <w:t>InnovationFund@phe.gov.uk</w:t>
              </w:r>
            </w:hyperlink>
            <w:r w:rsidRPr="007754F3">
              <w:rPr>
                <w:rFonts w:ascii="Arial" w:hAnsi="Arial" w:cs="Arial"/>
                <w:color w:val="0070C0"/>
                <w:sz w:val="20"/>
                <w:szCs w:val="20"/>
              </w:rPr>
              <w:t xml:space="preserve">  </w:t>
            </w:r>
            <w:r w:rsidRPr="007754F3">
              <w:rPr>
                <w:rFonts w:ascii="Arial" w:hAnsi="Arial" w:cs="Arial"/>
                <w:sz w:val="20"/>
                <w:szCs w:val="20"/>
              </w:rPr>
              <w:t>by 17</w:t>
            </w:r>
            <w:r w:rsidRPr="007754F3">
              <w:rPr>
                <w:rFonts w:ascii="Arial" w:hAnsi="Arial" w:cs="Arial"/>
                <w:sz w:val="20"/>
                <w:szCs w:val="20"/>
                <w:vertAlign w:val="superscript"/>
              </w:rPr>
              <w:t>th</w:t>
            </w:r>
            <w:r w:rsidRPr="007754F3">
              <w:rPr>
                <w:rFonts w:ascii="Arial" w:hAnsi="Arial" w:cs="Arial"/>
                <w:sz w:val="20"/>
                <w:szCs w:val="20"/>
              </w:rPr>
              <w:t xml:space="preserve"> July. A national panel will be convened in September to agree the list of applicants to recommend to the Under Secretary of State for Public Health and Primary Care.  </w:t>
            </w:r>
          </w:p>
          <w:p w:rsidR="007754F3" w:rsidRPr="007754F3" w:rsidRDefault="007754F3" w:rsidP="007754F3">
            <w:pPr>
              <w:rPr>
                <w:rFonts w:ascii="Arial" w:hAnsi="Arial" w:cs="Arial"/>
                <w:sz w:val="20"/>
                <w:szCs w:val="20"/>
              </w:rPr>
            </w:pPr>
          </w:p>
          <w:p w:rsidR="007754F3" w:rsidRPr="007754F3" w:rsidRDefault="007754F3" w:rsidP="007754F3">
            <w:pPr>
              <w:rPr>
                <w:rFonts w:ascii="Arial" w:hAnsi="Arial" w:cs="Arial"/>
                <w:sz w:val="20"/>
                <w:szCs w:val="20"/>
              </w:rPr>
            </w:pPr>
            <w:r w:rsidRPr="007754F3">
              <w:rPr>
                <w:rFonts w:ascii="Arial" w:hAnsi="Arial" w:cs="Arial"/>
                <w:sz w:val="20"/>
                <w:szCs w:val="20"/>
              </w:rPr>
              <w:lastRenderedPageBreak/>
              <w:t>In addition PHE will publish the Parental Alcohol and Drug Use Toolkit which has been road tested in a number of LAs.  This provides every local authority with:</w:t>
            </w:r>
          </w:p>
          <w:p w:rsidR="007754F3" w:rsidRPr="007754F3" w:rsidRDefault="007754F3" w:rsidP="007754F3">
            <w:pPr>
              <w:rPr>
                <w:rFonts w:ascii="Arial" w:hAnsi="Arial" w:cs="Arial"/>
                <w:sz w:val="20"/>
                <w:szCs w:val="20"/>
              </w:rPr>
            </w:pPr>
          </w:p>
          <w:p w:rsidR="007754F3" w:rsidRPr="007754F3" w:rsidRDefault="007754F3" w:rsidP="007754F3">
            <w:pPr>
              <w:rPr>
                <w:rFonts w:ascii="Arial" w:hAnsi="Arial" w:cs="Arial"/>
                <w:sz w:val="20"/>
                <w:szCs w:val="20"/>
              </w:rPr>
            </w:pPr>
            <w:r w:rsidRPr="007754F3">
              <w:rPr>
                <w:rFonts w:ascii="Arial" w:hAnsi="Arial" w:cs="Arial"/>
                <w:sz w:val="20"/>
                <w:szCs w:val="20"/>
              </w:rPr>
              <w:t xml:space="preserve">•              local authority level data on the prevalence of parental alcohol and opiate dependence, </w:t>
            </w:r>
          </w:p>
          <w:p w:rsidR="007754F3" w:rsidRPr="007754F3" w:rsidRDefault="007754F3" w:rsidP="007754F3">
            <w:pPr>
              <w:rPr>
                <w:rFonts w:ascii="Arial" w:hAnsi="Arial" w:cs="Arial"/>
                <w:sz w:val="20"/>
                <w:szCs w:val="20"/>
              </w:rPr>
            </w:pPr>
            <w:r w:rsidRPr="007754F3">
              <w:rPr>
                <w:rFonts w:ascii="Arial" w:hAnsi="Arial" w:cs="Arial"/>
                <w:sz w:val="20"/>
                <w:szCs w:val="20"/>
              </w:rPr>
              <w:t xml:space="preserve">•              a summary of the impact that problem parental alcohol and drug use has on their children, and </w:t>
            </w:r>
          </w:p>
          <w:p w:rsidR="007754F3" w:rsidRPr="007754F3" w:rsidRDefault="007754F3" w:rsidP="007754F3">
            <w:pPr>
              <w:rPr>
                <w:rFonts w:ascii="Arial" w:hAnsi="Arial" w:cs="Arial"/>
                <w:sz w:val="20"/>
                <w:szCs w:val="20"/>
              </w:rPr>
            </w:pPr>
            <w:r w:rsidRPr="007754F3">
              <w:rPr>
                <w:rFonts w:ascii="Arial" w:hAnsi="Arial" w:cs="Arial"/>
                <w:sz w:val="20"/>
                <w:szCs w:val="20"/>
              </w:rPr>
              <w:t>•              potential responses to need which local authorities and their partners can deploy</w:t>
            </w:r>
          </w:p>
          <w:p w:rsidR="007754F3" w:rsidRPr="007754F3" w:rsidRDefault="007754F3" w:rsidP="007754F3">
            <w:pPr>
              <w:rPr>
                <w:rFonts w:ascii="Arial" w:hAnsi="Arial" w:cs="Arial"/>
                <w:sz w:val="20"/>
                <w:szCs w:val="20"/>
              </w:rPr>
            </w:pPr>
          </w:p>
          <w:p w:rsidR="007754F3" w:rsidRPr="007754F3" w:rsidRDefault="007754F3" w:rsidP="007754F3">
            <w:pPr>
              <w:rPr>
                <w:rFonts w:ascii="Arial" w:hAnsi="Arial" w:cs="Arial"/>
                <w:sz w:val="20"/>
                <w:szCs w:val="20"/>
              </w:rPr>
            </w:pPr>
            <w:r w:rsidRPr="007754F3">
              <w:rPr>
                <w:rFonts w:ascii="Arial" w:hAnsi="Arial" w:cs="Arial"/>
                <w:sz w:val="20"/>
                <w:szCs w:val="20"/>
              </w:rPr>
              <w:t xml:space="preserve">The toolkit will be available </w:t>
            </w:r>
            <w:hyperlink r:id="rId47" w:history="1">
              <w:r w:rsidRPr="007754F3">
                <w:rPr>
                  <w:rStyle w:val="Hyperlink"/>
                  <w:rFonts w:ascii="Arial" w:hAnsi="Arial" w:cs="Arial"/>
                  <w:color w:val="0070C0"/>
                  <w:sz w:val="20"/>
                  <w:szCs w:val="20"/>
                </w:rPr>
                <w:t>here</w:t>
              </w:r>
            </w:hyperlink>
            <w:r w:rsidRPr="007754F3">
              <w:rPr>
                <w:rFonts w:ascii="Arial" w:hAnsi="Arial" w:cs="Arial"/>
                <w:sz w:val="20"/>
                <w:szCs w:val="20"/>
              </w:rPr>
              <w:t xml:space="preserve"> and through our </w:t>
            </w:r>
            <w:hyperlink r:id="rId48" w:history="1">
              <w:r w:rsidRPr="007754F3">
                <w:rPr>
                  <w:rStyle w:val="Hyperlink"/>
                  <w:rFonts w:ascii="Arial" w:hAnsi="Arial" w:cs="Arial"/>
                  <w:color w:val="0070C0"/>
                  <w:sz w:val="20"/>
                  <w:szCs w:val="20"/>
                </w:rPr>
                <w:t>collection page</w:t>
              </w:r>
            </w:hyperlink>
            <w:r w:rsidRPr="007754F3">
              <w:rPr>
                <w:rFonts w:ascii="Arial" w:hAnsi="Arial" w:cs="Arial"/>
                <w:color w:val="0070C0"/>
                <w:sz w:val="20"/>
                <w:szCs w:val="20"/>
              </w:rPr>
              <w:t xml:space="preserve"> </w:t>
            </w:r>
            <w:r>
              <w:rPr>
                <w:rFonts w:ascii="Arial" w:hAnsi="Arial" w:cs="Arial"/>
                <w:sz w:val="20"/>
                <w:szCs w:val="20"/>
              </w:rPr>
              <w:t>on gov.uk.</w:t>
            </w:r>
          </w:p>
          <w:p w:rsidR="00BB373D" w:rsidRDefault="00BB373D" w:rsidP="00E72192">
            <w:pPr>
              <w:shd w:val="clear" w:color="auto" w:fill="EEECE1" w:themeFill="background2"/>
              <w:rPr>
                <w:rFonts w:ascii="Arial" w:hAnsi="Arial" w:cs="Arial"/>
                <w:sz w:val="20"/>
                <w:szCs w:val="20"/>
              </w:rPr>
            </w:pPr>
          </w:p>
          <w:bookmarkStart w:id="0" w:name="_MON_1588596458"/>
          <w:bookmarkEnd w:id="0"/>
          <w:p w:rsidR="007754F3" w:rsidRDefault="007754F3" w:rsidP="00E72192">
            <w:pPr>
              <w:shd w:val="clear" w:color="auto" w:fill="EEECE1" w:themeFill="background2"/>
              <w:rPr>
                <w:rFonts w:ascii="Arial" w:hAnsi="Arial" w:cs="Arial"/>
                <w:sz w:val="20"/>
                <w:szCs w:val="20"/>
              </w:rPr>
            </w:pPr>
            <w:r>
              <w:rPr>
                <w:rFonts w:ascii="Arial" w:hAnsi="Arial" w:cs="Arial"/>
                <w:sz w:val="20"/>
                <w:szCs w:val="20"/>
              </w:rPr>
              <w:object w:dxaOrig="1531" w:dyaOrig="990">
                <v:shape id="_x0000_i1027" type="#_x0000_t75" style="width:76.4pt;height:49.45pt" o:ole="">
                  <v:imagedata r:id="rId49" o:title=""/>
                </v:shape>
                <o:OLEObject Type="Embed" ProgID="Word.Document.12" ShapeID="_x0000_i1027" DrawAspect="Icon" ObjectID="_1589178110" r:id="rId50">
                  <o:FieldCodes>\s</o:FieldCodes>
                </o:OLEObject>
              </w:object>
            </w:r>
            <w:r>
              <w:rPr>
                <w:rFonts w:ascii="Arial" w:hAnsi="Arial" w:cs="Arial"/>
                <w:sz w:val="20"/>
                <w:szCs w:val="20"/>
              </w:rPr>
              <w:t xml:space="preserve">    </w:t>
            </w:r>
            <w:bookmarkStart w:id="1" w:name="_MON_1588596390"/>
            <w:bookmarkEnd w:id="1"/>
            <w:r>
              <w:rPr>
                <w:rFonts w:ascii="Arial" w:hAnsi="Arial" w:cs="Arial"/>
                <w:sz w:val="20"/>
                <w:szCs w:val="20"/>
              </w:rPr>
              <w:object w:dxaOrig="1531" w:dyaOrig="990">
                <v:shape id="_x0000_i1028" type="#_x0000_t75" style="width:76.4pt;height:49.45pt" o:ole="">
                  <v:imagedata r:id="rId51" o:title=""/>
                </v:shape>
                <o:OLEObject Type="Embed" ProgID="Word.Document.12" ShapeID="_x0000_i1028" DrawAspect="Icon" ObjectID="_1589178111" r:id="rId52">
                  <o:FieldCodes>\s</o:FieldCodes>
                </o:OLEObject>
              </w:object>
            </w:r>
            <w:bookmarkStart w:id="2" w:name="_MON_1588596420"/>
            <w:bookmarkEnd w:id="2"/>
            <w:r>
              <w:rPr>
                <w:rFonts w:ascii="Arial" w:hAnsi="Arial" w:cs="Arial"/>
                <w:sz w:val="20"/>
                <w:szCs w:val="20"/>
              </w:rPr>
              <w:object w:dxaOrig="1531" w:dyaOrig="990">
                <v:shape id="_x0000_i1029" type="#_x0000_t75" style="width:76.4pt;height:49.45pt" o:ole="">
                  <v:imagedata r:id="rId53" o:title=""/>
                </v:shape>
                <o:OLEObject Type="Embed" ProgID="Word.Document.12" ShapeID="_x0000_i1029" DrawAspect="Icon" ObjectID="_1589178112" r:id="rId54">
                  <o:FieldCodes>\s</o:FieldCodes>
                </o:OLEObject>
              </w:object>
            </w:r>
            <w:r>
              <w:rPr>
                <w:rFonts w:ascii="Arial" w:hAnsi="Arial" w:cs="Arial"/>
                <w:sz w:val="20"/>
                <w:szCs w:val="20"/>
              </w:rPr>
              <w:object w:dxaOrig="1531" w:dyaOrig="990">
                <v:shape id="_x0000_i1030" type="#_x0000_t75" style="width:76.4pt;height:49.45pt" o:ole="">
                  <v:imagedata r:id="rId55" o:title=""/>
                </v:shape>
                <o:OLEObject Type="Embed" ProgID="Package" ShapeID="_x0000_i1030" DrawAspect="Icon" ObjectID="_1589178113" r:id="rId56"/>
              </w:object>
            </w:r>
          </w:p>
          <w:p w:rsidR="00BB373D" w:rsidRDefault="00BB373D" w:rsidP="00E72192">
            <w:pPr>
              <w:shd w:val="clear" w:color="auto" w:fill="EEECE1" w:themeFill="background2"/>
              <w:rPr>
                <w:rFonts w:ascii="Arial" w:hAnsi="Arial" w:cs="Arial"/>
                <w:sz w:val="20"/>
                <w:szCs w:val="20"/>
              </w:rPr>
            </w:pPr>
          </w:p>
          <w:p w:rsidR="00FB00D0" w:rsidRDefault="00FB00D0" w:rsidP="00E72192">
            <w:pPr>
              <w:shd w:val="clear" w:color="auto" w:fill="EEECE1" w:themeFill="background2"/>
              <w:rPr>
                <w:rFonts w:ascii="Arial" w:hAnsi="Arial" w:cs="Arial"/>
                <w:sz w:val="20"/>
                <w:szCs w:val="20"/>
              </w:rPr>
            </w:pPr>
          </w:p>
          <w:p w:rsidR="00FB00D0" w:rsidRDefault="00FB00D0" w:rsidP="00E72192">
            <w:pPr>
              <w:shd w:val="clear" w:color="auto" w:fill="EEECE1" w:themeFill="background2"/>
              <w:rPr>
                <w:rFonts w:ascii="Arial" w:hAnsi="Arial" w:cs="Arial"/>
                <w:sz w:val="24"/>
                <w:szCs w:val="24"/>
                <w:lang w:val="en-US" w:eastAsia="en-GB"/>
              </w:rPr>
            </w:pPr>
            <w:r w:rsidRPr="00FB00D0">
              <w:rPr>
                <w:rFonts w:ascii="Arial" w:hAnsi="Arial" w:cs="Arial"/>
                <w:sz w:val="24"/>
                <w:szCs w:val="24"/>
                <w:lang w:val="en-US" w:eastAsia="en-GB"/>
              </w:rPr>
              <w:t>Hepatitis C in Primary Care and Drug &amp; Alcohol Settings Education Program</w:t>
            </w:r>
          </w:p>
          <w:p w:rsidR="00FB00D0" w:rsidRPr="00FB00D0" w:rsidRDefault="00FB00D0" w:rsidP="00E72192">
            <w:pPr>
              <w:shd w:val="clear" w:color="auto" w:fill="EEECE1" w:themeFill="background2"/>
              <w:rPr>
                <w:rFonts w:ascii="Arial" w:hAnsi="Arial" w:cs="Arial"/>
                <w:sz w:val="20"/>
                <w:szCs w:val="20"/>
              </w:rPr>
            </w:pPr>
            <w:r w:rsidRPr="00FB00D0">
              <w:rPr>
                <w:rFonts w:ascii="Arial" w:hAnsi="Arial" w:cs="Arial"/>
                <w:sz w:val="20"/>
                <w:szCs w:val="20"/>
              </w:rPr>
              <w:t xml:space="preserve">Please see attached flyer re FREE educational </w:t>
            </w:r>
            <w:proofErr w:type="spellStart"/>
            <w:r w:rsidRPr="00FB00D0">
              <w:rPr>
                <w:rFonts w:ascii="Arial" w:hAnsi="Arial" w:cs="Arial"/>
                <w:sz w:val="20"/>
                <w:szCs w:val="20"/>
              </w:rPr>
              <w:t>HepC</w:t>
            </w:r>
            <w:proofErr w:type="spellEnd"/>
            <w:r w:rsidRPr="00FB00D0">
              <w:rPr>
                <w:rFonts w:ascii="Arial" w:hAnsi="Arial" w:cs="Arial"/>
                <w:sz w:val="20"/>
                <w:szCs w:val="20"/>
              </w:rPr>
              <w:t xml:space="preserve"> workshops aimed at primary care and drug service workers.</w:t>
            </w:r>
          </w:p>
          <w:p w:rsidR="00FB00D0" w:rsidRPr="00FB00D0" w:rsidRDefault="00FB00D0" w:rsidP="00FB00D0">
            <w:pPr>
              <w:rPr>
                <w:rFonts w:ascii="Arial" w:hAnsi="Arial" w:cs="Arial"/>
                <w:sz w:val="20"/>
                <w:szCs w:val="20"/>
                <w:lang w:val="en-AU"/>
              </w:rPr>
            </w:pPr>
            <w:r w:rsidRPr="00FB00D0">
              <w:rPr>
                <w:rFonts w:ascii="Arial" w:hAnsi="Arial" w:cs="Arial"/>
                <w:sz w:val="20"/>
                <w:szCs w:val="20"/>
                <w:lang w:val="en-AU"/>
              </w:rPr>
              <w:t xml:space="preserve">For more information and to register, see </w:t>
            </w:r>
            <w:hyperlink r:id="rId57" w:history="1">
              <w:r w:rsidRPr="00FB00D0">
                <w:rPr>
                  <w:rStyle w:val="Hyperlink"/>
                  <w:rFonts w:ascii="Arial" w:hAnsi="Arial" w:cs="Arial"/>
                  <w:sz w:val="20"/>
                  <w:szCs w:val="20"/>
                  <w:lang w:val="en-AU"/>
                </w:rPr>
                <w:t>www.inhsueducation.org/the-united-kingdom/workshops</w:t>
              </w:r>
            </w:hyperlink>
            <w:r w:rsidRPr="00FB00D0">
              <w:rPr>
                <w:rFonts w:ascii="Arial" w:hAnsi="Arial" w:cs="Arial"/>
                <w:sz w:val="20"/>
                <w:szCs w:val="20"/>
                <w:lang w:val="en-AU"/>
              </w:rPr>
              <w:t xml:space="preserve">. </w:t>
            </w:r>
          </w:p>
          <w:p w:rsidR="00FB00D0" w:rsidRPr="00FB00D0" w:rsidRDefault="00FB00D0" w:rsidP="00FB00D0">
            <w:pPr>
              <w:rPr>
                <w:rFonts w:ascii="Arial" w:hAnsi="Arial" w:cs="Arial"/>
                <w:sz w:val="20"/>
                <w:szCs w:val="20"/>
                <w:lang w:val="en-AU"/>
              </w:rPr>
            </w:pPr>
            <w:r w:rsidRPr="00FB00D0">
              <w:rPr>
                <w:rFonts w:ascii="Arial" w:hAnsi="Arial" w:cs="Arial"/>
                <w:sz w:val="20"/>
                <w:szCs w:val="20"/>
                <w:lang w:val="en-AU"/>
              </w:rPr>
              <w:t xml:space="preserve">The workshops are catered and free to attend. A limited number of travel scholarships are available. Contact </w:t>
            </w:r>
            <w:hyperlink r:id="rId58" w:tgtFrame="_blank" w:history="1">
              <w:r w:rsidRPr="00FB00D0">
                <w:rPr>
                  <w:rStyle w:val="Hyperlink"/>
                  <w:rFonts w:ascii="Arial" w:hAnsi="Arial" w:cs="Arial"/>
                  <w:sz w:val="20"/>
                  <w:szCs w:val="20"/>
                  <w:lang w:val="en-AU"/>
                </w:rPr>
                <w:t>Nikitah.Habraken@ashm.org.au</w:t>
              </w:r>
            </w:hyperlink>
            <w:r w:rsidRPr="00FB00D0">
              <w:rPr>
                <w:rFonts w:ascii="Arial" w:hAnsi="Arial" w:cs="Arial"/>
                <w:sz w:val="20"/>
                <w:szCs w:val="20"/>
                <w:lang w:val="en-AU"/>
              </w:rPr>
              <w:t xml:space="preserve"> or </w:t>
            </w:r>
            <w:hyperlink r:id="rId59" w:history="1">
              <w:r w:rsidRPr="00FB00D0">
                <w:rPr>
                  <w:rStyle w:val="Hyperlink"/>
                  <w:rFonts w:ascii="Arial" w:hAnsi="Arial" w:cs="Arial"/>
                  <w:sz w:val="20"/>
                  <w:szCs w:val="20"/>
                  <w:lang w:val="en-AU"/>
                </w:rPr>
                <w:t>info@inhsu.org</w:t>
              </w:r>
            </w:hyperlink>
            <w:r w:rsidRPr="00FB00D0">
              <w:rPr>
                <w:rFonts w:ascii="Arial" w:hAnsi="Arial" w:cs="Arial"/>
                <w:sz w:val="20"/>
                <w:szCs w:val="20"/>
                <w:lang w:val="en-AU"/>
              </w:rPr>
              <w:t xml:space="preserve"> for an application form. </w:t>
            </w:r>
          </w:p>
          <w:p w:rsidR="00BB373D" w:rsidRDefault="00BB373D" w:rsidP="00E72192">
            <w:pPr>
              <w:shd w:val="clear" w:color="auto" w:fill="EEECE1" w:themeFill="background2"/>
              <w:rPr>
                <w:rFonts w:ascii="Arial" w:hAnsi="Arial" w:cs="Arial"/>
                <w:sz w:val="20"/>
                <w:szCs w:val="20"/>
              </w:rPr>
            </w:pPr>
          </w:p>
          <w:p w:rsidR="00FB00D0" w:rsidRDefault="004B2AFD" w:rsidP="00E72192">
            <w:pPr>
              <w:shd w:val="clear" w:color="auto" w:fill="EEECE1" w:themeFill="background2"/>
              <w:rPr>
                <w:rFonts w:ascii="Arial" w:hAnsi="Arial" w:cs="Arial"/>
                <w:sz w:val="20"/>
                <w:szCs w:val="20"/>
              </w:rPr>
            </w:pPr>
            <w:r>
              <w:rPr>
                <w:rFonts w:ascii="Arial" w:hAnsi="Arial" w:cs="Arial"/>
                <w:sz w:val="20"/>
                <w:szCs w:val="20"/>
              </w:rPr>
              <w:object w:dxaOrig="1531" w:dyaOrig="990">
                <v:shape id="_x0000_i1031" type="#_x0000_t75" style="width:76.4pt;height:49.45pt" o:ole="">
                  <v:imagedata r:id="rId60" o:title=""/>
                </v:shape>
                <o:OLEObject Type="Embed" ProgID="AcroExch.Document.11" ShapeID="_x0000_i1031" DrawAspect="Icon" ObjectID="_1589178114" r:id="rId61"/>
              </w:object>
            </w:r>
          </w:p>
          <w:p w:rsidR="00FB00D0" w:rsidRDefault="00FB00D0"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BB373D" w:rsidRDefault="00BB373D" w:rsidP="00E72192">
            <w:pPr>
              <w:shd w:val="clear" w:color="auto" w:fill="EEECE1" w:themeFill="background2"/>
              <w:rPr>
                <w:rFonts w:ascii="Arial" w:hAnsi="Arial" w:cs="Arial"/>
                <w:sz w:val="20"/>
                <w:szCs w:val="20"/>
              </w:rPr>
            </w:pPr>
          </w:p>
          <w:p w:rsidR="00E771A9" w:rsidRPr="00E771A9" w:rsidRDefault="00E771A9" w:rsidP="00E771A9">
            <w:pPr>
              <w:shd w:val="clear" w:color="auto" w:fill="EEECE1" w:themeFill="background2"/>
              <w:rPr>
                <w:rFonts w:ascii="Arial" w:hAnsi="Arial" w:cs="Arial"/>
                <w:sz w:val="24"/>
                <w:szCs w:val="24"/>
              </w:rPr>
            </w:pPr>
            <w:r w:rsidRPr="00E771A9">
              <w:rPr>
                <w:rFonts w:ascii="Arial" w:hAnsi="Arial" w:cs="Arial"/>
                <w:sz w:val="24"/>
                <w:szCs w:val="24"/>
              </w:rPr>
              <w:t xml:space="preserve">Sport England extend funding for mental health project with MIND </w:t>
            </w:r>
          </w:p>
          <w:p w:rsidR="00E771A9" w:rsidRPr="00E771A9" w:rsidRDefault="00E771A9" w:rsidP="00E771A9">
            <w:pPr>
              <w:shd w:val="clear" w:color="auto" w:fill="EEECE1" w:themeFill="background2"/>
              <w:rPr>
                <w:rFonts w:ascii="Arial" w:hAnsi="Arial" w:cs="Arial"/>
                <w:sz w:val="20"/>
                <w:szCs w:val="20"/>
              </w:rPr>
            </w:pPr>
            <w:r w:rsidRPr="00E771A9">
              <w:rPr>
                <w:rFonts w:ascii="Arial" w:hAnsi="Arial" w:cs="Arial"/>
                <w:sz w:val="20"/>
                <w:szCs w:val="20"/>
              </w:rPr>
              <w:t xml:space="preserve">Sport England is extending their partnership with MIND to help people with mental health problems get active. Investing a further £1.5million in Get Set to Go, a pilot scheme run by Mind that’s helping people with mental health problems get fit. The scheme is supporting people to join mainstream sports clubs, go to the gym, or take up a new sport. So far it has supported over 3,500 people to get active. Find out </w:t>
            </w:r>
            <w:hyperlink r:id="rId62" w:history="1">
              <w:r w:rsidRPr="00E771A9">
                <w:rPr>
                  <w:rStyle w:val="Hyperlink"/>
                  <w:rFonts w:ascii="Arial" w:hAnsi="Arial" w:cs="Arial"/>
                  <w:sz w:val="20"/>
                  <w:szCs w:val="20"/>
                </w:rPr>
                <w:t>more</w:t>
              </w:r>
            </w:hyperlink>
            <w:r w:rsidRPr="00E771A9">
              <w:rPr>
                <w:rFonts w:ascii="Arial" w:hAnsi="Arial" w:cs="Arial"/>
                <w:sz w:val="20"/>
                <w:szCs w:val="20"/>
              </w:rPr>
              <w:t>.</w:t>
            </w:r>
          </w:p>
          <w:p w:rsidR="00BB373D" w:rsidRDefault="00BB373D"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DA2EB4" w:rsidRDefault="00DA2EB4" w:rsidP="00DA2EB4">
            <w:pPr>
              <w:shd w:val="clear" w:color="auto" w:fill="EEECE1" w:themeFill="background2"/>
              <w:rPr>
                <w:rFonts w:ascii="Arial" w:hAnsi="Arial" w:cs="Arial"/>
                <w:sz w:val="20"/>
                <w:szCs w:val="20"/>
              </w:rPr>
            </w:pPr>
            <w:r w:rsidRPr="00DA2EB4">
              <w:rPr>
                <w:rFonts w:ascii="Arial" w:hAnsi="Arial" w:cs="Arial"/>
                <w:sz w:val="24"/>
                <w:szCs w:val="24"/>
              </w:rPr>
              <w:t>Prevention Concordat for Better Mental Health</w:t>
            </w:r>
            <w:r>
              <w:rPr>
                <w:rFonts w:ascii="Arial" w:hAnsi="Arial" w:cs="Arial"/>
                <w:sz w:val="24"/>
                <w:szCs w:val="24"/>
              </w:rPr>
              <w:t xml:space="preserve"> - </w:t>
            </w:r>
            <w:r w:rsidRPr="00DA2EB4">
              <w:rPr>
                <w:rFonts w:ascii="Arial" w:hAnsi="Arial" w:cs="Arial"/>
                <w:sz w:val="24"/>
                <w:szCs w:val="24"/>
              </w:rPr>
              <w:t>Information required from signatories to the Consensus Statement.</w:t>
            </w:r>
            <w:r>
              <w:rPr>
                <w:rFonts w:ascii="Arial" w:hAnsi="Arial" w:cs="Arial"/>
                <w:sz w:val="20"/>
                <w:szCs w:val="20"/>
              </w:rPr>
              <w:t xml:space="preserve"> </w:t>
            </w:r>
          </w:p>
          <w:p w:rsidR="00DA2EB4" w:rsidRPr="00DA2EB4" w:rsidRDefault="00DA2EB4" w:rsidP="00DA2EB4">
            <w:pPr>
              <w:shd w:val="clear" w:color="auto" w:fill="EEECE1" w:themeFill="background2"/>
              <w:rPr>
                <w:rFonts w:ascii="Arial" w:hAnsi="Arial" w:cs="Arial"/>
                <w:sz w:val="24"/>
                <w:szCs w:val="24"/>
              </w:rPr>
            </w:pPr>
            <w:r w:rsidRPr="00DA2EB4">
              <w:rPr>
                <w:rFonts w:ascii="Arial" w:hAnsi="Arial" w:cs="Arial"/>
                <w:sz w:val="20"/>
                <w:szCs w:val="20"/>
              </w:rPr>
              <w:t xml:space="preserve">We are delighted that you are interested in becoming a signatory to the </w:t>
            </w:r>
            <w:hyperlink r:id="rId63" w:history="1">
              <w:r w:rsidRPr="00DA2EB4">
                <w:rPr>
                  <w:rStyle w:val="Hyperlink"/>
                  <w:rFonts w:ascii="Arial" w:hAnsi="Arial" w:cs="Arial"/>
                  <w:sz w:val="20"/>
                  <w:szCs w:val="20"/>
                </w:rPr>
                <w:t>Prevention Concordat for Better Mental Health Consensus Statement</w:t>
              </w:r>
            </w:hyperlink>
            <w:r w:rsidRPr="00DA2EB4">
              <w:rPr>
                <w:rFonts w:ascii="Arial" w:hAnsi="Arial" w:cs="Arial"/>
                <w:sz w:val="20"/>
                <w:szCs w:val="20"/>
              </w:rPr>
              <w:t xml:space="preserve">. You will be joining a number of organisations who have committed to working together to prevent mental health problems and promote good   mental health through local and national action. </w:t>
            </w:r>
          </w:p>
          <w:p w:rsidR="00DA2EB4" w:rsidRDefault="00DA2EB4" w:rsidP="00DA2EB4">
            <w:pPr>
              <w:rPr>
                <w:rFonts w:ascii="Arial" w:hAnsi="Arial" w:cs="Arial"/>
                <w:sz w:val="24"/>
                <w:szCs w:val="24"/>
              </w:rPr>
            </w:pPr>
            <w:r>
              <w:rPr>
                <w:rFonts w:ascii="Arial" w:hAnsi="Arial" w:cs="Arial"/>
                <w:sz w:val="20"/>
                <w:szCs w:val="20"/>
              </w:rPr>
              <w:t xml:space="preserve">Please see attached form for more information. </w:t>
            </w:r>
          </w:p>
          <w:p w:rsidR="00DA2EB4" w:rsidRPr="00DA2EB4" w:rsidRDefault="00DA2EB4" w:rsidP="00E72192">
            <w:pPr>
              <w:shd w:val="clear" w:color="auto" w:fill="EEECE1" w:themeFill="background2"/>
              <w:rPr>
                <w:rFonts w:ascii="Arial" w:hAnsi="Arial" w:cs="Arial"/>
                <w:sz w:val="20"/>
                <w:szCs w:val="20"/>
              </w:rPr>
            </w:pPr>
          </w:p>
          <w:bookmarkStart w:id="3" w:name="_MON_1589177990"/>
          <w:bookmarkEnd w:id="3"/>
          <w:p w:rsidR="00BB373D" w:rsidRDefault="00DA2EB4" w:rsidP="00E72192">
            <w:pPr>
              <w:shd w:val="clear" w:color="auto" w:fill="EEECE1" w:themeFill="background2"/>
              <w:rPr>
                <w:rFonts w:ascii="Arial" w:hAnsi="Arial" w:cs="Arial"/>
                <w:sz w:val="20"/>
                <w:szCs w:val="20"/>
              </w:rPr>
            </w:pPr>
            <w:r>
              <w:rPr>
                <w:rFonts w:ascii="Arial" w:hAnsi="Arial" w:cs="Arial"/>
                <w:sz w:val="20"/>
                <w:szCs w:val="20"/>
              </w:rPr>
              <w:object w:dxaOrig="1531" w:dyaOrig="990">
                <v:shape id="_x0000_i1032" type="#_x0000_t75" style="width:76.4pt;height:49.45pt" o:ole="">
                  <v:imagedata r:id="rId64" o:title=""/>
                </v:shape>
                <o:OLEObject Type="Embed" ProgID="Word.Document.12" ShapeID="_x0000_i1032" DrawAspect="Icon" ObjectID="_1589178115" r:id="rId65">
                  <o:FieldCodes>\s</o:FieldCodes>
                </o:OLEObject>
              </w:object>
            </w:r>
          </w:p>
          <w:p w:rsidR="00DA2EB4" w:rsidRDefault="00DA2EB4" w:rsidP="00E72192">
            <w:pPr>
              <w:shd w:val="clear" w:color="auto" w:fill="EEECE1" w:themeFill="background2"/>
              <w:rPr>
                <w:rFonts w:ascii="Arial" w:hAnsi="Arial" w:cs="Arial"/>
                <w:sz w:val="20"/>
                <w:szCs w:val="20"/>
              </w:rPr>
            </w:pPr>
          </w:p>
          <w:p w:rsidR="00DA2EB4" w:rsidRDefault="00DA2EB4"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rsidR="00BB373D" w:rsidRDefault="00BB373D" w:rsidP="00E72192">
            <w:pPr>
              <w:shd w:val="clear" w:color="auto" w:fill="EEECE1" w:themeFill="background2"/>
              <w:rPr>
                <w:rFonts w:ascii="Arial" w:hAnsi="Arial" w:cs="Arial"/>
                <w:sz w:val="20"/>
                <w:szCs w:val="20"/>
              </w:rPr>
            </w:pPr>
          </w:p>
          <w:p w:rsidR="000E0D38" w:rsidRDefault="000E0D38" w:rsidP="000E0D38">
            <w:pPr>
              <w:rPr>
                <w:rFonts w:ascii="Arial" w:hAnsi="Arial" w:cs="Arial"/>
                <w:bCs/>
                <w:sz w:val="24"/>
                <w:szCs w:val="24"/>
                <w:lang w:val="en-US"/>
              </w:rPr>
            </w:pPr>
            <w:proofErr w:type="spellStart"/>
            <w:r w:rsidRPr="000E0D38">
              <w:rPr>
                <w:rFonts w:ascii="Arial" w:hAnsi="Arial" w:cs="Arial"/>
                <w:bCs/>
                <w:sz w:val="24"/>
                <w:szCs w:val="24"/>
                <w:lang w:val="en-US"/>
              </w:rPr>
              <w:t>PrEP</w:t>
            </w:r>
            <w:proofErr w:type="spellEnd"/>
            <w:r w:rsidRPr="000E0D38">
              <w:rPr>
                <w:rFonts w:ascii="Arial" w:hAnsi="Arial" w:cs="Arial"/>
                <w:bCs/>
                <w:sz w:val="24"/>
                <w:szCs w:val="24"/>
                <w:lang w:val="en-US"/>
              </w:rPr>
              <w:t xml:space="preserve"> trial update </w:t>
            </w:r>
          </w:p>
          <w:p w:rsidR="000E0D38" w:rsidRPr="000E0D38" w:rsidRDefault="000E0D38" w:rsidP="000E0D38">
            <w:pPr>
              <w:spacing w:after="100" w:afterAutospacing="1"/>
              <w:rPr>
                <w:rFonts w:ascii="Arial" w:hAnsi="Arial" w:cs="Arial"/>
                <w:bCs/>
                <w:sz w:val="24"/>
                <w:szCs w:val="24"/>
                <w:lang w:val="en-US"/>
              </w:rPr>
            </w:pPr>
            <w:r w:rsidRPr="000E0D38">
              <w:rPr>
                <w:rFonts w:ascii="Arial" w:hAnsi="Arial" w:cs="Arial"/>
                <w:sz w:val="20"/>
                <w:szCs w:val="20"/>
                <w:lang w:val="en-US"/>
              </w:rPr>
              <w:t xml:space="preserve">We are now five months on from the start of the </w:t>
            </w:r>
            <w:proofErr w:type="spellStart"/>
            <w:r w:rsidRPr="000E0D38">
              <w:rPr>
                <w:rFonts w:ascii="Arial" w:hAnsi="Arial" w:cs="Arial"/>
                <w:sz w:val="20"/>
                <w:szCs w:val="20"/>
                <w:lang w:val="en-US"/>
              </w:rPr>
              <w:t>PrEP</w:t>
            </w:r>
            <w:proofErr w:type="spellEnd"/>
            <w:r w:rsidRPr="000E0D38">
              <w:rPr>
                <w:rFonts w:ascii="Arial" w:hAnsi="Arial" w:cs="Arial"/>
                <w:sz w:val="20"/>
                <w:szCs w:val="20"/>
                <w:lang w:val="en-US"/>
              </w:rPr>
              <w:t xml:space="preserve"> Impact Trial and recruitment has reached the halfway mark with over 5,000 people across over 100 clinics enrolled on the trial and accessing </w:t>
            </w:r>
            <w:proofErr w:type="spellStart"/>
            <w:r w:rsidRPr="000E0D38">
              <w:rPr>
                <w:rFonts w:ascii="Arial" w:hAnsi="Arial" w:cs="Arial"/>
                <w:sz w:val="20"/>
                <w:szCs w:val="20"/>
                <w:lang w:val="en-US"/>
              </w:rPr>
              <w:t>PrEP</w:t>
            </w:r>
            <w:proofErr w:type="spellEnd"/>
            <w:r w:rsidRPr="000E0D38">
              <w:rPr>
                <w:rFonts w:ascii="Arial" w:hAnsi="Arial" w:cs="Arial"/>
                <w:sz w:val="20"/>
                <w:szCs w:val="20"/>
                <w:lang w:val="en-US"/>
              </w:rPr>
              <w:t xml:space="preserve"> as a result.  </w:t>
            </w:r>
          </w:p>
          <w:p w:rsidR="004405FF" w:rsidRDefault="000E0D38" w:rsidP="006F1B9D">
            <w:pPr>
              <w:rPr>
                <w:rFonts w:ascii="Arial" w:hAnsi="Arial" w:cs="Arial"/>
                <w:sz w:val="20"/>
                <w:szCs w:val="20"/>
                <w:lang w:val="en-US"/>
              </w:rPr>
            </w:pPr>
            <w:r w:rsidRPr="006F1B9D">
              <w:rPr>
                <w:rFonts w:ascii="Arial" w:hAnsi="Arial" w:cs="Arial"/>
                <w:sz w:val="20"/>
                <w:szCs w:val="20"/>
                <w:lang w:val="en-US"/>
              </w:rPr>
              <w:t xml:space="preserve">The </w:t>
            </w:r>
            <w:proofErr w:type="spellStart"/>
            <w:r w:rsidRPr="006F1B9D">
              <w:rPr>
                <w:rFonts w:ascii="Arial" w:hAnsi="Arial" w:cs="Arial"/>
                <w:sz w:val="20"/>
                <w:szCs w:val="20"/>
                <w:lang w:val="en-US"/>
              </w:rPr>
              <w:t>PrEP</w:t>
            </w:r>
            <w:proofErr w:type="spellEnd"/>
            <w:r w:rsidRPr="006F1B9D">
              <w:rPr>
                <w:rFonts w:ascii="Arial" w:hAnsi="Arial" w:cs="Arial"/>
                <w:sz w:val="20"/>
                <w:szCs w:val="20"/>
                <w:lang w:val="en-US"/>
              </w:rPr>
              <w:t xml:space="preserve"> Programme Oversight Board last met on 22 February. The main item discussed at the Board was </w:t>
            </w:r>
          </w:p>
          <w:p w:rsidR="004405FF" w:rsidRDefault="004405FF" w:rsidP="006F1B9D">
            <w:pPr>
              <w:rPr>
                <w:rFonts w:ascii="Arial" w:hAnsi="Arial" w:cs="Arial"/>
                <w:sz w:val="20"/>
                <w:szCs w:val="20"/>
                <w:lang w:val="en-US"/>
              </w:rPr>
            </w:pPr>
          </w:p>
          <w:p w:rsidR="000E0D38" w:rsidRDefault="000E0D38" w:rsidP="006F1B9D">
            <w:pPr>
              <w:rPr>
                <w:rFonts w:ascii="Arial" w:hAnsi="Arial" w:cs="Arial"/>
                <w:sz w:val="20"/>
                <w:szCs w:val="20"/>
                <w:lang w:val="en-US"/>
              </w:rPr>
            </w:pPr>
            <w:proofErr w:type="gramStart"/>
            <w:r w:rsidRPr="006F1B9D">
              <w:rPr>
                <w:rFonts w:ascii="Arial" w:hAnsi="Arial" w:cs="Arial"/>
                <w:sz w:val="20"/>
                <w:szCs w:val="20"/>
                <w:lang w:val="en-US"/>
              </w:rPr>
              <w:lastRenderedPageBreak/>
              <w:t>a</w:t>
            </w:r>
            <w:proofErr w:type="gramEnd"/>
            <w:r w:rsidRPr="006F1B9D">
              <w:rPr>
                <w:rFonts w:ascii="Arial" w:hAnsi="Arial" w:cs="Arial"/>
                <w:sz w:val="20"/>
                <w:szCs w:val="20"/>
                <w:lang w:val="en-US"/>
              </w:rPr>
              <w:t xml:space="preserve"> proposal from the trial management group, developed with input from the trial’s Community Advisory Board to reallocate half of the approximately 2,000 trial places reserved for women and people from other high risk groups to gay and bisexual men. The reallocation was being proposed as it had become apparent since the trial started that the need amongst women and people from other high risk groups had been overestimated. Based on current recruitment rates and notwithstanding the work underway to raise awareness of </w:t>
            </w:r>
            <w:proofErr w:type="spellStart"/>
            <w:r w:rsidRPr="006F1B9D">
              <w:rPr>
                <w:rFonts w:ascii="Arial" w:hAnsi="Arial" w:cs="Arial"/>
                <w:sz w:val="20"/>
                <w:szCs w:val="20"/>
                <w:lang w:val="en-US"/>
              </w:rPr>
              <w:t>PrEP</w:t>
            </w:r>
            <w:proofErr w:type="spellEnd"/>
            <w:r w:rsidRPr="006F1B9D">
              <w:rPr>
                <w:rFonts w:ascii="Arial" w:hAnsi="Arial" w:cs="Arial"/>
                <w:sz w:val="20"/>
                <w:szCs w:val="20"/>
                <w:lang w:val="en-US"/>
              </w:rPr>
              <w:t xml:space="preserve"> in those groups, it would not be feasible to recruit 2,000 women and other people within the time period covered by the trial. The Board agreed to the reallocation proposal, and the revised allocations will be communicated to participating clinics by the trial sponsor as soon as possible.</w:t>
            </w:r>
          </w:p>
          <w:p w:rsidR="006F1B9D" w:rsidRPr="006F1B9D" w:rsidRDefault="006F1B9D" w:rsidP="006F1B9D">
            <w:pPr>
              <w:rPr>
                <w:rFonts w:ascii="Arial" w:hAnsi="Arial" w:cs="Arial"/>
                <w:sz w:val="20"/>
                <w:szCs w:val="20"/>
                <w:lang w:val="en-US"/>
              </w:rPr>
            </w:pPr>
          </w:p>
          <w:p w:rsidR="006A66A6" w:rsidRDefault="000E0D38" w:rsidP="006F1B9D">
            <w:pPr>
              <w:rPr>
                <w:rFonts w:ascii="Arial" w:hAnsi="Arial" w:cs="Arial"/>
                <w:sz w:val="20"/>
                <w:szCs w:val="20"/>
                <w:lang w:val="en-US"/>
              </w:rPr>
            </w:pPr>
            <w:r w:rsidRPr="006F1B9D">
              <w:rPr>
                <w:rFonts w:ascii="Arial" w:hAnsi="Arial" w:cs="Arial"/>
                <w:sz w:val="20"/>
                <w:szCs w:val="20"/>
                <w:lang w:val="en-US"/>
              </w:rPr>
              <w:t xml:space="preserve">The other main item discussed was a paper on potential future commissioning arrangements for </w:t>
            </w:r>
            <w:proofErr w:type="spellStart"/>
            <w:r w:rsidRPr="006F1B9D">
              <w:rPr>
                <w:rFonts w:ascii="Arial" w:hAnsi="Arial" w:cs="Arial"/>
                <w:sz w:val="20"/>
                <w:szCs w:val="20"/>
                <w:lang w:val="en-US"/>
              </w:rPr>
              <w:t>PrEP.</w:t>
            </w:r>
            <w:proofErr w:type="spellEnd"/>
            <w:r w:rsidRPr="006F1B9D">
              <w:rPr>
                <w:rFonts w:ascii="Arial" w:hAnsi="Arial" w:cs="Arial"/>
                <w:sz w:val="20"/>
                <w:szCs w:val="20"/>
                <w:lang w:val="en-US"/>
              </w:rPr>
              <w:t xml:space="preserve"> The Board agreed that given the speed at which the trial was recruiting it was important to start thinking about potential future commissioning arrangements now. The paper proposed the establishment of a new </w:t>
            </w:r>
            <w:proofErr w:type="spellStart"/>
            <w:r w:rsidRPr="006F1B9D">
              <w:rPr>
                <w:rFonts w:ascii="Arial" w:hAnsi="Arial" w:cs="Arial"/>
                <w:sz w:val="20"/>
                <w:szCs w:val="20"/>
                <w:lang w:val="en-US"/>
              </w:rPr>
              <w:t>PrEP</w:t>
            </w:r>
            <w:proofErr w:type="spellEnd"/>
            <w:r w:rsidRPr="006F1B9D">
              <w:rPr>
                <w:rFonts w:ascii="Arial" w:hAnsi="Arial" w:cs="Arial"/>
                <w:sz w:val="20"/>
                <w:szCs w:val="20"/>
                <w:lang w:val="en-US"/>
              </w:rPr>
              <w:t xml:space="preserve"> Commissioning Planning Group to plan the framework for the commissioning decisions to be made by NHS England and local authorities. </w:t>
            </w:r>
          </w:p>
          <w:p w:rsidR="004405FF" w:rsidRDefault="004405FF" w:rsidP="006F1B9D">
            <w:pPr>
              <w:rPr>
                <w:rFonts w:ascii="Arial" w:hAnsi="Arial" w:cs="Arial"/>
                <w:sz w:val="20"/>
                <w:szCs w:val="20"/>
                <w:lang w:val="en-US"/>
              </w:rPr>
            </w:pPr>
          </w:p>
          <w:p w:rsidR="006A66A6" w:rsidRDefault="000E0D38" w:rsidP="006A66A6">
            <w:pPr>
              <w:rPr>
                <w:rFonts w:ascii="Arial" w:hAnsi="Arial" w:cs="Arial"/>
                <w:sz w:val="20"/>
                <w:szCs w:val="20"/>
                <w:lang w:val="en-US"/>
              </w:rPr>
            </w:pPr>
            <w:r w:rsidRPr="006F1B9D">
              <w:rPr>
                <w:rFonts w:ascii="Arial" w:hAnsi="Arial" w:cs="Arial"/>
                <w:sz w:val="20"/>
                <w:szCs w:val="20"/>
                <w:lang w:val="en-US"/>
              </w:rPr>
              <w:t xml:space="preserve">The paper also set out the key issues that would need to be addressed to enable NHS England and local authorities to take the decisions on potential future </w:t>
            </w:r>
            <w:proofErr w:type="spellStart"/>
            <w:r w:rsidRPr="006F1B9D">
              <w:rPr>
                <w:rFonts w:ascii="Arial" w:hAnsi="Arial" w:cs="Arial"/>
                <w:sz w:val="20"/>
                <w:szCs w:val="20"/>
                <w:lang w:val="en-US"/>
              </w:rPr>
              <w:t>PrEP</w:t>
            </w:r>
            <w:proofErr w:type="spellEnd"/>
            <w:r w:rsidRPr="006F1B9D">
              <w:rPr>
                <w:rFonts w:ascii="Arial" w:hAnsi="Arial" w:cs="Arial"/>
                <w:sz w:val="20"/>
                <w:szCs w:val="20"/>
                <w:lang w:val="en-US"/>
              </w:rPr>
              <w:t xml:space="preserve"> commissioning for which they were responsible. Members discussed the proposed membership and raised the importance of ensuring service users and lay representatives were involved. The Board welcomed the paper and agreed that NHS England and local authority Board members would develop the proposals further, and report back at the next Board meeting which is in April. A further update will follow after that meeting.</w:t>
            </w:r>
          </w:p>
          <w:p w:rsidR="000E0D38" w:rsidRPr="000E0D38" w:rsidRDefault="000E0D38" w:rsidP="006A66A6">
            <w:pPr>
              <w:rPr>
                <w:rFonts w:ascii="Arial" w:hAnsi="Arial" w:cs="Arial"/>
                <w:sz w:val="20"/>
                <w:szCs w:val="20"/>
                <w:lang w:val="en-US"/>
              </w:rPr>
            </w:pPr>
            <w:r w:rsidRPr="000E0D38">
              <w:rPr>
                <w:rFonts w:ascii="Arial" w:hAnsi="Arial" w:cs="Arial"/>
                <w:sz w:val="20"/>
                <w:szCs w:val="20"/>
                <w:lang w:val="en-US"/>
              </w:rPr>
              <w:t xml:space="preserve">For further information on the trial please visit the trial </w:t>
            </w:r>
            <w:hyperlink r:id="rId66" w:history="1">
              <w:r w:rsidRPr="000E0D38">
                <w:rPr>
                  <w:rStyle w:val="Hyperlink"/>
                  <w:rFonts w:ascii="Arial" w:hAnsi="Arial" w:cs="Arial"/>
                  <w:sz w:val="20"/>
                  <w:szCs w:val="20"/>
                  <w:lang w:val="en-US"/>
                </w:rPr>
                <w:t>website</w:t>
              </w:r>
            </w:hyperlink>
            <w:r w:rsidRPr="000E0D38">
              <w:rPr>
                <w:rFonts w:ascii="Arial" w:hAnsi="Arial" w:cs="Arial"/>
                <w:sz w:val="20"/>
                <w:szCs w:val="20"/>
                <w:lang w:val="en-US"/>
              </w:rPr>
              <w:t xml:space="preserve">. </w:t>
            </w:r>
          </w:p>
          <w:p w:rsidR="000E0D38" w:rsidRPr="000E0D38" w:rsidRDefault="000E0D38" w:rsidP="000E0D38">
            <w:pPr>
              <w:spacing w:before="100" w:beforeAutospacing="1" w:after="100" w:afterAutospacing="1"/>
              <w:rPr>
                <w:rFonts w:ascii="Arial" w:hAnsi="Arial" w:cs="Arial"/>
                <w:color w:val="1F497D"/>
                <w:sz w:val="20"/>
                <w:szCs w:val="20"/>
                <w:lang w:val="en-US"/>
              </w:rPr>
            </w:pPr>
            <w:r w:rsidRPr="00053AB7">
              <w:rPr>
                <w:rFonts w:ascii="Arial" w:hAnsi="Arial" w:cs="Arial"/>
                <w:sz w:val="20"/>
                <w:szCs w:val="20"/>
                <w:lang w:val="en-US"/>
              </w:rPr>
              <w:t>You can register as a stakeholder for the HIV Clinical Reference Group to receive the updates automatically. Details available here</w:t>
            </w:r>
            <w:r w:rsidRPr="000E0D38">
              <w:rPr>
                <w:rFonts w:ascii="Arial" w:hAnsi="Arial" w:cs="Arial"/>
                <w:color w:val="1F497D"/>
                <w:sz w:val="20"/>
                <w:szCs w:val="20"/>
                <w:lang w:val="en-US"/>
              </w:rPr>
              <w:t xml:space="preserve">: </w:t>
            </w:r>
            <w:hyperlink r:id="rId67" w:history="1">
              <w:r w:rsidRPr="000E0D38">
                <w:rPr>
                  <w:rStyle w:val="Hyperlink"/>
                  <w:rFonts w:ascii="Arial" w:hAnsi="Arial" w:cs="Arial"/>
                  <w:sz w:val="20"/>
                  <w:szCs w:val="20"/>
                  <w:lang w:val="en-US"/>
                </w:rPr>
                <w:t>https://www.england.nhs.uk/commissioning/spec-services/get-involved/crg-stake-reg/</w:t>
              </w:r>
            </w:hyperlink>
          </w:p>
          <w:p w:rsidR="000E0D38" w:rsidRPr="000E0D38" w:rsidRDefault="000E0D38" w:rsidP="000E0D38">
            <w:pPr>
              <w:spacing w:before="100" w:beforeAutospacing="1" w:after="100" w:afterAutospacing="1"/>
              <w:rPr>
                <w:rStyle w:val="Hyperlink"/>
                <w:rFonts w:ascii="Arial" w:hAnsi="Arial" w:cs="Arial"/>
                <w:sz w:val="20"/>
                <w:szCs w:val="20"/>
                <w:lang w:val="en-US"/>
              </w:rPr>
            </w:pPr>
            <w:proofErr w:type="spellStart"/>
            <w:r w:rsidRPr="00053AB7">
              <w:rPr>
                <w:rFonts w:ascii="Arial" w:hAnsi="Arial" w:cs="Arial"/>
                <w:sz w:val="20"/>
                <w:szCs w:val="20"/>
                <w:lang w:val="en-US"/>
              </w:rPr>
              <w:t>PrEP</w:t>
            </w:r>
            <w:proofErr w:type="spellEnd"/>
            <w:r w:rsidRPr="00053AB7">
              <w:rPr>
                <w:rFonts w:ascii="Arial" w:hAnsi="Arial" w:cs="Arial"/>
                <w:sz w:val="20"/>
                <w:szCs w:val="20"/>
                <w:lang w:val="en-US"/>
              </w:rPr>
              <w:t xml:space="preserve"> Trial Updates are also posted on NHS England’s website here: </w:t>
            </w:r>
            <w:hyperlink r:id="rId68" w:history="1">
              <w:r w:rsidRPr="000E0D38">
                <w:rPr>
                  <w:rStyle w:val="Hyperlink"/>
                  <w:rFonts w:ascii="Arial" w:hAnsi="Arial" w:cs="Arial"/>
                  <w:sz w:val="20"/>
                  <w:szCs w:val="20"/>
                  <w:lang w:val="en-US"/>
                </w:rPr>
                <w:t>https://www.england.nhs.uk/commissioning/spec-services/npc-crg/blood-and-infection-group-f/f03/</w:t>
              </w:r>
            </w:hyperlink>
          </w:p>
          <w:p w:rsidR="00CB6823" w:rsidRDefault="00CB6823" w:rsidP="00E72192">
            <w:pPr>
              <w:shd w:val="clear" w:color="auto" w:fill="EEECE1" w:themeFill="background2"/>
              <w:rPr>
                <w:rFonts w:ascii="Arial" w:hAnsi="Arial" w:cs="Arial"/>
                <w:sz w:val="20"/>
                <w:szCs w:val="20"/>
              </w:rPr>
            </w:pPr>
          </w:p>
          <w:p w:rsidR="004405FF" w:rsidRDefault="004405FF" w:rsidP="00E72192">
            <w:pPr>
              <w:shd w:val="clear" w:color="auto" w:fill="EEECE1" w:themeFill="background2"/>
              <w:rPr>
                <w:rFonts w:ascii="Arial" w:hAnsi="Arial" w:cs="Arial"/>
                <w:sz w:val="20"/>
                <w:szCs w:val="20"/>
              </w:rPr>
            </w:pPr>
          </w:p>
          <w:p w:rsidR="00053AB7" w:rsidRPr="00053AB7" w:rsidRDefault="00053AB7" w:rsidP="00053AB7">
            <w:pPr>
              <w:rPr>
                <w:rFonts w:ascii="Arial" w:eastAsia="Times New Roman" w:hAnsi="Arial" w:cs="Arial"/>
                <w:color w:val="000000"/>
                <w:sz w:val="24"/>
                <w:szCs w:val="24"/>
              </w:rPr>
            </w:pPr>
            <w:r w:rsidRPr="00053AB7">
              <w:rPr>
                <w:rFonts w:ascii="Arial" w:eastAsia="Times New Roman" w:hAnsi="Arial" w:cs="Arial"/>
                <w:bCs/>
                <w:color w:val="000000"/>
                <w:sz w:val="24"/>
                <w:szCs w:val="24"/>
              </w:rPr>
              <w:t>2016 conception data</w:t>
            </w:r>
            <w:r>
              <w:rPr>
                <w:rFonts w:ascii="Arial" w:eastAsia="Times New Roman" w:hAnsi="Arial" w:cs="Arial"/>
                <w:color w:val="000000"/>
                <w:sz w:val="24"/>
                <w:szCs w:val="24"/>
              </w:rPr>
              <w:t xml:space="preserve">: </w:t>
            </w:r>
            <w:r w:rsidRPr="00053AB7">
              <w:rPr>
                <w:rFonts w:ascii="Arial" w:hAnsi="Arial" w:cs="Arial"/>
                <w:bCs/>
                <w:color w:val="000000"/>
                <w:sz w:val="24"/>
                <w:szCs w:val="24"/>
              </w:rPr>
              <w:t>Under-18 conceptions by LA</w:t>
            </w:r>
          </w:p>
          <w:p w:rsidR="00053AB7" w:rsidRPr="00053AB7" w:rsidRDefault="00053AB7" w:rsidP="00053AB7">
            <w:pPr>
              <w:rPr>
                <w:rFonts w:ascii="Arial" w:eastAsia="Times New Roman" w:hAnsi="Arial" w:cs="Arial"/>
                <w:color w:val="000000"/>
                <w:sz w:val="20"/>
                <w:szCs w:val="20"/>
              </w:rPr>
            </w:pPr>
            <w:r w:rsidRPr="00053AB7">
              <w:rPr>
                <w:rFonts w:ascii="Arial" w:hAnsi="Arial" w:cs="Arial"/>
                <w:color w:val="000000"/>
                <w:sz w:val="20"/>
                <w:szCs w:val="20"/>
              </w:rPr>
              <w:t xml:space="preserve">Please </w:t>
            </w:r>
            <w:r>
              <w:rPr>
                <w:rFonts w:ascii="Arial" w:hAnsi="Arial" w:cs="Arial"/>
                <w:color w:val="000000"/>
                <w:sz w:val="20"/>
                <w:szCs w:val="20"/>
              </w:rPr>
              <w:t>see below</w:t>
            </w:r>
            <w:r w:rsidRPr="00053AB7">
              <w:rPr>
                <w:rFonts w:ascii="Arial" w:hAnsi="Arial" w:cs="Arial"/>
                <w:color w:val="000000"/>
                <w:sz w:val="20"/>
                <w:szCs w:val="20"/>
              </w:rPr>
              <w:t> table showing LA annual data in 1998 and 2016 with the final column showing the reductions in the rate of conceptions, maternities and abortion.  </w:t>
            </w:r>
            <w:r w:rsidRPr="00053AB7">
              <w:rPr>
                <w:rFonts w:ascii="Arial" w:hAnsi="Arial" w:cs="Arial"/>
                <w:b/>
                <w:bCs/>
                <w:color w:val="000000"/>
                <w:sz w:val="20"/>
                <w:szCs w:val="20"/>
              </w:rPr>
              <w:t>All </w:t>
            </w:r>
            <w:r w:rsidRPr="00053AB7">
              <w:rPr>
                <w:rFonts w:ascii="Arial" w:hAnsi="Arial" w:cs="Arial"/>
                <w:color w:val="000000"/>
                <w:sz w:val="20"/>
                <w:szCs w:val="20"/>
              </w:rPr>
              <w:t>Local Authorities have shown a decline since 1998, with many exceeding the 50% reduction. </w:t>
            </w:r>
            <w:r w:rsidRPr="00053AB7">
              <w:rPr>
                <w:rFonts w:ascii="Arial" w:eastAsia="Times New Roman" w:hAnsi="Arial" w:cs="Arial"/>
                <w:color w:val="000000"/>
                <w:sz w:val="20"/>
                <w:szCs w:val="20"/>
              </w:rPr>
              <w:t xml:space="preserve"> </w:t>
            </w:r>
          </w:p>
          <w:p w:rsidR="00053AB7" w:rsidRPr="00053AB7" w:rsidRDefault="00053AB7" w:rsidP="00053AB7">
            <w:pPr>
              <w:pStyle w:val="NormalWeb"/>
              <w:rPr>
                <w:rFonts w:ascii="Arial" w:hAnsi="Arial" w:cs="Arial"/>
                <w:color w:val="000000"/>
                <w:sz w:val="20"/>
                <w:szCs w:val="20"/>
              </w:rPr>
            </w:pPr>
            <w:r w:rsidRPr="00053AB7">
              <w:rPr>
                <w:rFonts w:ascii="Arial" w:hAnsi="Arial" w:cs="Arial"/>
                <w:b/>
                <w:bCs/>
                <w:color w:val="000000"/>
                <w:sz w:val="20"/>
                <w:szCs w:val="20"/>
              </w:rPr>
              <w:t xml:space="preserve">Under 18 conceptions by </w:t>
            </w:r>
            <w:proofErr w:type="spellStart"/>
            <w:r w:rsidRPr="00053AB7">
              <w:rPr>
                <w:rFonts w:ascii="Arial" w:hAnsi="Arial" w:cs="Arial"/>
                <w:b/>
                <w:bCs/>
                <w:color w:val="000000"/>
                <w:sz w:val="20"/>
                <w:szCs w:val="20"/>
              </w:rPr>
              <w:t>region</w:t>
            </w:r>
            <w:proofErr w:type="gramStart"/>
            <w:r w:rsidRPr="00053AB7">
              <w:rPr>
                <w:rFonts w:ascii="Arial" w:hAnsi="Arial" w:cs="Arial"/>
                <w:b/>
                <w:bCs/>
                <w:color w:val="000000"/>
                <w:sz w:val="20"/>
                <w:szCs w:val="20"/>
              </w:rPr>
              <w:t>:</w:t>
            </w:r>
            <w:r w:rsidRPr="00053AB7">
              <w:rPr>
                <w:rFonts w:ascii="Arial" w:hAnsi="Arial" w:cs="Arial"/>
                <w:color w:val="000000"/>
                <w:sz w:val="20"/>
                <w:szCs w:val="20"/>
              </w:rPr>
              <w:t>All</w:t>
            </w:r>
            <w:proofErr w:type="spellEnd"/>
            <w:proofErr w:type="gramEnd"/>
            <w:r w:rsidRPr="00053AB7">
              <w:rPr>
                <w:rFonts w:ascii="Arial" w:hAnsi="Arial" w:cs="Arial"/>
                <w:color w:val="000000"/>
                <w:sz w:val="20"/>
                <w:szCs w:val="20"/>
              </w:rPr>
              <w:t xml:space="preserve"> regions have seen declines but as the table below shows, there remain variations in progress and rates. </w:t>
            </w:r>
          </w:p>
          <w:tbl>
            <w:tblPr>
              <w:tblW w:w="7968" w:type="dxa"/>
              <w:tblCellMar>
                <w:left w:w="0" w:type="dxa"/>
                <w:right w:w="0" w:type="dxa"/>
              </w:tblCellMar>
              <w:tblLook w:val="04A0" w:firstRow="1" w:lastRow="0" w:firstColumn="1" w:lastColumn="0" w:noHBand="0" w:noVBand="1"/>
            </w:tblPr>
            <w:tblGrid>
              <w:gridCol w:w="3720"/>
              <w:gridCol w:w="1416"/>
              <w:gridCol w:w="1416"/>
              <w:gridCol w:w="1416"/>
            </w:tblGrid>
            <w:tr w:rsidR="00053AB7" w:rsidTr="005D4499">
              <w:trPr>
                <w:trHeight w:val="255"/>
              </w:trPr>
              <w:tc>
                <w:tcPr>
                  <w:tcW w:w="3720" w:type="dxa"/>
                  <w:noWrap/>
                  <w:tcMar>
                    <w:top w:w="0" w:type="dxa"/>
                    <w:left w:w="108" w:type="dxa"/>
                    <w:bottom w:w="0" w:type="dxa"/>
                    <w:right w:w="108" w:type="dxa"/>
                  </w:tcMar>
                  <w:vAlign w:val="bottom"/>
                  <w:hideMark/>
                </w:tcPr>
                <w:p w:rsidR="00053AB7" w:rsidRDefault="00053AB7" w:rsidP="005D4499">
                  <w:pPr>
                    <w:rPr>
                      <w:rFonts w:eastAsia="Times New Roman"/>
                      <w:sz w:val="20"/>
                      <w:szCs w:val="20"/>
                    </w:rPr>
                  </w:pPr>
                </w:p>
              </w:tc>
              <w:tc>
                <w:tcPr>
                  <w:tcW w:w="141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3AB7" w:rsidRDefault="00053AB7" w:rsidP="005D4499">
                  <w:pPr>
                    <w:jc w:val="right"/>
                    <w:rPr>
                      <w:rFonts w:ascii="Calibri" w:hAnsi="Calibri"/>
                    </w:rPr>
                  </w:pPr>
                  <w:r>
                    <w:rPr>
                      <w:rFonts w:ascii="Calibri" w:hAnsi="Calibri"/>
                    </w:rPr>
                    <w:t>Conception rate per 1,000 women in age group</w:t>
                  </w:r>
                </w:p>
                <w:p w:rsidR="00053AB7" w:rsidRDefault="00053AB7" w:rsidP="005D4499">
                  <w:pPr>
                    <w:jc w:val="right"/>
                    <w:rPr>
                      <w:rFonts w:ascii="Calibri" w:hAnsi="Calibri"/>
                    </w:rPr>
                  </w:pPr>
                  <w:r>
                    <w:rPr>
                      <w:rFonts w:ascii="Calibri" w:hAnsi="Calibri"/>
                      <w:b/>
                      <w:bCs/>
                    </w:rPr>
                    <w:t>2016</w:t>
                  </w:r>
                </w:p>
              </w:tc>
              <w:tc>
                <w:tcPr>
                  <w:tcW w:w="141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3AB7" w:rsidRDefault="00053AB7" w:rsidP="005D4499">
                  <w:pPr>
                    <w:jc w:val="right"/>
                    <w:rPr>
                      <w:rFonts w:ascii="Calibri" w:hAnsi="Calibri"/>
                    </w:rPr>
                  </w:pPr>
                  <w:r>
                    <w:rPr>
                      <w:rFonts w:ascii="Calibri" w:hAnsi="Calibri"/>
                    </w:rPr>
                    <w:t>Conception rate per 1,000 women in age group</w:t>
                  </w:r>
                </w:p>
                <w:p w:rsidR="00053AB7" w:rsidRDefault="00053AB7" w:rsidP="005D4499">
                  <w:pPr>
                    <w:jc w:val="right"/>
                    <w:rPr>
                      <w:rFonts w:ascii="Calibri" w:hAnsi="Calibri"/>
                    </w:rPr>
                  </w:pPr>
                  <w:r>
                    <w:rPr>
                      <w:rFonts w:ascii="Calibri" w:hAnsi="Calibri"/>
                      <w:b/>
                      <w:bCs/>
                    </w:rPr>
                    <w:t>% change  2015 to 2016</w:t>
                  </w:r>
                </w:p>
              </w:tc>
              <w:tc>
                <w:tcPr>
                  <w:tcW w:w="141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3AB7" w:rsidRDefault="00053AB7" w:rsidP="005D4499">
                  <w:pPr>
                    <w:jc w:val="right"/>
                    <w:rPr>
                      <w:rFonts w:ascii="Calibri" w:hAnsi="Calibri"/>
                    </w:rPr>
                  </w:pPr>
                  <w:r>
                    <w:rPr>
                      <w:rFonts w:ascii="Calibri" w:hAnsi="Calibri"/>
                    </w:rPr>
                    <w:t>Conception rate per 1,000 women in age group</w:t>
                  </w:r>
                </w:p>
                <w:p w:rsidR="00053AB7" w:rsidRDefault="00053AB7" w:rsidP="005D4499">
                  <w:pPr>
                    <w:jc w:val="right"/>
                    <w:rPr>
                      <w:rFonts w:ascii="Calibri" w:hAnsi="Calibri"/>
                    </w:rPr>
                  </w:pPr>
                  <w:r>
                    <w:rPr>
                      <w:rFonts w:ascii="Calibri" w:hAnsi="Calibri"/>
                      <w:b/>
                      <w:bCs/>
                    </w:rPr>
                    <w:t>% change 1998 to 2016</w:t>
                  </w:r>
                </w:p>
              </w:tc>
            </w:tr>
            <w:tr w:rsidR="00053AB7" w:rsidTr="005D4499">
              <w:trPr>
                <w:trHeight w:val="255"/>
              </w:trPr>
              <w:tc>
                <w:tcPr>
                  <w:tcW w:w="3720" w:type="dxa"/>
                  <w:noWrap/>
                  <w:tcMar>
                    <w:top w:w="0" w:type="dxa"/>
                    <w:left w:w="108" w:type="dxa"/>
                    <w:bottom w:w="0" w:type="dxa"/>
                    <w:right w:w="108" w:type="dxa"/>
                  </w:tcMar>
                  <w:vAlign w:val="bottom"/>
                  <w:hideMark/>
                </w:tcPr>
                <w:p w:rsidR="00053AB7" w:rsidRDefault="00053AB7" w:rsidP="005D4499">
                  <w:pPr>
                    <w:rPr>
                      <w:rFonts w:eastAsia="Times New Roman"/>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r>
            <w:tr w:rsidR="00053AB7" w:rsidTr="005D4499">
              <w:trPr>
                <w:trHeight w:val="255"/>
              </w:trPr>
              <w:tc>
                <w:tcPr>
                  <w:tcW w:w="3720" w:type="dxa"/>
                  <w:noWrap/>
                  <w:tcMar>
                    <w:top w:w="0" w:type="dxa"/>
                    <w:left w:w="108" w:type="dxa"/>
                    <w:bottom w:w="0" w:type="dxa"/>
                    <w:right w:w="108" w:type="dxa"/>
                  </w:tcMar>
                  <w:vAlign w:val="bottom"/>
                  <w:hideMark/>
                </w:tcPr>
                <w:p w:rsidR="00053AB7" w:rsidRDefault="00053AB7" w:rsidP="005D4499">
                  <w:pPr>
                    <w:rPr>
                      <w:rFonts w:eastAsia="Times New Roman"/>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r>
            <w:tr w:rsidR="00053AB7" w:rsidTr="005D4499">
              <w:trPr>
                <w:trHeight w:val="255"/>
              </w:trPr>
              <w:tc>
                <w:tcPr>
                  <w:tcW w:w="3720" w:type="dxa"/>
                  <w:noWrap/>
                  <w:tcMar>
                    <w:top w:w="0" w:type="dxa"/>
                    <w:left w:w="108" w:type="dxa"/>
                    <w:bottom w:w="0" w:type="dxa"/>
                    <w:right w:w="108" w:type="dxa"/>
                  </w:tcMar>
                  <w:vAlign w:val="bottom"/>
                  <w:hideMark/>
                </w:tcPr>
                <w:p w:rsidR="00053AB7" w:rsidRDefault="00053AB7" w:rsidP="005D4499">
                  <w:pPr>
                    <w:rPr>
                      <w:rFonts w:eastAsia="Times New Roman"/>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r>
            <w:tr w:rsidR="00053AB7" w:rsidTr="005D4499">
              <w:trPr>
                <w:trHeight w:val="255"/>
              </w:trPr>
              <w:tc>
                <w:tcPr>
                  <w:tcW w:w="3720" w:type="dxa"/>
                  <w:noWrap/>
                  <w:tcMar>
                    <w:top w:w="0" w:type="dxa"/>
                    <w:left w:w="108" w:type="dxa"/>
                    <w:bottom w:w="0" w:type="dxa"/>
                    <w:right w:w="108" w:type="dxa"/>
                  </w:tcMar>
                  <w:vAlign w:val="bottom"/>
                  <w:hideMark/>
                </w:tcPr>
                <w:p w:rsidR="00053AB7" w:rsidRDefault="00053AB7" w:rsidP="005D4499">
                  <w:pPr>
                    <w:rPr>
                      <w:rFonts w:eastAsia="Times New Roman"/>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r>
            <w:tr w:rsidR="00053AB7" w:rsidTr="005D4499">
              <w:trPr>
                <w:trHeight w:val="270"/>
              </w:trPr>
              <w:tc>
                <w:tcPr>
                  <w:tcW w:w="3720" w:type="dxa"/>
                  <w:noWrap/>
                  <w:tcMar>
                    <w:top w:w="0" w:type="dxa"/>
                    <w:left w:w="108" w:type="dxa"/>
                    <w:bottom w:w="0" w:type="dxa"/>
                    <w:right w:w="108" w:type="dxa"/>
                  </w:tcMar>
                  <w:vAlign w:val="bottom"/>
                  <w:hideMark/>
                </w:tcPr>
                <w:p w:rsidR="00053AB7" w:rsidRDefault="00053AB7" w:rsidP="005D4499">
                  <w:pPr>
                    <w:rPr>
                      <w:rFonts w:eastAsia="Times New Roman"/>
                      <w:sz w:val="20"/>
                      <w:szCs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c>
                <w:tcPr>
                  <w:tcW w:w="0" w:type="auto"/>
                  <w:vMerge/>
                  <w:tcBorders>
                    <w:top w:val="single" w:sz="8" w:space="0" w:color="auto"/>
                    <w:left w:val="nil"/>
                    <w:bottom w:val="single" w:sz="8" w:space="0" w:color="auto"/>
                    <w:right w:val="single" w:sz="8" w:space="0" w:color="auto"/>
                  </w:tcBorders>
                  <w:vAlign w:val="center"/>
                  <w:hideMark/>
                </w:tcPr>
                <w:p w:rsidR="00053AB7" w:rsidRDefault="00053AB7" w:rsidP="005D4499">
                  <w:pPr>
                    <w:rPr>
                      <w:rFonts w:ascii="Calibri" w:hAnsi="Calibri"/>
                    </w:rPr>
                  </w:pPr>
                </w:p>
              </w:tc>
            </w:tr>
            <w:tr w:rsidR="00053AB7" w:rsidTr="005D4499">
              <w:trPr>
                <w:trHeight w:val="255"/>
              </w:trPr>
              <w:tc>
                <w:tcPr>
                  <w:tcW w:w="37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b/>
                      <w:bCs/>
                    </w:rPr>
                    <w:t>England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b/>
                      <w:bCs/>
                    </w:rPr>
                    <w:t>18.8</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-9.6%</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-59.7%</w:t>
                  </w:r>
                </w:p>
              </w:tc>
            </w:tr>
            <w:tr w:rsidR="00053AB7" w:rsidTr="005D4499">
              <w:trPr>
                <w:trHeight w:val="255"/>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rPr>
                    <w:t>North East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24.6</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-12.1%</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-56.5%</w:t>
                  </w:r>
                </w:p>
              </w:tc>
            </w:tr>
            <w:tr w:rsidR="00053AB7" w:rsidTr="005D4499">
              <w:trPr>
                <w:trHeight w:val="255"/>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rPr>
                    <w:t>North West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22.3</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-9.7%</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-55.7%</w:t>
                  </w:r>
                </w:p>
              </w:tc>
            </w:tr>
            <w:tr w:rsidR="00053AB7" w:rsidRPr="00900FE8" w:rsidTr="005D4499">
              <w:trPr>
                <w:trHeight w:val="255"/>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Pr="00900FE8" w:rsidRDefault="00053AB7" w:rsidP="005D4499">
                  <w:pPr>
                    <w:rPr>
                      <w:rFonts w:ascii="Calibri" w:hAnsi="Calibri"/>
                      <w:b/>
                    </w:rPr>
                  </w:pPr>
                  <w:r w:rsidRPr="00900FE8">
                    <w:rPr>
                      <w:rFonts w:ascii="Calibri" w:hAnsi="Calibri"/>
                      <w:b/>
                    </w:rPr>
                    <w:lastRenderedPageBreak/>
                    <w:t>Yorkshire And The Humber</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Pr="00900FE8" w:rsidRDefault="00053AB7" w:rsidP="005D4499">
                  <w:pPr>
                    <w:jc w:val="center"/>
                    <w:rPr>
                      <w:rFonts w:ascii="Calibri" w:hAnsi="Calibri"/>
                      <w:b/>
                    </w:rPr>
                  </w:pPr>
                  <w:r w:rsidRPr="00900FE8">
                    <w:rPr>
                      <w:rFonts w:ascii="Calibri" w:hAnsi="Calibri"/>
                      <w:b/>
                    </w:rPr>
                    <w:t>22.0</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Pr="00900FE8" w:rsidRDefault="00053AB7" w:rsidP="005D4499">
                  <w:pPr>
                    <w:jc w:val="center"/>
                    <w:rPr>
                      <w:rFonts w:ascii="Calibri" w:hAnsi="Calibri"/>
                      <w:b/>
                    </w:rPr>
                  </w:pPr>
                  <w:r w:rsidRPr="00900FE8">
                    <w:rPr>
                      <w:rFonts w:ascii="Calibri" w:hAnsi="Calibri"/>
                      <w:b/>
                    </w:rPr>
                    <w:t>-9.5%</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Pr="00900FE8" w:rsidRDefault="00053AB7" w:rsidP="005D4499">
                  <w:pPr>
                    <w:jc w:val="center"/>
                    <w:rPr>
                      <w:rFonts w:ascii="Calibri" w:hAnsi="Calibri"/>
                      <w:b/>
                    </w:rPr>
                  </w:pPr>
                  <w:r w:rsidRPr="00900FE8">
                    <w:rPr>
                      <w:rFonts w:ascii="Calibri" w:hAnsi="Calibri"/>
                      <w:b/>
                    </w:rPr>
                    <w:t>-58.6%</w:t>
                  </w:r>
                </w:p>
              </w:tc>
            </w:tr>
            <w:tr w:rsidR="00053AB7" w:rsidTr="005D4499">
              <w:trPr>
                <w:trHeight w:val="255"/>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rPr>
                    <w:t>East Midlands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19.4</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-4.0%</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-60.2%</w:t>
                  </w:r>
                </w:p>
              </w:tc>
            </w:tr>
            <w:tr w:rsidR="00053AB7" w:rsidTr="005D4499">
              <w:trPr>
                <w:trHeight w:val="255"/>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rPr>
                    <w:t>West Midlands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21.4</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-9.3%</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-58.6%</w:t>
                  </w:r>
                </w:p>
              </w:tc>
            </w:tr>
            <w:tr w:rsidR="00053AB7" w:rsidTr="005D4499">
              <w:trPr>
                <w:trHeight w:val="255"/>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rPr>
                    <w:t>East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17.1</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-9.0%</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-54.9%</w:t>
                  </w:r>
                </w:p>
              </w:tc>
            </w:tr>
            <w:tr w:rsidR="00053AB7" w:rsidTr="005D4499">
              <w:trPr>
                <w:trHeight w:val="255"/>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rPr>
                    <w:t>London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17.1</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-10.9%</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-66.5%</w:t>
                  </w:r>
                </w:p>
              </w:tc>
            </w:tr>
            <w:tr w:rsidR="00053AB7" w:rsidTr="005D4499">
              <w:trPr>
                <w:trHeight w:val="255"/>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rPr>
                    <w:t>South East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15.0</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-12.3%</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-60.3%</w:t>
                  </w:r>
                </w:p>
              </w:tc>
            </w:tr>
            <w:tr w:rsidR="00053AB7" w:rsidTr="005D4499">
              <w:trPr>
                <w:trHeight w:val="270"/>
              </w:trPr>
              <w:tc>
                <w:tcPr>
                  <w:tcW w:w="37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rPr>
                      <w:rFonts w:ascii="Calibri" w:hAnsi="Calibri"/>
                    </w:rPr>
                  </w:pPr>
                  <w:r>
                    <w:rPr>
                      <w:rFonts w:ascii="Calibri" w:hAnsi="Calibri"/>
                    </w:rPr>
                    <w:t>South West                         </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15.8</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-6.0%</w:t>
                  </w:r>
                </w:p>
              </w:tc>
              <w:tc>
                <w:tcPr>
                  <w:tcW w:w="14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53AB7" w:rsidRDefault="00053AB7" w:rsidP="005D4499">
                  <w:pPr>
                    <w:jc w:val="center"/>
                    <w:rPr>
                      <w:rFonts w:ascii="Calibri" w:hAnsi="Calibri"/>
                    </w:rPr>
                  </w:pPr>
                  <w:r>
                    <w:rPr>
                      <w:rFonts w:ascii="Calibri" w:hAnsi="Calibri"/>
                    </w:rPr>
                    <w:t>-59.9%</w:t>
                  </w:r>
                </w:p>
              </w:tc>
            </w:tr>
          </w:tbl>
          <w:p w:rsidR="004405FF" w:rsidRDefault="004405FF" w:rsidP="00053AB7">
            <w:pPr>
              <w:rPr>
                <w:rFonts w:ascii="Arial" w:hAnsi="Arial" w:cs="Arial"/>
                <w:sz w:val="24"/>
                <w:szCs w:val="24"/>
                <w:lang w:val="en-US"/>
              </w:rPr>
            </w:pPr>
          </w:p>
          <w:p w:rsidR="004405FF" w:rsidRDefault="004405FF" w:rsidP="00053AB7">
            <w:pPr>
              <w:rPr>
                <w:rFonts w:ascii="Arial" w:hAnsi="Arial" w:cs="Arial"/>
                <w:sz w:val="24"/>
                <w:szCs w:val="24"/>
                <w:lang w:val="en-US"/>
              </w:rPr>
            </w:pPr>
          </w:p>
          <w:p w:rsidR="00053AB7" w:rsidRDefault="00053AB7" w:rsidP="00053AB7">
            <w:pPr>
              <w:rPr>
                <w:rFonts w:ascii="Arial" w:hAnsi="Arial" w:cs="Arial"/>
                <w:sz w:val="24"/>
                <w:szCs w:val="24"/>
                <w:lang w:val="en-US"/>
              </w:rPr>
            </w:pPr>
            <w:r w:rsidRPr="00053AB7">
              <w:rPr>
                <w:rFonts w:ascii="Arial" w:hAnsi="Arial" w:cs="Arial"/>
                <w:sz w:val="24"/>
                <w:szCs w:val="24"/>
                <w:lang w:val="en-US"/>
              </w:rPr>
              <w:t>BMA MEDFASH prize</w:t>
            </w:r>
          </w:p>
          <w:p w:rsidR="004B109F" w:rsidRPr="004B109F" w:rsidRDefault="00053AB7" w:rsidP="00053AB7">
            <w:pPr>
              <w:spacing w:after="100" w:afterAutospacing="1"/>
              <w:rPr>
                <w:rFonts w:ascii="Helvetica" w:eastAsia="Times New Roman" w:hAnsi="Helvetica"/>
                <w:color w:val="2BAADF"/>
                <w:sz w:val="18"/>
                <w:szCs w:val="18"/>
                <w:u w:val="single"/>
              </w:rPr>
            </w:pPr>
            <w:r w:rsidRPr="00053AB7">
              <w:rPr>
                <w:rFonts w:ascii="Arial" w:hAnsi="Arial" w:cs="Arial"/>
                <w:sz w:val="20"/>
                <w:szCs w:val="20"/>
                <w:lang w:val="en-US"/>
              </w:rPr>
              <w:t xml:space="preserve">This prize is now open for applications until Friday June 8th.  Any work done within NHS, Local Authority or 3rd sector that demonstrates improvement in the quality of HIV and/or sexual health care is eligible. Winner will be invited to BMA awards ceremony as well as receiving a cash prize. </w:t>
            </w:r>
            <w:r w:rsidRPr="00053AB7">
              <w:rPr>
                <w:rFonts w:ascii="Arial" w:eastAsia="Times New Roman" w:hAnsi="Arial" w:cs="Arial"/>
                <w:color w:val="202020"/>
                <w:sz w:val="20"/>
                <w:szCs w:val="20"/>
              </w:rPr>
              <w:t xml:space="preserve">Further information is available by </w:t>
            </w:r>
            <w:hyperlink r:id="rId69" w:tgtFrame="_blank" w:history="1">
              <w:r w:rsidRPr="00053AB7">
                <w:rPr>
                  <w:rStyle w:val="Hyperlink"/>
                  <w:rFonts w:ascii="Arial" w:eastAsia="Times New Roman" w:hAnsi="Arial" w:cs="Arial"/>
                  <w:color w:val="2BAADF"/>
                  <w:sz w:val="20"/>
                  <w:szCs w:val="20"/>
                </w:rPr>
                <w:t>clicking here</w:t>
              </w:r>
              <w:r>
                <w:rPr>
                  <w:rStyle w:val="Hyperlink"/>
                  <w:rFonts w:ascii="Helvetica" w:eastAsia="Times New Roman" w:hAnsi="Helvetica"/>
                  <w:color w:val="2BAADF"/>
                  <w:sz w:val="18"/>
                  <w:szCs w:val="18"/>
                </w:rPr>
                <w:t xml:space="preserve"> </w:t>
              </w:r>
            </w:hyperlink>
          </w:p>
          <w:p w:rsidR="004405FF" w:rsidRDefault="004405FF" w:rsidP="00053AB7">
            <w:pPr>
              <w:rPr>
                <w:rFonts w:ascii="Arial" w:eastAsia="Times New Roman" w:hAnsi="Arial" w:cs="Arial"/>
                <w:color w:val="202020"/>
                <w:sz w:val="24"/>
                <w:szCs w:val="24"/>
              </w:rPr>
            </w:pPr>
          </w:p>
          <w:p w:rsidR="00053AB7" w:rsidRPr="00053AB7" w:rsidRDefault="00053AB7" w:rsidP="00053AB7">
            <w:pPr>
              <w:rPr>
                <w:rFonts w:ascii="Arial" w:eastAsia="Times New Roman" w:hAnsi="Arial" w:cs="Arial"/>
                <w:color w:val="202020"/>
                <w:sz w:val="24"/>
                <w:szCs w:val="24"/>
              </w:rPr>
            </w:pPr>
            <w:r>
              <w:rPr>
                <w:rFonts w:ascii="Arial" w:eastAsia="Times New Roman" w:hAnsi="Arial" w:cs="Arial"/>
                <w:color w:val="202020"/>
                <w:sz w:val="24"/>
                <w:szCs w:val="24"/>
              </w:rPr>
              <w:t>“I won’t pass on HIV” </w:t>
            </w:r>
          </w:p>
          <w:p w:rsidR="006A66A6" w:rsidRPr="006A66A6" w:rsidRDefault="00053AB7" w:rsidP="00640C53">
            <w:pPr>
              <w:spacing w:after="100" w:afterAutospacing="1"/>
              <w:rPr>
                <w:rFonts w:ascii="Arial" w:eastAsia="Times New Roman" w:hAnsi="Arial" w:cs="Arial"/>
                <w:color w:val="202020"/>
                <w:sz w:val="20"/>
                <w:szCs w:val="20"/>
              </w:rPr>
            </w:pPr>
            <w:r w:rsidRPr="00053AB7">
              <w:rPr>
                <w:rFonts w:ascii="Arial" w:eastAsia="Times New Roman" w:hAnsi="Arial" w:cs="Arial"/>
                <w:color w:val="202020"/>
                <w:sz w:val="20"/>
                <w:szCs w:val="20"/>
              </w:rPr>
              <w:t>The spring phase of the It Starts With Me campaign will start on Monday 16 April 2018. The focus of this phase will be on promoting the impact of HIV medication on prevention. This briefing sets out a summary of key definitions and the evidence which demonstrates the effectiveness of HIV treatment on reducing transmission. It also outlines th</w:t>
            </w:r>
            <w:r w:rsidR="006A66A6">
              <w:rPr>
                <w:rFonts w:ascii="Arial" w:eastAsia="Times New Roman" w:hAnsi="Arial" w:cs="Arial"/>
                <w:color w:val="202020"/>
                <w:sz w:val="20"/>
                <w:szCs w:val="20"/>
              </w:rPr>
              <w:t>e aims of the spring campaign.</w:t>
            </w:r>
            <w:r w:rsidR="006A66A6">
              <w:rPr>
                <w:rFonts w:ascii="Arial" w:eastAsia="Times New Roman" w:hAnsi="Arial" w:cs="Arial"/>
                <w:color w:val="202020"/>
                <w:sz w:val="20"/>
                <w:szCs w:val="20"/>
              </w:rPr>
              <w:br/>
            </w:r>
            <w:r w:rsidRPr="00053AB7">
              <w:rPr>
                <w:rFonts w:ascii="Arial" w:eastAsia="Times New Roman" w:hAnsi="Arial" w:cs="Arial"/>
                <w:color w:val="202020"/>
                <w:sz w:val="20"/>
                <w:szCs w:val="20"/>
              </w:rPr>
              <w:t>Read the</w:t>
            </w:r>
            <w:hyperlink r:id="rId70" w:tgtFrame="_blank" w:history="1">
              <w:r w:rsidRPr="00053AB7">
                <w:rPr>
                  <w:rStyle w:val="Hyperlink"/>
                  <w:rFonts w:ascii="Arial" w:eastAsia="Times New Roman" w:hAnsi="Arial" w:cs="Arial"/>
                  <w:color w:val="2BAADF"/>
                  <w:sz w:val="20"/>
                  <w:szCs w:val="20"/>
                </w:rPr>
                <w:t xml:space="preserve"> briefing</w:t>
              </w:r>
            </w:hyperlink>
            <w:r w:rsidRPr="00053AB7">
              <w:rPr>
                <w:rFonts w:ascii="Arial" w:eastAsia="Times New Roman" w:hAnsi="Arial" w:cs="Arial"/>
                <w:color w:val="202020"/>
                <w:sz w:val="20"/>
                <w:szCs w:val="20"/>
              </w:rPr>
              <w:t xml:space="preserve"> to find out more.</w:t>
            </w:r>
          </w:p>
          <w:p w:rsidR="004405FF" w:rsidRDefault="004405FF" w:rsidP="00053AB7">
            <w:pPr>
              <w:rPr>
                <w:rFonts w:ascii="Arial" w:hAnsi="Arial" w:cs="Arial"/>
                <w:bCs/>
                <w:sz w:val="24"/>
                <w:szCs w:val="24"/>
              </w:rPr>
            </w:pPr>
          </w:p>
          <w:p w:rsidR="00053AB7" w:rsidRPr="00053AB7" w:rsidRDefault="00053AB7" w:rsidP="00053AB7">
            <w:pPr>
              <w:rPr>
                <w:rFonts w:ascii="Arial" w:hAnsi="Arial" w:cs="Arial"/>
                <w:bCs/>
                <w:sz w:val="24"/>
                <w:szCs w:val="24"/>
              </w:rPr>
            </w:pPr>
            <w:r w:rsidRPr="00053AB7">
              <w:rPr>
                <w:rFonts w:ascii="Arial" w:hAnsi="Arial" w:cs="Arial"/>
                <w:bCs/>
                <w:sz w:val="24"/>
                <w:szCs w:val="24"/>
              </w:rPr>
              <w:t xml:space="preserve">HPV vaccination programme for MSM  </w:t>
            </w:r>
          </w:p>
          <w:p w:rsidR="00053AB7" w:rsidRDefault="00053AB7" w:rsidP="00053AB7">
            <w:pPr>
              <w:rPr>
                <w:rFonts w:ascii="Arial" w:hAnsi="Arial" w:cs="Arial"/>
                <w:sz w:val="20"/>
                <w:szCs w:val="20"/>
                <w:lang w:eastAsia="en-GB"/>
              </w:rPr>
            </w:pPr>
            <w:r w:rsidRPr="00053AB7">
              <w:rPr>
                <w:rFonts w:ascii="Arial" w:hAnsi="Arial" w:cs="Arial"/>
                <w:sz w:val="20"/>
                <w:szCs w:val="20"/>
              </w:rPr>
              <w:t xml:space="preserve">Following the successful pilot of HPV </w:t>
            </w:r>
            <w:r w:rsidRPr="00053AB7">
              <w:rPr>
                <w:rFonts w:ascii="Arial" w:hAnsi="Arial" w:cs="Arial"/>
                <w:sz w:val="20"/>
                <w:szCs w:val="20"/>
                <w:lang w:eastAsia="en-GB"/>
              </w:rPr>
              <w:t>vaccination for men who have sex with men (HPV-MSM) at a number of centres in London and the rest of England over the last two years, NHS England will be mainstreaming the programme this year.</w:t>
            </w:r>
          </w:p>
          <w:p w:rsidR="004B109F" w:rsidRPr="00053AB7" w:rsidRDefault="004B109F" w:rsidP="00053AB7">
            <w:pPr>
              <w:rPr>
                <w:rFonts w:ascii="Arial" w:hAnsi="Arial" w:cs="Arial"/>
                <w:sz w:val="20"/>
                <w:szCs w:val="20"/>
                <w:lang w:eastAsia="en-GB"/>
              </w:rPr>
            </w:pPr>
          </w:p>
          <w:p w:rsidR="00053AB7" w:rsidRDefault="00053AB7" w:rsidP="00053AB7">
            <w:pPr>
              <w:rPr>
                <w:rFonts w:ascii="Arial" w:hAnsi="Arial" w:cs="Arial"/>
                <w:sz w:val="20"/>
                <w:szCs w:val="20"/>
                <w:lang w:eastAsia="en-GB"/>
              </w:rPr>
            </w:pPr>
            <w:r w:rsidRPr="00053AB7">
              <w:rPr>
                <w:rFonts w:ascii="Arial" w:hAnsi="Arial" w:cs="Arial"/>
                <w:sz w:val="20"/>
                <w:szCs w:val="20"/>
                <w:lang w:eastAsia="en-GB"/>
              </w:rPr>
              <w:t>During 2018/19, the new Section 7a immunisation programme for HPV-MSM will be rolled out.    HPV vaccination is to be offered in sexual health and HIV clinics.  Clinics that were already piloting HPV-MSM will be able to continue offering the vaccination from April 1</w:t>
            </w:r>
            <w:r w:rsidRPr="00053AB7">
              <w:rPr>
                <w:rFonts w:ascii="Arial" w:hAnsi="Arial" w:cs="Arial"/>
                <w:sz w:val="20"/>
                <w:szCs w:val="20"/>
                <w:vertAlign w:val="superscript"/>
                <w:lang w:eastAsia="en-GB"/>
              </w:rPr>
              <w:t>st</w:t>
            </w:r>
            <w:r w:rsidRPr="00053AB7">
              <w:rPr>
                <w:rFonts w:ascii="Arial" w:hAnsi="Arial" w:cs="Arial"/>
                <w:sz w:val="20"/>
                <w:szCs w:val="20"/>
                <w:lang w:eastAsia="en-GB"/>
              </w:rPr>
              <w:t>.  </w:t>
            </w:r>
          </w:p>
          <w:p w:rsidR="004B109F" w:rsidRPr="00053AB7" w:rsidRDefault="004B109F" w:rsidP="00053AB7">
            <w:pPr>
              <w:rPr>
                <w:rFonts w:ascii="Arial" w:hAnsi="Arial" w:cs="Arial"/>
                <w:sz w:val="20"/>
                <w:szCs w:val="20"/>
                <w:lang w:eastAsia="en-GB"/>
              </w:rPr>
            </w:pPr>
          </w:p>
          <w:p w:rsidR="00053AB7" w:rsidRDefault="00053AB7" w:rsidP="00053AB7">
            <w:pPr>
              <w:rPr>
                <w:rFonts w:ascii="Arial" w:hAnsi="Arial" w:cs="Arial"/>
                <w:sz w:val="20"/>
                <w:szCs w:val="20"/>
                <w:lang w:eastAsia="en-GB"/>
              </w:rPr>
            </w:pPr>
            <w:r w:rsidRPr="00053AB7">
              <w:rPr>
                <w:rFonts w:ascii="Arial" w:hAnsi="Arial" w:cs="Arial"/>
                <w:sz w:val="20"/>
                <w:szCs w:val="20"/>
                <w:lang w:eastAsia="en-GB"/>
              </w:rPr>
              <w:t xml:space="preserve">Clinics will be able to order stocks of the vaccine without charge via an </w:t>
            </w:r>
            <w:proofErr w:type="spellStart"/>
            <w:r w:rsidRPr="00053AB7">
              <w:rPr>
                <w:rFonts w:ascii="Arial" w:hAnsi="Arial" w:cs="Arial"/>
                <w:sz w:val="20"/>
                <w:szCs w:val="20"/>
                <w:lang w:eastAsia="en-GB"/>
              </w:rPr>
              <w:t>ImmForm</w:t>
            </w:r>
            <w:proofErr w:type="spellEnd"/>
            <w:r w:rsidRPr="00053AB7">
              <w:rPr>
                <w:rFonts w:ascii="Arial" w:hAnsi="Arial" w:cs="Arial"/>
                <w:sz w:val="20"/>
                <w:szCs w:val="20"/>
                <w:lang w:eastAsia="en-GB"/>
              </w:rPr>
              <w:t xml:space="preserve"> arrangement and will also receive an administration fee from NHSE for each vaccination given.  Further information about this roll out to other clinics will be forthcoming from NHSE later in April.  </w:t>
            </w:r>
          </w:p>
          <w:p w:rsidR="004B109F" w:rsidRPr="00053AB7" w:rsidRDefault="004B109F" w:rsidP="00053AB7">
            <w:pPr>
              <w:rPr>
                <w:rFonts w:ascii="Arial" w:hAnsi="Arial" w:cs="Arial"/>
                <w:sz w:val="20"/>
                <w:szCs w:val="20"/>
                <w:lang w:eastAsia="en-GB"/>
              </w:rPr>
            </w:pPr>
          </w:p>
          <w:p w:rsidR="004B109F" w:rsidRDefault="00053AB7" w:rsidP="00053AB7">
            <w:pPr>
              <w:rPr>
                <w:rFonts w:ascii="Arial" w:hAnsi="Arial" w:cs="Arial"/>
                <w:sz w:val="20"/>
                <w:szCs w:val="20"/>
                <w:lang w:eastAsia="en-GB"/>
              </w:rPr>
            </w:pPr>
            <w:r w:rsidRPr="00053AB7">
              <w:rPr>
                <w:rFonts w:ascii="Arial" w:hAnsi="Arial" w:cs="Arial"/>
                <w:sz w:val="20"/>
                <w:szCs w:val="20"/>
                <w:lang w:eastAsia="en-GB"/>
              </w:rPr>
              <w:t xml:space="preserve">NHSE is contacting all providers directly regarding the above information.  This message is for information for Directors of Public Health and Sexual Health commissioners, and does not require local commissioner action.  </w:t>
            </w:r>
          </w:p>
          <w:p w:rsidR="004405FF" w:rsidRDefault="004405FF" w:rsidP="00053AB7">
            <w:pPr>
              <w:rPr>
                <w:rFonts w:ascii="Arial" w:hAnsi="Arial" w:cs="Arial"/>
                <w:sz w:val="20"/>
                <w:szCs w:val="20"/>
                <w:lang w:eastAsia="en-GB"/>
              </w:rPr>
            </w:pPr>
          </w:p>
          <w:p w:rsidR="00053AB7" w:rsidRPr="00053AB7" w:rsidRDefault="00053AB7" w:rsidP="00053AB7">
            <w:pPr>
              <w:rPr>
                <w:rFonts w:ascii="Arial" w:hAnsi="Arial" w:cs="Arial"/>
                <w:sz w:val="20"/>
                <w:szCs w:val="20"/>
                <w:lang w:eastAsia="en-GB"/>
              </w:rPr>
            </w:pPr>
            <w:r w:rsidRPr="00053AB7">
              <w:rPr>
                <w:rFonts w:ascii="Arial" w:hAnsi="Arial" w:cs="Arial"/>
                <w:b/>
                <w:bCs/>
                <w:sz w:val="20"/>
                <w:szCs w:val="20"/>
                <w:lang w:eastAsia="en-GB"/>
              </w:rPr>
              <w:t>Any DPH or commissioner enquiries can be directed to</w:t>
            </w:r>
            <w:r w:rsidRPr="00053AB7">
              <w:rPr>
                <w:rFonts w:ascii="Arial" w:hAnsi="Arial" w:cs="Arial"/>
                <w:sz w:val="20"/>
                <w:szCs w:val="20"/>
                <w:lang w:eastAsia="en-GB"/>
              </w:rPr>
              <w:t xml:space="preserve"> </w:t>
            </w:r>
            <w:hyperlink r:id="rId71" w:history="1">
              <w:r w:rsidRPr="00053AB7">
                <w:rPr>
                  <w:rStyle w:val="Hyperlink"/>
                  <w:rFonts w:ascii="Arial" w:hAnsi="Arial" w:cs="Arial"/>
                  <w:sz w:val="20"/>
                  <w:szCs w:val="20"/>
                  <w:lang w:eastAsia="en-GB"/>
                </w:rPr>
                <w:t>Catherine.Heffernan@nhs.net</w:t>
              </w:r>
            </w:hyperlink>
            <w:r w:rsidRPr="00053AB7">
              <w:rPr>
                <w:rFonts w:ascii="Arial" w:hAnsi="Arial" w:cs="Arial"/>
                <w:sz w:val="20"/>
                <w:szCs w:val="20"/>
                <w:lang w:eastAsia="en-GB"/>
              </w:rPr>
              <w:t xml:space="preserve"> , Principal Advisor for Commissioning Immunisations and Vaccination Services, in the first instance.</w:t>
            </w:r>
          </w:p>
          <w:p w:rsidR="00053AB7" w:rsidRPr="00053AB7" w:rsidRDefault="00053AB7" w:rsidP="00053AB7">
            <w:pPr>
              <w:rPr>
                <w:rFonts w:ascii="Arial" w:hAnsi="Arial" w:cs="Arial"/>
                <w:sz w:val="20"/>
                <w:szCs w:val="20"/>
                <w:lang w:eastAsia="en-GB"/>
              </w:rPr>
            </w:pPr>
            <w:r w:rsidRPr="00053AB7">
              <w:rPr>
                <w:rFonts w:ascii="Arial" w:hAnsi="Arial" w:cs="Arial"/>
                <w:sz w:val="20"/>
                <w:szCs w:val="20"/>
                <w:lang w:eastAsia="en-GB"/>
              </w:rPr>
              <w:t>Further Resources and Information Links:</w:t>
            </w:r>
          </w:p>
          <w:p w:rsidR="00053AB7" w:rsidRPr="00053AB7" w:rsidRDefault="00053AB7" w:rsidP="00053AB7">
            <w:pPr>
              <w:rPr>
                <w:rFonts w:ascii="Arial" w:hAnsi="Arial" w:cs="Arial"/>
                <w:color w:val="1F497D"/>
                <w:sz w:val="20"/>
                <w:szCs w:val="20"/>
                <w:lang w:eastAsia="en-GB"/>
              </w:rPr>
            </w:pPr>
            <w:r w:rsidRPr="00053AB7">
              <w:rPr>
                <w:rFonts w:ascii="Arial" w:hAnsi="Arial" w:cs="Arial"/>
                <w:color w:val="1F497D"/>
                <w:sz w:val="20"/>
                <w:szCs w:val="20"/>
                <w:lang w:eastAsia="en-GB"/>
              </w:rPr>
              <w:t> </w:t>
            </w:r>
            <w:hyperlink r:id="rId72" w:history="1">
              <w:r w:rsidRPr="00053AB7">
                <w:rPr>
                  <w:rStyle w:val="Hyperlink"/>
                  <w:rFonts w:ascii="Arial" w:hAnsi="Arial" w:cs="Arial"/>
                  <w:sz w:val="20"/>
                  <w:szCs w:val="20"/>
                  <w:lang w:eastAsia="en-GB"/>
                </w:rPr>
                <w:t>https://www.gov.uk/government/collections/hpv-vaccination-for-men-who-have-sex-with-men-msm-programme</w:t>
              </w:r>
            </w:hyperlink>
          </w:p>
          <w:p w:rsidR="00CB6823" w:rsidRDefault="004405FF" w:rsidP="004B109F">
            <w:pPr>
              <w:rPr>
                <w:rFonts w:ascii="Arial" w:hAnsi="Arial" w:cs="Arial"/>
                <w:sz w:val="20"/>
                <w:szCs w:val="20"/>
                <w:lang w:eastAsia="en-GB"/>
              </w:rPr>
            </w:pPr>
            <w:hyperlink r:id="rId73" w:history="1">
              <w:r w:rsidR="00053AB7" w:rsidRPr="00053AB7">
                <w:rPr>
                  <w:rStyle w:val="Hyperlink"/>
                  <w:rFonts w:ascii="Arial" w:hAnsi="Arial" w:cs="Arial"/>
                  <w:sz w:val="20"/>
                  <w:szCs w:val="20"/>
                  <w:lang w:eastAsia="en-GB"/>
                </w:rPr>
                <w:t>https://www.gov.uk/government/publications/hpv-vaccination-for-msm-posters-and-leaflets</w:t>
              </w:r>
            </w:hyperlink>
          </w:p>
          <w:p w:rsidR="00CB6823" w:rsidRDefault="00CB6823"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Default="00BB373D" w:rsidP="00E72192">
            <w:pPr>
              <w:shd w:val="clear" w:color="auto" w:fill="EEECE1" w:themeFill="background2"/>
              <w:rPr>
                <w:rFonts w:ascii="Arial" w:hAnsi="Arial" w:cs="Arial"/>
                <w:sz w:val="20"/>
                <w:szCs w:val="20"/>
              </w:rPr>
            </w:pPr>
          </w:p>
          <w:p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(H&amp;WB Team Lead: Melanie Earlam)</w:t>
            </w:r>
          </w:p>
          <w:p w:rsidR="00BB373D" w:rsidRDefault="00BB373D" w:rsidP="00E72192">
            <w:pPr>
              <w:shd w:val="clear" w:color="auto" w:fill="EEECE1" w:themeFill="background2"/>
              <w:rPr>
                <w:rFonts w:ascii="Arial" w:hAnsi="Arial" w:cs="Arial"/>
                <w:sz w:val="20"/>
                <w:szCs w:val="20"/>
              </w:rPr>
            </w:pPr>
          </w:p>
          <w:p w:rsidR="009022D2" w:rsidRPr="009022D2" w:rsidRDefault="009022D2" w:rsidP="009022D2">
            <w:pPr>
              <w:shd w:val="clear" w:color="auto" w:fill="EEECE1" w:themeFill="background2"/>
              <w:rPr>
                <w:rFonts w:ascii="Arial" w:hAnsi="Arial" w:cs="Arial"/>
                <w:bCs/>
                <w:sz w:val="24"/>
                <w:szCs w:val="24"/>
              </w:rPr>
            </w:pPr>
            <w:r w:rsidRPr="009022D2">
              <w:rPr>
                <w:rFonts w:ascii="Arial" w:hAnsi="Arial" w:cs="Arial"/>
                <w:bCs/>
                <w:sz w:val="24"/>
                <w:szCs w:val="24"/>
              </w:rPr>
              <w:t>NHS Health Check webinars</w:t>
            </w:r>
          </w:p>
          <w:p w:rsidR="009022D2" w:rsidRPr="009022D2" w:rsidRDefault="004405FF" w:rsidP="009022D2">
            <w:pPr>
              <w:shd w:val="clear" w:color="auto" w:fill="EEECE1" w:themeFill="background2"/>
              <w:rPr>
                <w:rFonts w:ascii="Arial" w:hAnsi="Arial" w:cs="Arial"/>
                <w:sz w:val="20"/>
                <w:szCs w:val="20"/>
              </w:rPr>
            </w:pPr>
            <w:hyperlink r:id="rId74" w:tooltip="Webinars" w:history="1">
              <w:r w:rsidR="009022D2" w:rsidRPr="009022D2">
                <w:rPr>
                  <w:rStyle w:val="Hyperlink"/>
                  <w:rFonts w:ascii="Arial" w:hAnsi="Arial" w:cs="Arial"/>
                  <w:sz w:val="20"/>
                  <w:szCs w:val="20"/>
                </w:rPr>
                <w:t>Click here to view our upcoming webinars</w:t>
              </w:r>
            </w:hyperlink>
          </w:p>
          <w:p w:rsidR="009022D2" w:rsidRDefault="009022D2" w:rsidP="009022D2">
            <w:pPr>
              <w:shd w:val="clear" w:color="auto" w:fill="EEECE1" w:themeFill="background2"/>
              <w:rPr>
                <w:rFonts w:ascii="Arial" w:hAnsi="Arial" w:cs="Arial"/>
                <w:sz w:val="20"/>
                <w:szCs w:val="20"/>
              </w:rPr>
            </w:pPr>
            <w:r w:rsidRPr="009022D2">
              <w:rPr>
                <w:rFonts w:ascii="Arial" w:hAnsi="Arial" w:cs="Arial"/>
                <w:sz w:val="20"/>
                <w:szCs w:val="20"/>
              </w:rPr>
              <w:t xml:space="preserve">Public Health England works in conjunction with a range of partners to run regular webinars. The webinars aim to share new </w:t>
            </w:r>
            <w:proofErr w:type="gramStart"/>
            <w:r w:rsidRPr="009022D2">
              <w:rPr>
                <w:rFonts w:ascii="Arial" w:hAnsi="Arial" w:cs="Arial"/>
                <w:sz w:val="20"/>
                <w:szCs w:val="20"/>
              </w:rPr>
              <w:t>knowledge,</w:t>
            </w:r>
            <w:proofErr w:type="gramEnd"/>
            <w:r w:rsidRPr="009022D2">
              <w:rPr>
                <w:rFonts w:ascii="Arial" w:hAnsi="Arial" w:cs="Arial"/>
                <w:sz w:val="20"/>
                <w:szCs w:val="20"/>
              </w:rPr>
              <w:t xml:space="preserve"> learning and best practice and enable its translation in to current practice. To receive information on webinars please email: </w:t>
            </w:r>
            <w:hyperlink r:id="rId75" w:history="1">
              <w:r w:rsidRPr="009022D2">
                <w:rPr>
                  <w:rStyle w:val="Hyperlink"/>
                  <w:rFonts w:ascii="Arial" w:hAnsi="Arial" w:cs="Arial"/>
                  <w:sz w:val="20"/>
                  <w:szCs w:val="20"/>
                </w:rPr>
                <w:t>nhshealthchecks.mailbox@phe.gov.uk</w:t>
              </w:r>
            </w:hyperlink>
          </w:p>
          <w:p w:rsidR="009022D2" w:rsidRPr="009022D2" w:rsidRDefault="009022D2" w:rsidP="009022D2">
            <w:pPr>
              <w:shd w:val="clear" w:color="auto" w:fill="EEECE1" w:themeFill="background2"/>
              <w:rPr>
                <w:rFonts w:ascii="Arial" w:hAnsi="Arial" w:cs="Arial"/>
                <w:sz w:val="20"/>
                <w:szCs w:val="20"/>
              </w:rPr>
            </w:pPr>
          </w:p>
          <w:p w:rsidR="009022D2" w:rsidRPr="009022D2" w:rsidRDefault="004405FF" w:rsidP="009022D2">
            <w:pPr>
              <w:shd w:val="clear" w:color="auto" w:fill="EEECE1" w:themeFill="background2"/>
              <w:rPr>
                <w:rFonts w:ascii="Arial" w:hAnsi="Arial" w:cs="Arial"/>
                <w:sz w:val="20"/>
                <w:szCs w:val="20"/>
              </w:rPr>
            </w:pPr>
            <w:hyperlink r:id="rId76" w:tooltip="Webinars" w:history="1">
              <w:r w:rsidR="009022D2" w:rsidRPr="009022D2">
                <w:rPr>
                  <w:rStyle w:val="Hyperlink"/>
                  <w:rFonts w:ascii="Arial" w:hAnsi="Arial" w:cs="Arial"/>
                  <w:sz w:val="20"/>
                  <w:szCs w:val="20"/>
                </w:rPr>
                <w:t>Click here to access historical webinars</w:t>
              </w:r>
            </w:hyperlink>
          </w:p>
          <w:p w:rsidR="009022D2" w:rsidRPr="009022D2" w:rsidRDefault="009022D2" w:rsidP="009022D2">
            <w:pPr>
              <w:shd w:val="clear" w:color="auto" w:fill="EEECE1" w:themeFill="background2"/>
              <w:rPr>
                <w:rFonts w:ascii="Arial" w:hAnsi="Arial" w:cs="Arial"/>
                <w:sz w:val="20"/>
                <w:szCs w:val="20"/>
              </w:rPr>
            </w:pPr>
            <w:r w:rsidRPr="009022D2">
              <w:rPr>
                <w:rFonts w:ascii="Arial" w:hAnsi="Arial" w:cs="Arial"/>
                <w:sz w:val="20"/>
                <w:szCs w:val="20"/>
              </w:rPr>
              <w:t>The webinars are open to commissioners, providers, independent and voluntary sector organisations, individuals and other key stakeholders who are interested in or actively involved in the implementation of the NHS Health Check.</w:t>
            </w:r>
          </w:p>
          <w:p w:rsidR="00BB373D" w:rsidRDefault="00BB373D" w:rsidP="00E72192">
            <w:pPr>
              <w:shd w:val="clear" w:color="auto" w:fill="EEECE1" w:themeFill="background2"/>
              <w:rPr>
                <w:rFonts w:ascii="Arial" w:hAnsi="Arial" w:cs="Arial"/>
                <w:sz w:val="20"/>
                <w:szCs w:val="20"/>
              </w:rPr>
            </w:pPr>
          </w:p>
          <w:p w:rsidR="00BA3D5C" w:rsidRDefault="00BA3D5C" w:rsidP="00E72192">
            <w:pPr>
              <w:shd w:val="clear" w:color="auto" w:fill="EEECE1" w:themeFill="background2"/>
              <w:rPr>
                <w:rFonts w:ascii="Arial" w:hAnsi="Arial" w:cs="Arial"/>
                <w:sz w:val="20"/>
                <w:szCs w:val="20"/>
              </w:rPr>
            </w:pPr>
          </w:p>
          <w:p w:rsidR="00BA3D5C" w:rsidRDefault="00BA3D5C" w:rsidP="00BA3D5C">
            <w:pPr>
              <w:shd w:val="clear" w:color="auto" w:fill="EEECE1" w:themeFill="background2"/>
              <w:rPr>
                <w:rFonts w:ascii="Arial" w:hAnsi="Arial" w:cs="Arial"/>
                <w:sz w:val="24"/>
                <w:szCs w:val="24"/>
              </w:rPr>
            </w:pPr>
            <w:r w:rsidRPr="00BA3D5C">
              <w:rPr>
                <w:rFonts w:ascii="Arial" w:hAnsi="Arial" w:cs="Arial"/>
                <w:sz w:val="24"/>
                <w:szCs w:val="24"/>
              </w:rPr>
              <w:t>NHS Health Check national data extraction</w:t>
            </w:r>
          </w:p>
          <w:p w:rsidR="00BA3D5C" w:rsidRPr="00BA3D5C" w:rsidRDefault="00BA3D5C" w:rsidP="00BA3D5C">
            <w:pPr>
              <w:shd w:val="clear" w:color="auto" w:fill="EEECE1" w:themeFill="background2"/>
              <w:rPr>
                <w:rFonts w:ascii="Arial" w:hAnsi="Arial" w:cs="Arial"/>
                <w:sz w:val="24"/>
                <w:szCs w:val="24"/>
              </w:rPr>
            </w:pPr>
            <w:r w:rsidRPr="00BA3D5C">
              <w:rPr>
                <w:rFonts w:ascii="Arial" w:hAnsi="Arial" w:cs="Arial"/>
                <w:sz w:val="20"/>
                <w:szCs w:val="20"/>
              </w:rPr>
              <w:t xml:space="preserve">Starting in June 2018, NHS Digital, acting on behalf of Public Health England (PHE), will be collecting information about people who are invited to an NHS Health Check. The information will contain the results of people who did or did not attend. This information will be extracted in mid-2018 using the General Practice Extraction Service (GPES) run by NHS Digital. </w:t>
            </w:r>
          </w:p>
          <w:p w:rsidR="00BA3D5C" w:rsidRPr="00BA3D5C" w:rsidRDefault="00BA3D5C" w:rsidP="00BA3D5C">
            <w:pPr>
              <w:spacing w:before="100" w:beforeAutospacing="1" w:after="100" w:afterAutospacing="1"/>
              <w:rPr>
                <w:rFonts w:ascii="Arial" w:hAnsi="Arial" w:cs="Arial"/>
                <w:sz w:val="20"/>
                <w:szCs w:val="20"/>
              </w:rPr>
            </w:pPr>
            <w:r w:rsidRPr="00BA3D5C">
              <w:rPr>
                <w:rFonts w:ascii="Arial" w:hAnsi="Arial" w:cs="Arial"/>
                <w:sz w:val="20"/>
                <w:szCs w:val="20"/>
              </w:rPr>
              <w:t>PHE wants to use the information collected in order to monitor access to the NHS Health Check programme for different populations, as well as the number of people in different communities who are attending an NHS Health Check when they are invited. It will also help to measure how well the programme is being run across England and whether it is having an impact on the health of local people. To date, this information has not been collected on a national scale.</w:t>
            </w:r>
          </w:p>
          <w:p w:rsidR="00BA3D5C" w:rsidRPr="00BA3D5C" w:rsidRDefault="00BA3D5C" w:rsidP="00BA3D5C">
            <w:pPr>
              <w:spacing w:before="100" w:beforeAutospacing="1" w:after="100" w:afterAutospacing="1"/>
              <w:rPr>
                <w:rFonts w:ascii="Arial" w:hAnsi="Arial" w:cs="Arial"/>
                <w:sz w:val="20"/>
                <w:szCs w:val="20"/>
              </w:rPr>
            </w:pPr>
            <w:r w:rsidRPr="00BA3D5C">
              <w:rPr>
                <w:rFonts w:ascii="Arial" w:hAnsi="Arial" w:cs="Arial"/>
                <w:sz w:val="20"/>
                <w:szCs w:val="20"/>
              </w:rPr>
              <w:t xml:space="preserve">The data will also be analysed to inform our partners and other professionals involved in the programme, including the Department of Health, commissioners and professional groups who provide NHS Health Checks, such as pharmacists. </w:t>
            </w:r>
          </w:p>
          <w:p w:rsidR="00BA3D5C" w:rsidRPr="00BA3D5C" w:rsidRDefault="00BA3D5C" w:rsidP="00BA3D5C">
            <w:pPr>
              <w:spacing w:before="100" w:beforeAutospacing="1" w:after="100" w:afterAutospacing="1"/>
              <w:rPr>
                <w:rFonts w:ascii="Arial" w:hAnsi="Arial" w:cs="Arial"/>
                <w:sz w:val="20"/>
                <w:szCs w:val="20"/>
              </w:rPr>
            </w:pPr>
            <w:r w:rsidRPr="00BA3D5C">
              <w:rPr>
                <w:rFonts w:ascii="Arial" w:hAnsi="Arial" w:cs="Arial"/>
                <w:sz w:val="20"/>
                <w:szCs w:val="20"/>
              </w:rPr>
              <w:t xml:space="preserve">If any statistics or reports using this data are published, PHE will observe </w:t>
            </w:r>
            <w:hyperlink r:id="rId77" w:history="1">
              <w:r w:rsidRPr="00BA3D5C">
                <w:rPr>
                  <w:rStyle w:val="Hyperlink"/>
                  <w:rFonts w:ascii="Arial" w:hAnsi="Arial" w:cs="Arial"/>
                  <w:sz w:val="20"/>
                  <w:szCs w:val="20"/>
                </w:rPr>
                <w:t>Government standards</w:t>
              </w:r>
            </w:hyperlink>
            <w:r w:rsidRPr="00BA3D5C">
              <w:rPr>
                <w:rFonts w:ascii="Arial" w:hAnsi="Arial" w:cs="Arial"/>
                <w:sz w:val="20"/>
                <w:szCs w:val="20"/>
              </w:rPr>
              <w:t xml:space="preserve"> that ensure that individuals cannot be identified from published data. </w:t>
            </w:r>
          </w:p>
          <w:p w:rsidR="00BA3D5C" w:rsidRPr="00BA3D5C" w:rsidRDefault="00BA3D5C" w:rsidP="00BA3D5C">
            <w:pPr>
              <w:pStyle w:val="Heading4"/>
              <w:outlineLvl w:val="3"/>
              <w:rPr>
                <w:rFonts w:ascii="Arial" w:hAnsi="Arial" w:cs="Arial"/>
                <w:sz w:val="20"/>
                <w:szCs w:val="20"/>
              </w:rPr>
            </w:pPr>
            <w:r w:rsidRPr="00BA3D5C">
              <w:rPr>
                <w:rFonts w:ascii="Arial" w:hAnsi="Arial" w:cs="Arial"/>
                <w:sz w:val="20"/>
                <w:szCs w:val="20"/>
              </w:rPr>
              <w:t>You can download the following documents providing more information the data extract:</w:t>
            </w:r>
          </w:p>
          <w:p w:rsidR="00BA3D5C" w:rsidRPr="00BA3D5C" w:rsidRDefault="004405FF" w:rsidP="00BA3D5C">
            <w:pPr>
              <w:numPr>
                <w:ilvl w:val="0"/>
                <w:numId w:val="8"/>
              </w:numPr>
              <w:spacing w:before="100" w:beforeAutospacing="1" w:after="100" w:afterAutospacing="1"/>
              <w:rPr>
                <w:rFonts w:ascii="Arial" w:hAnsi="Arial" w:cs="Arial"/>
                <w:sz w:val="20"/>
                <w:szCs w:val="20"/>
              </w:rPr>
            </w:pPr>
            <w:hyperlink r:id="rId78" w:tooltip="20180515 FAQs for local authorities - NHS Health Check data extraction v10.pdf (319KB)" w:history="1">
              <w:r w:rsidR="00BA3D5C" w:rsidRPr="00BA3D5C">
                <w:rPr>
                  <w:rStyle w:val="Hyperlink"/>
                  <w:rFonts w:ascii="Arial" w:hAnsi="Arial" w:cs="Arial"/>
                  <w:sz w:val="20"/>
                  <w:szCs w:val="20"/>
                </w:rPr>
                <w:t>NHS Health Check Data Extraction and Local Authorities: Frequently Asked Questions</w:t>
              </w:r>
            </w:hyperlink>
          </w:p>
          <w:p w:rsidR="00BA3D5C" w:rsidRPr="00BA3D5C" w:rsidRDefault="004405FF" w:rsidP="00BA3D5C">
            <w:pPr>
              <w:numPr>
                <w:ilvl w:val="0"/>
                <w:numId w:val="8"/>
              </w:numPr>
              <w:spacing w:before="100" w:beforeAutospacing="1" w:after="100" w:afterAutospacing="1"/>
              <w:rPr>
                <w:rFonts w:ascii="Arial" w:hAnsi="Arial" w:cs="Arial"/>
                <w:sz w:val="20"/>
                <w:szCs w:val="20"/>
              </w:rPr>
            </w:pPr>
            <w:hyperlink r:id="rId79" w:tooltip="20180515 FAQs for general practice - NHS Health Check data extraction v7.pdf (318.7KB)" w:history="1">
              <w:r w:rsidR="00BA3D5C" w:rsidRPr="00BA3D5C">
                <w:rPr>
                  <w:rStyle w:val="Hyperlink"/>
                  <w:rFonts w:ascii="Arial" w:hAnsi="Arial" w:cs="Arial"/>
                  <w:sz w:val="20"/>
                  <w:szCs w:val="20"/>
                </w:rPr>
                <w:t>NHS Health Check Data Extraction and General Practice: Frequently Asked Questions</w:t>
              </w:r>
            </w:hyperlink>
          </w:p>
          <w:p w:rsidR="00BA3D5C" w:rsidRPr="00BA3D5C" w:rsidRDefault="004405FF" w:rsidP="00BA3D5C">
            <w:pPr>
              <w:numPr>
                <w:ilvl w:val="0"/>
                <w:numId w:val="8"/>
              </w:numPr>
              <w:spacing w:before="100" w:beforeAutospacing="1" w:after="100" w:afterAutospacing="1"/>
              <w:rPr>
                <w:rFonts w:ascii="Arial" w:hAnsi="Arial" w:cs="Arial"/>
                <w:sz w:val="20"/>
                <w:szCs w:val="20"/>
              </w:rPr>
            </w:pPr>
            <w:hyperlink r:id="rId80" w:tooltip="20180502 Patient information notice for NHS Health Check data extraction v11.pdf (219.4KB)" w:history="1">
              <w:r w:rsidR="00BA3D5C" w:rsidRPr="00BA3D5C">
                <w:rPr>
                  <w:rStyle w:val="Hyperlink"/>
                  <w:rFonts w:ascii="Arial" w:hAnsi="Arial" w:cs="Arial"/>
                  <w:sz w:val="20"/>
                  <w:szCs w:val="20"/>
                </w:rPr>
                <w:t>Patient Information Notice: NHS Health Check Data Extraction</w:t>
              </w:r>
            </w:hyperlink>
          </w:p>
          <w:p w:rsidR="00BA3D5C" w:rsidRPr="00BA3D5C" w:rsidRDefault="004405FF" w:rsidP="00BA3D5C">
            <w:pPr>
              <w:numPr>
                <w:ilvl w:val="0"/>
                <w:numId w:val="8"/>
              </w:numPr>
              <w:spacing w:before="100" w:beforeAutospacing="1" w:after="100" w:afterAutospacing="1"/>
              <w:rPr>
                <w:rFonts w:ascii="Arial" w:hAnsi="Arial" w:cs="Arial"/>
                <w:sz w:val="20"/>
                <w:szCs w:val="20"/>
              </w:rPr>
            </w:pPr>
            <w:hyperlink r:id="rId81" w:tooltip="20180502 NHS Health Check Data Extract - Patient information notice Easy Read 2 May 2018.pdf (745.5KB)" w:history="1">
              <w:r w:rsidR="00BA3D5C" w:rsidRPr="00BA3D5C">
                <w:rPr>
                  <w:rStyle w:val="Hyperlink"/>
                  <w:rFonts w:ascii="Arial" w:hAnsi="Arial" w:cs="Arial"/>
                  <w:sz w:val="20"/>
                  <w:szCs w:val="20"/>
                </w:rPr>
                <w:t>NHS Health Check – Data Extraction – Easy Read</w:t>
              </w:r>
            </w:hyperlink>
          </w:p>
          <w:p w:rsidR="00BB373D" w:rsidRDefault="00BA3D5C" w:rsidP="004405FF">
            <w:pPr>
              <w:spacing w:before="100" w:beforeAutospacing="1" w:after="100" w:afterAutospacing="1"/>
              <w:rPr>
                <w:rFonts w:ascii="Arial" w:hAnsi="Arial" w:cs="Arial"/>
                <w:sz w:val="20"/>
                <w:szCs w:val="20"/>
              </w:rPr>
            </w:pPr>
            <w:r w:rsidRPr="00BA3D5C">
              <w:rPr>
                <w:rFonts w:ascii="Arial" w:hAnsi="Arial" w:cs="Arial"/>
                <w:sz w:val="20"/>
                <w:szCs w:val="20"/>
              </w:rPr>
              <w:t xml:space="preserve">The work is being advised by the </w:t>
            </w:r>
            <w:hyperlink r:id="rId82" w:tooltip="Data Extract Advisory Committe (DEAC)" w:history="1">
              <w:r w:rsidRPr="00BA3D5C">
                <w:rPr>
                  <w:rStyle w:val="Hyperlink"/>
                  <w:rFonts w:ascii="Arial" w:hAnsi="Arial" w:cs="Arial"/>
                  <w:sz w:val="20"/>
                  <w:szCs w:val="20"/>
                </w:rPr>
                <w:t>Data Extract Advisory Committee</w:t>
              </w:r>
            </w:hyperlink>
            <w:r w:rsidRPr="00BA3D5C">
              <w:rPr>
                <w:rFonts w:ascii="Arial" w:hAnsi="Arial" w:cs="Arial"/>
                <w:sz w:val="20"/>
                <w:szCs w:val="20"/>
              </w:rPr>
              <w:t>, which is guiding how the data extract will be used for the purpose of monitoring the reach, implementation and impact of the NHS Health Check programme.</w:t>
            </w:r>
            <w:r w:rsidR="004405FF">
              <w:rPr>
                <w:rFonts w:ascii="Arial" w:hAnsi="Arial" w:cs="Arial"/>
                <w:sz w:val="20"/>
                <w:szCs w:val="20"/>
              </w:rPr>
              <w:t xml:space="preserve"> </w:t>
            </w:r>
            <w:r w:rsidRPr="00BA3D5C">
              <w:rPr>
                <w:rFonts w:ascii="Arial" w:hAnsi="Arial" w:cs="Arial"/>
                <w:sz w:val="20"/>
                <w:szCs w:val="20"/>
              </w:rPr>
              <w:t xml:space="preserve">For further information and documentation, including the Privacy Notice: NHS Health Check for adults aged 40-74 years, please see the </w:t>
            </w:r>
            <w:hyperlink r:id="rId83" w:history="1">
              <w:r w:rsidRPr="00BA3D5C">
                <w:rPr>
                  <w:rStyle w:val="Hyperlink"/>
                  <w:rFonts w:ascii="Arial" w:hAnsi="Arial" w:cs="Arial"/>
                  <w:sz w:val="20"/>
                  <w:szCs w:val="20"/>
                </w:rPr>
                <w:t>NHS Digital landing page</w:t>
              </w:r>
            </w:hyperlink>
            <w:r w:rsidRPr="00BA3D5C">
              <w:rPr>
                <w:rFonts w:ascii="Arial" w:hAnsi="Arial" w:cs="Arial"/>
                <w:sz w:val="20"/>
                <w:szCs w:val="20"/>
              </w:rPr>
              <w:t>.</w:t>
            </w:r>
          </w:p>
          <w:p w:rsidR="004405FF" w:rsidRPr="004405FF" w:rsidRDefault="004405FF" w:rsidP="004405FF">
            <w:pPr>
              <w:spacing w:before="100" w:beforeAutospacing="1" w:after="100" w:afterAutospacing="1"/>
              <w:rPr>
                <w:rFonts w:ascii="Arial" w:hAnsi="Arial" w:cs="Arial"/>
                <w:sz w:val="20"/>
                <w:szCs w:val="20"/>
              </w:rPr>
            </w:pPr>
          </w:p>
        </w:tc>
      </w:tr>
      <w:tr w:rsidR="002E1436" w:rsidRPr="006A08BA" w:rsidTr="009C6E31">
        <w:tc>
          <w:tcPr>
            <w:tcW w:w="9855" w:type="dxa"/>
            <w:tcBorders>
              <w:bottom w:val="dashSmallGap" w:sz="4" w:space="0" w:color="auto"/>
            </w:tcBorders>
            <w:shd w:val="clear" w:color="auto" w:fill="auto"/>
          </w:tcPr>
          <w:p w:rsidR="002E1436" w:rsidRDefault="002E1436" w:rsidP="009C6E31">
            <w:pPr>
              <w:rPr>
                <w:rFonts w:ascii="Arial" w:hAnsi="Arial" w:cs="Arial"/>
                <w:sz w:val="24"/>
                <w:szCs w:val="24"/>
                <w:u w:val="single"/>
              </w:rPr>
            </w:pPr>
          </w:p>
        </w:tc>
      </w:tr>
      <w:tr w:rsidR="009C6E31" w:rsidRPr="006A08BA" w:rsidTr="009C6E31">
        <w:tc>
          <w:tcPr>
            <w:tcW w:w="9855"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rsidR="009C6E31" w:rsidRDefault="009C6E31" w:rsidP="009C6E31">
            <w:pPr>
              <w:jc w:val="center"/>
              <w:rPr>
                <w:rFonts w:ascii="Arial" w:hAnsi="Arial" w:cs="Arial"/>
              </w:rPr>
            </w:pPr>
          </w:p>
          <w:p w:rsidR="009C6E31" w:rsidRPr="00FC14E8" w:rsidRDefault="009C6E31" w:rsidP="009C6E31">
            <w:pPr>
              <w:jc w:val="center"/>
              <w:rPr>
                <w:rFonts w:ascii="Arial" w:hAnsi="Arial" w:cs="Arial"/>
              </w:rPr>
            </w:pPr>
            <w:r w:rsidRPr="00FC14E8">
              <w:rPr>
                <w:rFonts w:ascii="Arial" w:hAnsi="Arial" w:cs="Arial"/>
              </w:rPr>
              <w:t>Ageing Well (H&amp;WB Team Lead: Alison Iliff, Dementia: Melanie Earlam)</w:t>
            </w:r>
          </w:p>
          <w:p w:rsidR="009C6E31" w:rsidRDefault="009C6E31" w:rsidP="002E1436">
            <w:pPr>
              <w:jc w:val="center"/>
              <w:rPr>
                <w:rFonts w:ascii="Arial" w:hAnsi="Arial" w:cs="Arial"/>
                <w:sz w:val="24"/>
                <w:szCs w:val="24"/>
              </w:rPr>
            </w:pPr>
          </w:p>
        </w:tc>
      </w:tr>
      <w:tr w:rsidR="002E1436" w:rsidRPr="006A08BA" w:rsidTr="00603B9A">
        <w:tc>
          <w:tcPr>
            <w:tcW w:w="9855"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06041D" w:rsidRPr="0006041D" w:rsidRDefault="0006041D" w:rsidP="0006041D">
            <w:pPr>
              <w:shd w:val="clear" w:color="auto" w:fill="E5DFEC" w:themeFill="accent4" w:themeFillTint="33"/>
              <w:rPr>
                <w:rFonts w:ascii="Arial" w:hAnsi="Arial" w:cs="Arial"/>
                <w:bCs/>
                <w:sz w:val="24"/>
                <w:szCs w:val="24"/>
              </w:rPr>
            </w:pPr>
            <w:r w:rsidRPr="0006041D">
              <w:rPr>
                <w:rFonts w:ascii="Arial" w:hAnsi="Arial" w:cs="Arial"/>
                <w:bCs/>
                <w:sz w:val="24"/>
                <w:szCs w:val="24"/>
              </w:rPr>
              <w:t>Engaging older women in sport and physical activity</w:t>
            </w:r>
          </w:p>
          <w:p w:rsidR="004405FF" w:rsidRDefault="0006041D" w:rsidP="0006041D">
            <w:pPr>
              <w:shd w:val="clear" w:color="auto" w:fill="E5DFEC" w:themeFill="accent4" w:themeFillTint="33"/>
              <w:rPr>
                <w:rFonts w:ascii="Arial" w:hAnsi="Arial" w:cs="Arial"/>
                <w:sz w:val="20"/>
                <w:szCs w:val="20"/>
              </w:rPr>
            </w:pPr>
            <w:r w:rsidRPr="0006041D">
              <w:rPr>
                <w:rFonts w:ascii="Arial" w:hAnsi="Arial" w:cs="Arial"/>
                <w:sz w:val="20"/>
                <w:szCs w:val="20"/>
              </w:rPr>
              <w:t xml:space="preserve">A new report from Women in Sport uses qualitative research to better understand women’s relationship with sport and physical activity in later life, exploring the experiences of women aged </w:t>
            </w:r>
            <w:proofErr w:type="gramStart"/>
            <w:r w:rsidRPr="0006041D">
              <w:rPr>
                <w:rFonts w:ascii="Arial" w:hAnsi="Arial" w:cs="Arial"/>
                <w:sz w:val="20"/>
                <w:szCs w:val="20"/>
              </w:rPr>
              <w:t>between 55-75,</w:t>
            </w:r>
            <w:proofErr w:type="gramEnd"/>
            <w:r w:rsidRPr="0006041D">
              <w:rPr>
                <w:rFonts w:ascii="Arial" w:hAnsi="Arial" w:cs="Arial"/>
                <w:sz w:val="20"/>
                <w:szCs w:val="20"/>
              </w:rPr>
              <w:t xml:space="preserve"> their attitudes towards ageing, their motivations and interests, as well as perceived barriers. </w:t>
            </w:r>
          </w:p>
          <w:p w:rsidR="004405FF" w:rsidRDefault="004405FF" w:rsidP="0006041D">
            <w:pPr>
              <w:shd w:val="clear" w:color="auto" w:fill="E5DFEC" w:themeFill="accent4" w:themeFillTint="33"/>
              <w:rPr>
                <w:rFonts w:ascii="Arial" w:hAnsi="Arial" w:cs="Arial"/>
                <w:sz w:val="20"/>
                <w:szCs w:val="20"/>
              </w:rPr>
            </w:pPr>
          </w:p>
          <w:p w:rsidR="0006041D" w:rsidRPr="0006041D" w:rsidRDefault="0006041D" w:rsidP="0006041D">
            <w:pPr>
              <w:shd w:val="clear" w:color="auto" w:fill="E5DFEC" w:themeFill="accent4" w:themeFillTint="33"/>
              <w:rPr>
                <w:rFonts w:ascii="Arial" w:hAnsi="Arial" w:cs="Arial"/>
                <w:sz w:val="20"/>
                <w:szCs w:val="20"/>
              </w:rPr>
            </w:pPr>
            <w:bookmarkStart w:id="4" w:name="_GoBack"/>
            <w:bookmarkEnd w:id="4"/>
            <w:r w:rsidRPr="0006041D">
              <w:rPr>
                <w:rFonts w:ascii="Arial" w:hAnsi="Arial" w:cs="Arial"/>
                <w:sz w:val="20"/>
                <w:szCs w:val="20"/>
              </w:rPr>
              <w:lastRenderedPageBreak/>
              <w:t xml:space="preserve">The report includes practical recommendations for sports deliverers wanting to engage women of this age group more effectively in sport or physical activities. Read </w:t>
            </w:r>
            <w:hyperlink r:id="rId84" w:history="1">
              <w:r w:rsidRPr="0006041D">
                <w:rPr>
                  <w:rStyle w:val="Hyperlink"/>
                  <w:rFonts w:ascii="Arial" w:hAnsi="Arial" w:cs="Arial"/>
                  <w:bCs/>
                  <w:sz w:val="20"/>
                  <w:szCs w:val="20"/>
                </w:rPr>
                <w:t>here</w:t>
              </w:r>
            </w:hyperlink>
            <w:r w:rsidRPr="0006041D">
              <w:rPr>
                <w:rFonts w:ascii="Arial" w:hAnsi="Arial" w:cs="Arial"/>
                <w:sz w:val="20"/>
                <w:szCs w:val="20"/>
              </w:rPr>
              <w:t>.</w:t>
            </w:r>
          </w:p>
          <w:p w:rsidR="0006041D" w:rsidRDefault="0006041D" w:rsidP="0006041D">
            <w:pPr>
              <w:shd w:val="clear" w:color="auto" w:fill="E5DFEC" w:themeFill="accent4" w:themeFillTint="33"/>
              <w:rPr>
                <w:rFonts w:ascii="Arial" w:hAnsi="Arial" w:cs="Arial"/>
                <w:sz w:val="20"/>
                <w:szCs w:val="20"/>
              </w:rPr>
            </w:pPr>
          </w:p>
          <w:p w:rsidR="006A66A6" w:rsidRPr="0006041D" w:rsidRDefault="006A66A6" w:rsidP="0006041D">
            <w:pPr>
              <w:shd w:val="clear" w:color="auto" w:fill="E5DFEC" w:themeFill="accent4" w:themeFillTint="33"/>
              <w:rPr>
                <w:rFonts w:ascii="Arial" w:hAnsi="Arial" w:cs="Arial"/>
                <w:sz w:val="20"/>
                <w:szCs w:val="20"/>
              </w:rPr>
            </w:pPr>
          </w:p>
          <w:p w:rsidR="0006041D" w:rsidRPr="0006041D" w:rsidRDefault="0006041D" w:rsidP="0006041D">
            <w:pPr>
              <w:shd w:val="clear" w:color="auto" w:fill="E5DFEC" w:themeFill="accent4" w:themeFillTint="33"/>
              <w:rPr>
                <w:rFonts w:ascii="Arial" w:hAnsi="Arial" w:cs="Arial"/>
                <w:sz w:val="24"/>
                <w:szCs w:val="24"/>
              </w:rPr>
            </w:pPr>
            <w:r w:rsidRPr="0006041D">
              <w:rPr>
                <w:rFonts w:ascii="Arial" w:hAnsi="Arial" w:cs="Arial"/>
                <w:bCs/>
                <w:sz w:val="24"/>
                <w:szCs w:val="24"/>
              </w:rPr>
              <w:t>Productive Healthy Ageing and Musculoskeletal Health</w:t>
            </w:r>
            <w:r w:rsidRPr="0006041D">
              <w:rPr>
                <w:rFonts w:ascii="Arial" w:hAnsi="Arial" w:cs="Arial"/>
                <w:sz w:val="24"/>
                <w:szCs w:val="24"/>
              </w:rPr>
              <w:t xml:space="preserve"> </w:t>
            </w:r>
          </w:p>
          <w:p w:rsidR="0006041D" w:rsidRPr="0006041D" w:rsidRDefault="0006041D" w:rsidP="0006041D">
            <w:pPr>
              <w:shd w:val="clear" w:color="auto" w:fill="E5DFEC" w:themeFill="accent4" w:themeFillTint="33"/>
              <w:rPr>
                <w:rFonts w:ascii="Arial" w:hAnsi="Arial" w:cs="Arial"/>
                <w:sz w:val="20"/>
                <w:szCs w:val="20"/>
                <w:u w:val="single"/>
              </w:rPr>
            </w:pPr>
            <w:r w:rsidRPr="0006041D">
              <w:rPr>
                <w:rFonts w:ascii="Arial" w:hAnsi="Arial" w:cs="Arial"/>
                <w:sz w:val="20"/>
                <w:szCs w:val="20"/>
                <w:lang w:val="en"/>
              </w:rPr>
              <w:t xml:space="preserve">Longer, healthier lives are a benefit to society in many ways, including financial, social and cultural, because older people have skills, knowledge and experience that benefit the wider population. There is an opportunity to </w:t>
            </w:r>
            <w:proofErr w:type="spellStart"/>
            <w:r w:rsidRPr="0006041D">
              <w:rPr>
                <w:rFonts w:ascii="Arial" w:hAnsi="Arial" w:cs="Arial"/>
                <w:sz w:val="20"/>
                <w:szCs w:val="20"/>
                <w:lang w:val="en"/>
              </w:rPr>
              <w:t>utilise</w:t>
            </w:r>
            <w:proofErr w:type="spellEnd"/>
            <w:r w:rsidRPr="0006041D">
              <w:rPr>
                <w:rFonts w:ascii="Arial" w:hAnsi="Arial" w:cs="Arial"/>
                <w:sz w:val="20"/>
                <w:szCs w:val="20"/>
                <w:lang w:val="en"/>
              </w:rPr>
              <w:t xml:space="preserve"> this increased longevity as a resource, whilst challenging ageism and the view that retirement is about ‘sitting more and moving less’. </w:t>
            </w:r>
            <w:r w:rsidRPr="0006041D">
              <w:rPr>
                <w:rFonts w:ascii="Arial" w:hAnsi="Arial" w:cs="Arial"/>
                <w:sz w:val="20"/>
                <w:szCs w:val="20"/>
                <w:u w:val="single"/>
              </w:rPr>
              <w:t>Read here.</w:t>
            </w:r>
          </w:p>
          <w:p w:rsidR="00633693" w:rsidRDefault="00633693" w:rsidP="00714629">
            <w:pPr>
              <w:shd w:val="clear" w:color="auto" w:fill="E5DFEC" w:themeFill="accent4" w:themeFillTint="33"/>
              <w:rPr>
                <w:rFonts w:ascii="Arial" w:hAnsi="Arial" w:cs="Arial"/>
                <w:sz w:val="20"/>
                <w:szCs w:val="20"/>
              </w:rPr>
            </w:pPr>
          </w:p>
          <w:p w:rsidR="00BB373D" w:rsidRPr="00695DC6" w:rsidRDefault="00BB373D" w:rsidP="00714629">
            <w:pPr>
              <w:shd w:val="clear" w:color="auto" w:fill="E5DFEC" w:themeFill="accent4" w:themeFillTint="33"/>
              <w:rPr>
                <w:rFonts w:ascii="Arial" w:hAnsi="Arial" w:cs="Arial"/>
                <w:sz w:val="20"/>
                <w:szCs w:val="20"/>
              </w:rPr>
            </w:pPr>
          </w:p>
          <w:p w:rsidR="00AC55CA" w:rsidRDefault="00AC55CA" w:rsidP="00603B9A">
            <w:pPr>
              <w:rPr>
                <w:rFonts w:ascii="Arial" w:hAnsi="Arial" w:cs="Arial"/>
                <w:sz w:val="24"/>
                <w:szCs w:val="24"/>
                <w:u w:val="single"/>
              </w:rPr>
            </w:pPr>
          </w:p>
        </w:tc>
      </w:tr>
      <w:tr w:rsidR="004B3149" w:rsidRPr="006A08BA" w:rsidTr="00A07B89">
        <w:trPr>
          <w:trHeight w:val="846"/>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rsidR="004B3149" w:rsidRPr="006A08BA" w:rsidRDefault="004B3149" w:rsidP="00BC5DD0">
            <w:pPr>
              <w:jc w:val="center"/>
              <w:rPr>
                <w:rFonts w:ascii="Arial" w:hAnsi="Arial" w:cs="Arial"/>
                <w:sz w:val="24"/>
                <w:szCs w:val="24"/>
              </w:rPr>
            </w:pPr>
          </w:p>
        </w:tc>
      </w:tr>
      <w:tr w:rsidR="004B3149" w:rsidRPr="007C111F" w:rsidTr="00AB1A2B">
        <w:tc>
          <w:tcPr>
            <w:tcW w:w="9855" w:type="dxa"/>
            <w:tcBorders>
              <w:top w:val="dashSmallGap" w:sz="4" w:space="0" w:color="auto"/>
            </w:tcBorders>
          </w:tcPr>
          <w:p w:rsidR="003530DF" w:rsidRPr="007C111F" w:rsidRDefault="003530DF" w:rsidP="005D69AD">
            <w:pPr>
              <w:rPr>
                <w:rFonts w:ascii="Arial" w:hAnsi="Arial" w:cs="Arial"/>
                <w:sz w:val="20"/>
                <w:szCs w:val="20"/>
              </w:rPr>
            </w:pPr>
          </w:p>
          <w:p w:rsidR="00893EFA" w:rsidRDefault="00893EFA" w:rsidP="00893EFA">
            <w:pPr>
              <w:shd w:val="clear" w:color="auto" w:fill="DBE5F1" w:themeFill="accent1" w:themeFillTint="33"/>
              <w:rPr>
                <w:rFonts w:ascii="Arial" w:hAnsi="Arial" w:cs="Arial"/>
                <w:bCs/>
                <w:sz w:val="24"/>
                <w:szCs w:val="24"/>
              </w:rPr>
            </w:pPr>
            <w:r w:rsidRPr="00893EFA">
              <w:rPr>
                <w:rFonts w:ascii="Arial" w:hAnsi="Arial" w:cs="Arial"/>
                <w:bCs/>
                <w:sz w:val="24"/>
                <w:szCs w:val="24"/>
              </w:rPr>
              <w:t>Royal Society for Public Health - Level3 Award in Nutrition for Health</w:t>
            </w:r>
          </w:p>
          <w:p w:rsidR="00893EFA" w:rsidRDefault="00FC4AEB" w:rsidP="00893EFA">
            <w:pPr>
              <w:shd w:val="clear" w:color="auto" w:fill="DBE5F1" w:themeFill="accent1" w:themeFillTint="33"/>
              <w:rPr>
                <w:rFonts w:ascii="Arial" w:hAnsi="Arial" w:cs="Arial"/>
                <w:bCs/>
                <w:sz w:val="20"/>
                <w:szCs w:val="20"/>
              </w:rPr>
            </w:pPr>
            <w:r>
              <w:rPr>
                <w:rFonts w:ascii="Arial" w:hAnsi="Arial" w:cs="Arial"/>
                <w:bCs/>
                <w:sz w:val="20"/>
                <w:szCs w:val="20"/>
              </w:rPr>
              <w:t xml:space="preserve">Level 3 Award in Nutrition </w:t>
            </w:r>
            <w:r w:rsidR="00893EFA" w:rsidRPr="00893EFA">
              <w:rPr>
                <w:rFonts w:ascii="Arial" w:hAnsi="Arial" w:cs="Arial"/>
                <w:bCs/>
                <w:sz w:val="20"/>
                <w:szCs w:val="20"/>
              </w:rPr>
              <w:t>@ £635 per per</w:t>
            </w:r>
            <w:r>
              <w:rPr>
                <w:rFonts w:ascii="Arial" w:hAnsi="Arial" w:cs="Arial"/>
                <w:bCs/>
                <w:sz w:val="20"/>
                <w:szCs w:val="20"/>
              </w:rPr>
              <w:t xml:space="preserve">son – </w:t>
            </w:r>
            <w:r w:rsidR="00893EFA">
              <w:rPr>
                <w:rFonts w:ascii="Arial" w:hAnsi="Arial" w:cs="Arial"/>
                <w:bCs/>
                <w:sz w:val="20"/>
                <w:szCs w:val="20"/>
              </w:rPr>
              <w:t>Leeds Trinity University.</w:t>
            </w:r>
          </w:p>
          <w:p w:rsidR="004B109F" w:rsidRPr="00893EFA" w:rsidRDefault="004B109F" w:rsidP="00893EFA">
            <w:pPr>
              <w:shd w:val="clear" w:color="auto" w:fill="DBE5F1" w:themeFill="accent1" w:themeFillTint="33"/>
              <w:rPr>
                <w:rFonts w:ascii="Arial" w:hAnsi="Arial" w:cs="Arial"/>
                <w:bCs/>
                <w:sz w:val="20"/>
                <w:szCs w:val="20"/>
              </w:rPr>
            </w:pPr>
          </w:p>
          <w:p w:rsidR="004B109F" w:rsidRDefault="00893EFA" w:rsidP="00893EFA">
            <w:pPr>
              <w:shd w:val="clear" w:color="auto" w:fill="DBE5F1" w:themeFill="accent1" w:themeFillTint="33"/>
              <w:rPr>
                <w:rFonts w:ascii="Arial" w:hAnsi="Arial" w:cs="Arial"/>
                <w:bCs/>
                <w:sz w:val="20"/>
                <w:szCs w:val="20"/>
              </w:rPr>
            </w:pPr>
            <w:r w:rsidRPr="00893EFA">
              <w:rPr>
                <w:rFonts w:ascii="Arial" w:hAnsi="Arial" w:cs="Arial"/>
                <w:bCs/>
                <w:sz w:val="20"/>
                <w:szCs w:val="20"/>
              </w:rPr>
              <w:t xml:space="preserve">This 3day course is designed for people interested in the practical application of nutrition. It is ideal for those who have done some nutrition in the past, but need to be brought up to date with current issues and thinking.  The course is </w:t>
            </w:r>
            <w:proofErr w:type="spellStart"/>
            <w:r w:rsidRPr="00893EFA">
              <w:rPr>
                <w:rFonts w:ascii="Arial" w:hAnsi="Arial" w:cs="Arial"/>
                <w:bCs/>
                <w:sz w:val="20"/>
                <w:szCs w:val="20"/>
              </w:rPr>
              <w:t>Ofqual</w:t>
            </w:r>
            <w:proofErr w:type="spellEnd"/>
            <w:r w:rsidRPr="00893EFA">
              <w:rPr>
                <w:rFonts w:ascii="Arial" w:hAnsi="Arial" w:cs="Arial"/>
                <w:bCs/>
                <w:sz w:val="20"/>
                <w:szCs w:val="20"/>
              </w:rPr>
              <w:t xml:space="preserve"> registered and is most suitable for people working in the catering, hospitality leisure or care sectors and others who are in a position to promote healthy eating. Also suitable for health and teaching professionals who might have a role in the promotion of healthy eating or the preparation of meals, menus and diets.   </w:t>
            </w:r>
          </w:p>
          <w:p w:rsidR="00893EFA" w:rsidRPr="00893EFA" w:rsidRDefault="00893EFA" w:rsidP="00893EFA">
            <w:pPr>
              <w:shd w:val="clear" w:color="auto" w:fill="DBE5F1" w:themeFill="accent1" w:themeFillTint="33"/>
              <w:rPr>
                <w:rFonts w:ascii="Arial" w:hAnsi="Arial" w:cs="Arial"/>
                <w:bCs/>
                <w:sz w:val="20"/>
                <w:szCs w:val="20"/>
              </w:rPr>
            </w:pPr>
            <w:r w:rsidRPr="00893EFA">
              <w:rPr>
                <w:rFonts w:ascii="Arial" w:hAnsi="Arial" w:cs="Arial"/>
                <w:bCs/>
                <w:sz w:val="20"/>
                <w:szCs w:val="20"/>
              </w:rPr>
              <w:t xml:space="preserve">A 40 question multiple choice exam paper is taken. This is a nationally recognized, intermediate level of qualification in nutrition and allows you to become members of the R.S.P.H. </w:t>
            </w:r>
          </w:p>
          <w:p w:rsidR="00893EFA" w:rsidRPr="00893EFA" w:rsidRDefault="00893EFA" w:rsidP="00893EFA">
            <w:pPr>
              <w:shd w:val="clear" w:color="auto" w:fill="DBE5F1" w:themeFill="accent1" w:themeFillTint="33"/>
              <w:rPr>
                <w:rFonts w:ascii="Arial" w:hAnsi="Arial" w:cs="Arial"/>
                <w:bCs/>
                <w:sz w:val="20"/>
                <w:szCs w:val="20"/>
              </w:rPr>
            </w:pPr>
            <w:r w:rsidRPr="00893EFA">
              <w:rPr>
                <w:rFonts w:ascii="Arial" w:hAnsi="Arial" w:cs="Arial"/>
                <w:bCs/>
                <w:sz w:val="20"/>
                <w:szCs w:val="20"/>
              </w:rPr>
              <w:t xml:space="preserve"> </w:t>
            </w:r>
          </w:p>
          <w:p w:rsidR="00893EFA" w:rsidRPr="00893EFA" w:rsidRDefault="00893EFA" w:rsidP="00893EFA">
            <w:pPr>
              <w:shd w:val="clear" w:color="auto" w:fill="DBE5F1" w:themeFill="accent1" w:themeFillTint="33"/>
              <w:rPr>
                <w:rFonts w:ascii="Arial" w:hAnsi="Arial" w:cs="Arial"/>
                <w:sz w:val="20"/>
                <w:szCs w:val="20"/>
                <w:lang w:eastAsia="en-GB"/>
              </w:rPr>
            </w:pPr>
            <w:r>
              <w:rPr>
                <w:rFonts w:ascii="Arial" w:hAnsi="Arial" w:cs="Arial"/>
                <w:bCs/>
                <w:sz w:val="20"/>
                <w:szCs w:val="20"/>
              </w:rPr>
              <w:t>C</w:t>
            </w:r>
            <w:r w:rsidRPr="00893EFA">
              <w:rPr>
                <w:rFonts w:ascii="Arial" w:hAnsi="Arial" w:cs="Arial"/>
                <w:bCs/>
                <w:sz w:val="20"/>
                <w:szCs w:val="20"/>
              </w:rPr>
              <w:t>ontact</w:t>
            </w:r>
            <w:r w:rsidRPr="00893EFA">
              <w:rPr>
                <w:rFonts w:ascii="Arial" w:hAnsi="Arial" w:cs="Arial"/>
                <w:sz w:val="20"/>
                <w:szCs w:val="20"/>
                <w:lang w:eastAsia="en-GB"/>
              </w:rPr>
              <w:t xml:space="preserve"> Train Nutrition via </w:t>
            </w:r>
            <w:hyperlink r:id="rId85" w:history="1">
              <w:r w:rsidRPr="004B109F">
                <w:rPr>
                  <w:rStyle w:val="Hyperlink"/>
                  <w:rFonts w:ascii="Arial" w:hAnsi="Arial" w:cs="Arial"/>
                  <w:color w:val="17365D" w:themeColor="text2" w:themeShade="BF"/>
                  <w:sz w:val="20"/>
                  <w:szCs w:val="20"/>
                  <w:lang w:eastAsia="en-GB"/>
                </w:rPr>
                <w:t>info@trainnutrition.co.uk</w:t>
              </w:r>
            </w:hyperlink>
            <w:r w:rsidRPr="00893EFA">
              <w:rPr>
                <w:rFonts w:ascii="Arial" w:hAnsi="Arial" w:cs="Arial"/>
                <w:sz w:val="20"/>
                <w:szCs w:val="20"/>
                <w:lang w:eastAsia="en-GB"/>
              </w:rPr>
              <w:t xml:space="preserve"> </w:t>
            </w:r>
            <w:r w:rsidRPr="00893EFA">
              <w:rPr>
                <w:rFonts w:ascii="Arial" w:hAnsi="Arial" w:cs="Arial"/>
                <w:bCs/>
                <w:sz w:val="20"/>
                <w:szCs w:val="20"/>
              </w:rPr>
              <w:t>to register your interest or reserve your place.</w:t>
            </w:r>
          </w:p>
          <w:p w:rsidR="00893EFA" w:rsidRDefault="00893EFA" w:rsidP="00893EFA">
            <w:pPr>
              <w:shd w:val="clear" w:color="auto" w:fill="DBE5F1" w:themeFill="accent1" w:themeFillTint="33"/>
              <w:rPr>
                <w:rFonts w:ascii="Arial" w:hAnsi="Arial" w:cs="Arial"/>
                <w:bCs/>
                <w:sz w:val="24"/>
                <w:szCs w:val="24"/>
              </w:rPr>
            </w:pPr>
          </w:p>
          <w:p w:rsidR="00BB373D" w:rsidRDefault="00BB373D" w:rsidP="00EF2142">
            <w:pPr>
              <w:shd w:val="clear" w:color="auto" w:fill="DBE5F1" w:themeFill="accent1" w:themeFillTint="33"/>
              <w:rPr>
                <w:rFonts w:ascii="Arial" w:hAnsi="Arial" w:cs="Arial"/>
                <w:bCs/>
                <w:sz w:val="24"/>
                <w:szCs w:val="24"/>
              </w:rPr>
            </w:pPr>
          </w:p>
          <w:p w:rsidR="007E587B" w:rsidRPr="007E587B" w:rsidRDefault="004405FF" w:rsidP="007E587B">
            <w:pPr>
              <w:shd w:val="clear" w:color="auto" w:fill="DBE5F1" w:themeFill="accent1" w:themeFillTint="33"/>
              <w:rPr>
                <w:rFonts w:ascii="Arial" w:hAnsi="Arial" w:cs="Arial"/>
                <w:bCs/>
                <w:sz w:val="24"/>
                <w:szCs w:val="24"/>
              </w:rPr>
            </w:pPr>
            <w:hyperlink r:id="rId86" w:tooltip="PHE Annual Conference 2018" w:history="1">
              <w:r w:rsidR="007E587B" w:rsidRPr="007E587B">
                <w:rPr>
                  <w:rStyle w:val="Hyperlink"/>
                  <w:rFonts w:ascii="Arial" w:hAnsi="Arial" w:cs="Arial"/>
                  <w:bCs/>
                  <w:color w:val="auto"/>
                  <w:sz w:val="24"/>
                  <w:szCs w:val="24"/>
                  <w:u w:val="none"/>
                </w:rPr>
                <w:t>PHE Annual Conference 2018</w:t>
              </w:r>
            </w:hyperlink>
          </w:p>
          <w:p w:rsidR="007E587B" w:rsidRPr="007E587B" w:rsidRDefault="007E587B" w:rsidP="007E587B">
            <w:pPr>
              <w:shd w:val="clear" w:color="auto" w:fill="DBE5F1" w:themeFill="accent1" w:themeFillTint="33"/>
              <w:rPr>
                <w:rFonts w:ascii="Arial" w:hAnsi="Arial" w:cs="Arial"/>
                <w:bCs/>
                <w:sz w:val="20"/>
                <w:szCs w:val="20"/>
              </w:rPr>
            </w:pPr>
            <w:r w:rsidRPr="007E587B">
              <w:rPr>
                <w:rFonts w:ascii="Arial" w:hAnsi="Arial" w:cs="Arial"/>
                <w:bCs/>
                <w:sz w:val="20"/>
                <w:szCs w:val="20"/>
              </w:rPr>
              <w:t>11th-12th September</w:t>
            </w:r>
          </w:p>
          <w:p w:rsidR="007E587B" w:rsidRPr="007E587B" w:rsidRDefault="007E587B" w:rsidP="007E587B">
            <w:pPr>
              <w:shd w:val="clear" w:color="auto" w:fill="DBE5F1" w:themeFill="accent1" w:themeFillTint="33"/>
              <w:rPr>
                <w:rFonts w:ascii="Arial" w:hAnsi="Arial" w:cs="Arial"/>
                <w:bCs/>
                <w:sz w:val="20"/>
                <w:szCs w:val="20"/>
              </w:rPr>
            </w:pPr>
            <w:r w:rsidRPr="007E587B">
              <w:rPr>
                <w:rFonts w:ascii="Arial" w:hAnsi="Arial" w:cs="Arial"/>
                <w:bCs/>
                <w:sz w:val="20"/>
                <w:szCs w:val="20"/>
              </w:rPr>
              <w:t>University of Warwick, Gibbet Hill Road, Coventry CV4 7AL</w:t>
            </w:r>
          </w:p>
          <w:p w:rsidR="007E587B" w:rsidRPr="007E587B" w:rsidRDefault="007E587B" w:rsidP="007E587B">
            <w:pPr>
              <w:shd w:val="clear" w:color="auto" w:fill="DBE5F1" w:themeFill="accent1" w:themeFillTint="33"/>
              <w:rPr>
                <w:rFonts w:ascii="Arial" w:hAnsi="Arial" w:cs="Arial"/>
                <w:bCs/>
                <w:sz w:val="20"/>
                <w:szCs w:val="20"/>
              </w:rPr>
            </w:pPr>
            <w:r w:rsidRPr="007E587B">
              <w:rPr>
                <w:rFonts w:ascii="Arial" w:hAnsi="Arial" w:cs="Arial"/>
                <w:bCs/>
                <w:sz w:val="20"/>
                <w:szCs w:val="20"/>
              </w:rPr>
              <w:t xml:space="preserve">Read </w:t>
            </w:r>
            <w:hyperlink r:id="rId87" w:history="1">
              <w:r w:rsidRPr="007E587B">
                <w:rPr>
                  <w:rStyle w:val="Hyperlink"/>
                  <w:rFonts w:ascii="Arial" w:hAnsi="Arial" w:cs="Arial"/>
                  <w:bCs/>
                  <w:sz w:val="20"/>
                  <w:szCs w:val="20"/>
                </w:rPr>
                <w:t>here</w:t>
              </w:r>
            </w:hyperlink>
            <w:r w:rsidRPr="007E587B">
              <w:rPr>
                <w:rFonts w:ascii="Arial" w:hAnsi="Arial" w:cs="Arial"/>
                <w:bCs/>
                <w:sz w:val="20"/>
                <w:szCs w:val="20"/>
              </w:rPr>
              <w:t xml:space="preserve">. </w:t>
            </w:r>
          </w:p>
          <w:p w:rsidR="004B109F" w:rsidRDefault="004B109F" w:rsidP="00EF2142">
            <w:pPr>
              <w:shd w:val="clear" w:color="auto" w:fill="DBE5F1" w:themeFill="accent1" w:themeFillTint="33"/>
              <w:rPr>
                <w:rFonts w:ascii="Arial" w:hAnsi="Arial" w:cs="Arial"/>
                <w:bCs/>
                <w:sz w:val="24"/>
                <w:szCs w:val="24"/>
              </w:rPr>
            </w:pPr>
          </w:p>
          <w:p w:rsidR="004B109F" w:rsidRDefault="004B109F" w:rsidP="00EF2142">
            <w:pPr>
              <w:shd w:val="clear" w:color="auto" w:fill="DBE5F1" w:themeFill="accent1" w:themeFillTint="33"/>
              <w:rPr>
                <w:rFonts w:ascii="Arial" w:hAnsi="Arial" w:cs="Arial"/>
                <w:bCs/>
                <w:sz w:val="24"/>
                <w:szCs w:val="24"/>
              </w:rPr>
            </w:pPr>
          </w:p>
          <w:p w:rsidR="00BB373D" w:rsidRPr="00FC4AEB" w:rsidRDefault="00FC4AEB" w:rsidP="00EF2142">
            <w:pPr>
              <w:shd w:val="clear" w:color="auto" w:fill="DBE5F1" w:themeFill="accent1" w:themeFillTint="33"/>
              <w:rPr>
                <w:rFonts w:ascii="Arial" w:hAnsi="Arial" w:cs="Arial"/>
                <w:bCs/>
                <w:sz w:val="24"/>
                <w:szCs w:val="24"/>
              </w:rPr>
            </w:pPr>
            <w:r w:rsidRPr="00FC4AEB">
              <w:rPr>
                <w:rFonts w:ascii="Arial" w:hAnsi="Arial" w:cs="Arial"/>
                <w:bCs/>
                <w:sz w:val="24"/>
                <w:szCs w:val="24"/>
              </w:rPr>
              <w:t>Emergency Services and Mental Health Collaborative Workshop</w:t>
            </w:r>
          </w:p>
          <w:p w:rsidR="00FC4AEB" w:rsidRPr="00FC4AEB" w:rsidRDefault="00FC4AEB" w:rsidP="00EF2142">
            <w:pPr>
              <w:shd w:val="clear" w:color="auto" w:fill="DBE5F1" w:themeFill="accent1" w:themeFillTint="33"/>
              <w:rPr>
                <w:rFonts w:ascii="Arial" w:hAnsi="Arial" w:cs="Arial"/>
                <w:bCs/>
                <w:sz w:val="24"/>
                <w:szCs w:val="24"/>
              </w:rPr>
            </w:pPr>
            <w:r w:rsidRPr="00FC4AEB">
              <w:rPr>
                <w:rFonts w:ascii="Arial" w:hAnsi="Arial" w:cs="Arial"/>
                <w:bCs/>
                <w:sz w:val="24"/>
                <w:szCs w:val="24"/>
              </w:rPr>
              <w:t xml:space="preserve">18 June 2018, 12:30 – 16:30, </w:t>
            </w:r>
            <w:proofErr w:type="spellStart"/>
            <w:r w:rsidRPr="00FC4AEB">
              <w:rPr>
                <w:rFonts w:ascii="Arial" w:hAnsi="Arial" w:cs="Arial"/>
                <w:bCs/>
                <w:sz w:val="24"/>
                <w:szCs w:val="24"/>
              </w:rPr>
              <w:t>Carriageworks</w:t>
            </w:r>
            <w:proofErr w:type="spellEnd"/>
            <w:r w:rsidRPr="00FC4AEB">
              <w:rPr>
                <w:rFonts w:ascii="Arial" w:hAnsi="Arial" w:cs="Arial"/>
                <w:bCs/>
                <w:sz w:val="24"/>
                <w:szCs w:val="24"/>
              </w:rPr>
              <w:t xml:space="preserve"> Theatre, Leeds.</w:t>
            </w:r>
          </w:p>
          <w:p w:rsidR="00FC4AEB" w:rsidRDefault="00FC4AEB" w:rsidP="00EF2142">
            <w:pPr>
              <w:shd w:val="clear" w:color="auto" w:fill="DBE5F1" w:themeFill="accent1" w:themeFillTint="33"/>
              <w:rPr>
                <w:rFonts w:ascii="Arial" w:hAnsi="Arial" w:cs="Arial"/>
                <w:sz w:val="20"/>
              </w:rPr>
            </w:pPr>
            <w:r w:rsidRPr="00FC4AEB">
              <w:rPr>
                <w:rFonts w:ascii="Arial" w:hAnsi="Arial" w:cs="Arial"/>
                <w:sz w:val="20"/>
              </w:rPr>
              <w:t>This regional workshop is an opportunity to explore mental health from a prevention and early intervention perspective. It is aimed at Public Health and Emergency Services audiences in the Yorkshire and Humber Region and builds on the work of the Yorkshire and Humber Emergency Services Prevention and Early Intervention Collaboration</w:t>
            </w:r>
            <w:r>
              <w:rPr>
                <w:rFonts w:ascii="Arial" w:hAnsi="Arial" w:cs="Arial"/>
                <w:sz w:val="20"/>
              </w:rPr>
              <w:t>.</w:t>
            </w:r>
          </w:p>
          <w:p w:rsidR="00FC4AEB" w:rsidRPr="00FC4AEB" w:rsidRDefault="00FC4AEB" w:rsidP="00EF2142">
            <w:pPr>
              <w:shd w:val="clear" w:color="auto" w:fill="DBE5F1" w:themeFill="accent1" w:themeFillTint="33"/>
              <w:rPr>
                <w:rFonts w:ascii="Arial" w:hAnsi="Arial" w:cs="Arial"/>
                <w:sz w:val="18"/>
              </w:rPr>
            </w:pPr>
          </w:p>
          <w:p w:rsidR="00FC4AEB" w:rsidRPr="00FC4AEB" w:rsidRDefault="00FC4AEB" w:rsidP="00EF2142">
            <w:pPr>
              <w:shd w:val="clear" w:color="auto" w:fill="DBE5F1" w:themeFill="accent1" w:themeFillTint="33"/>
              <w:rPr>
                <w:rFonts w:ascii="Arial" w:hAnsi="Arial" w:cs="Arial"/>
                <w:bCs/>
                <w:sz w:val="20"/>
                <w:szCs w:val="24"/>
              </w:rPr>
            </w:pPr>
            <w:r w:rsidRPr="00FC4AEB">
              <w:rPr>
                <w:rFonts w:ascii="Arial" w:hAnsi="Arial" w:cs="Arial"/>
                <w:sz w:val="20"/>
              </w:rPr>
              <w:t>The workshop will begin with lunch and networking and will include a mix of speakers and interactive sessions, exploring the challenges of mental health issues from the perspectives of both service users and the workforce</w:t>
            </w:r>
            <w:r>
              <w:rPr>
                <w:rFonts w:ascii="Arial" w:hAnsi="Arial" w:cs="Arial"/>
                <w:sz w:val="20"/>
              </w:rPr>
              <w:t>.</w:t>
            </w:r>
          </w:p>
          <w:p w:rsidR="00BB373D" w:rsidRPr="00FC4AEB" w:rsidRDefault="00BB373D" w:rsidP="00EF2142">
            <w:pPr>
              <w:shd w:val="clear" w:color="auto" w:fill="DBE5F1" w:themeFill="accent1" w:themeFillTint="33"/>
              <w:rPr>
                <w:rFonts w:ascii="Arial" w:hAnsi="Arial" w:cs="Arial"/>
                <w:bCs/>
                <w:szCs w:val="24"/>
              </w:rPr>
            </w:pPr>
          </w:p>
          <w:p w:rsidR="00BB373D" w:rsidRPr="00FC4AEB" w:rsidRDefault="00FC4AEB" w:rsidP="00EF2142">
            <w:pPr>
              <w:shd w:val="clear" w:color="auto" w:fill="DBE5F1" w:themeFill="accent1" w:themeFillTint="33"/>
              <w:rPr>
                <w:rFonts w:ascii="Arial" w:hAnsi="Arial" w:cs="Arial"/>
                <w:bCs/>
                <w:szCs w:val="24"/>
              </w:rPr>
            </w:pPr>
            <w:r w:rsidRPr="00FC4AEB">
              <w:rPr>
                <w:rFonts w:ascii="Arial" w:hAnsi="Arial" w:cs="Arial"/>
                <w:sz w:val="20"/>
              </w:rPr>
              <w:t xml:space="preserve">There are limited spaces. If you are interested in attending please email </w:t>
            </w:r>
            <w:hyperlink r:id="rId88" w:history="1">
              <w:r w:rsidRPr="00FC4AEB">
                <w:rPr>
                  <w:rStyle w:val="Hyperlink"/>
                  <w:rFonts w:ascii="Arial" w:hAnsi="Arial" w:cs="Arial"/>
                  <w:spacing w:val="8"/>
                  <w:sz w:val="20"/>
                </w:rPr>
                <w:t>Victoria.Musialek@phe.gov.uk</w:t>
              </w:r>
            </w:hyperlink>
            <w:r>
              <w:rPr>
                <w:rFonts w:ascii="Arial" w:hAnsi="Arial" w:cs="Arial"/>
                <w:sz w:val="20"/>
              </w:rPr>
              <w:t>.</w:t>
            </w:r>
          </w:p>
          <w:p w:rsidR="00BB373D" w:rsidRDefault="00BB373D" w:rsidP="00EF2142">
            <w:pPr>
              <w:shd w:val="clear" w:color="auto" w:fill="DBE5F1" w:themeFill="accent1" w:themeFillTint="33"/>
              <w:rPr>
                <w:rFonts w:ascii="Arial" w:hAnsi="Arial" w:cs="Arial"/>
                <w:bCs/>
                <w:sz w:val="24"/>
                <w:szCs w:val="24"/>
              </w:rPr>
            </w:pPr>
          </w:p>
          <w:p w:rsidR="00BB373D" w:rsidRDefault="00BB373D" w:rsidP="00EF2142">
            <w:pPr>
              <w:shd w:val="clear" w:color="auto" w:fill="DBE5F1" w:themeFill="accent1" w:themeFillTint="33"/>
              <w:rPr>
                <w:rFonts w:ascii="Arial" w:hAnsi="Arial" w:cs="Arial"/>
                <w:bCs/>
                <w:sz w:val="24"/>
                <w:szCs w:val="24"/>
              </w:rPr>
            </w:pPr>
          </w:p>
          <w:p w:rsidR="00BB373D" w:rsidRDefault="00E0241A" w:rsidP="00EF2142">
            <w:pPr>
              <w:shd w:val="clear" w:color="auto" w:fill="DBE5F1" w:themeFill="accent1" w:themeFillTint="33"/>
              <w:rPr>
                <w:rFonts w:ascii="Arial" w:hAnsi="Arial" w:cs="Arial"/>
                <w:bCs/>
                <w:sz w:val="24"/>
                <w:szCs w:val="24"/>
              </w:rPr>
            </w:pPr>
            <w:r w:rsidRPr="00E0241A">
              <w:rPr>
                <w:rFonts w:ascii="Arial" w:hAnsi="Arial" w:cs="Arial"/>
                <w:bCs/>
                <w:sz w:val="24"/>
                <w:szCs w:val="24"/>
              </w:rPr>
              <w:t>QNI Annual Conference 2018</w:t>
            </w:r>
          </w:p>
          <w:p w:rsidR="00E0241A" w:rsidRPr="00E0241A" w:rsidRDefault="00E0241A" w:rsidP="00E0241A">
            <w:pPr>
              <w:shd w:val="clear" w:color="auto" w:fill="DBE5F1" w:themeFill="accent1" w:themeFillTint="33"/>
              <w:rPr>
                <w:rFonts w:ascii="Arial" w:hAnsi="Arial" w:cs="Arial"/>
                <w:bCs/>
                <w:sz w:val="20"/>
                <w:szCs w:val="20"/>
              </w:rPr>
            </w:pPr>
            <w:r w:rsidRPr="00E0241A">
              <w:rPr>
                <w:rFonts w:ascii="Arial" w:hAnsi="Arial" w:cs="Arial"/>
                <w:bCs/>
                <w:sz w:val="20"/>
                <w:szCs w:val="20"/>
              </w:rPr>
              <w:t>Monday 24th and Tuesday 25th September 2018</w:t>
            </w:r>
          </w:p>
          <w:p w:rsidR="00BB373D" w:rsidRDefault="00E0241A" w:rsidP="00E0241A">
            <w:pPr>
              <w:shd w:val="clear" w:color="auto" w:fill="DBE5F1" w:themeFill="accent1" w:themeFillTint="33"/>
              <w:rPr>
                <w:rFonts w:ascii="Arial" w:hAnsi="Arial" w:cs="Arial"/>
                <w:bCs/>
                <w:sz w:val="20"/>
                <w:szCs w:val="20"/>
              </w:rPr>
            </w:pPr>
            <w:r w:rsidRPr="00E0241A">
              <w:rPr>
                <w:rFonts w:ascii="Arial" w:hAnsi="Arial" w:cs="Arial"/>
                <w:bCs/>
                <w:sz w:val="20"/>
                <w:szCs w:val="20"/>
              </w:rPr>
              <w:t>The Royal College of General Practitioners, London</w:t>
            </w:r>
          </w:p>
          <w:p w:rsidR="00E0241A" w:rsidRDefault="00E0241A" w:rsidP="00E0241A">
            <w:pPr>
              <w:shd w:val="clear" w:color="auto" w:fill="DBE5F1" w:themeFill="accent1" w:themeFillTint="33"/>
              <w:rPr>
                <w:rFonts w:ascii="Arial" w:hAnsi="Arial" w:cs="Arial"/>
                <w:color w:val="202020"/>
                <w:sz w:val="20"/>
                <w:szCs w:val="20"/>
              </w:rPr>
            </w:pPr>
            <w:r w:rsidRPr="00E0241A">
              <w:rPr>
                <w:rFonts w:ascii="Arial" w:hAnsi="Arial" w:cs="Arial"/>
                <w:color w:val="202020"/>
                <w:sz w:val="20"/>
                <w:szCs w:val="20"/>
              </w:rPr>
              <w:t>Entries are invited from nurses working in the community and primary care to promote any area of their clinical practice that reflects the Conference themes.</w:t>
            </w:r>
            <w:r w:rsidRPr="00E0241A">
              <w:rPr>
                <w:rFonts w:ascii="Arial" w:hAnsi="Arial" w:cs="Arial"/>
                <w:color w:val="202020"/>
                <w:sz w:val="20"/>
                <w:szCs w:val="20"/>
              </w:rPr>
              <w:br/>
              <w:t> </w:t>
            </w:r>
            <w:r w:rsidRPr="00E0241A">
              <w:rPr>
                <w:rFonts w:ascii="Arial" w:hAnsi="Arial" w:cs="Arial"/>
                <w:color w:val="202020"/>
                <w:sz w:val="20"/>
                <w:szCs w:val="20"/>
              </w:rPr>
              <w:br/>
            </w:r>
            <w:r w:rsidRPr="00E0241A">
              <w:rPr>
                <w:rStyle w:val="Strong"/>
                <w:rFonts w:ascii="Arial" w:hAnsi="Arial" w:cs="Arial"/>
                <w:color w:val="202020"/>
                <w:sz w:val="20"/>
                <w:szCs w:val="20"/>
              </w:rPr>
              <w:lastRenderedPageBreak/>
              <w:t>Day 1: Improving Care – Finding your voice</w:t>
            </w:r>
            <w:proofErr w:type="gramStart"/>
            <w:r w:rsidRPr="00E0241A">
              <w:rPr>
                <w:rStyle w:val="Strong"/>
                <w:rFonts w:ascii="Arial" w:hAnsi="Arial" w:cs="Arial"/>
                <w:color w:val="202020"/>
                <w:sz w:val="20"/>
                <w:szCs w:val="20"/>
              </w:rPr>
              <w:t>  </w:t>
            </w:r>
            <w:proofErr w:type="gramEnd"/>
            <w:r w:rsidRPr="00E0241A">
              <w:rPr>
                <w:rFonts w:ascii="Arial" w:hAnsi="Arial" w:cs="Arial"/>
                <w:color w:val="202020"/>
                <w:sz w:val="20"/>
                <w:szCs w:val="20"/>
              </w:rPr>
              <w:br/>
            </w:r>
            <w:r w:rsidRPr="00E0241A">
              <w:rPr>
                <w:rStyle w:val="Strong"/>
                <w:rFonts w:ascii="Arial" w:hAnsi="Arial" w:cs="Arial"/>
                <w:color w:val="202020"/>
                <w:sz w:val="20"/>
                <w:szCs w:val="20"/>
              </w:rPr>
              <w:t>Day 2: Community &amp; Primary Care – Articulating your value</w:t>
            </w:r>
            <w:r w:rsidRPr="00E0241A">
              <w:rPr>
                <w:rFonts w:ascii="Arial" w:hAnsi="Arial" w:cs="Arial"/>
                <w:color w:val="202020"/>
                <w:sz w:val="20"/>
                <w:szCs w:val="20"/>
              </w:rPr>
              <w:br/>
              <w:t> </w:t>
            </w:r>
            <w:r w:rsidRPr="00E0241A">
              <w:rPr>
                <w:rFonts w:ascii="Arial" w:hAnsi="Arial" w:cs="Arial"/>
                <w:color w:val="202020"/>
                <w:sz w:val="20"/>
                <w:szCs w:val="20"/>
              </w:rPr>
              <w:br/>
              <w:t>To see a draft copy of the agenda please visit </w:t>
            </w:r>
            <w:hyperlink r:id="rId89" w:tgtFrame="_blank" w:history="1">
              <w:r w:rsidRPr="00E0241A">
                <w:rPr>
                  <w:rStyle w:val="Hyperlink"/>
                  <w:rFonts w:ascii="Arial" w:hAnsi="Arial" w:cs="Arial"/>
                  <w:color w:val="2BAADF"/>
                  <w:sz w:val="20"/>
                  <w:szCs w:val="20"/>
                </w:rPr>
                <w:t>https://www.qni.org.uk/wp-content/uploads/2017/12/QNI-conference-2018V8_WEB164.pdf</w:t>
              </w:r>
            </w:hyperlink>
            <w:r w:rsidRPr="00E0241A">
              <w:rPr>
                <w:rFonts w:ascii="Arial" w:hAnsi="Arial" w:cs="Arial"/>
                <w:color w:val="202020"/>
                <w:sz w:val="20"/>
                <w:szCs w:val="20"/>
              </w:rPr>
              <w:br/>
            </w:r>
            <w:r w:rsidRPr="00E0241A">
              <w:rPr>
                <w:rFonts w:ascii="Arial" w:hAnsi="Arial" w:cs="Arial"/>
                <w:color w:val="202020"/>
                <w:sz w:val="20"/>
                <w:szCs w:val="20"/>
              </w:rPr>
              <w:br/>
            </w:r>
            <w:r w:rsidRPr="00E0241A">
              <w:rPr>
                <w:rStyle w:val="Strong"/>
                <w:rFonts w:ascii="Arial" w:hAnsi="Arial" w:cs="Arial"/>
                <w:color w:val="202020"/>
                <w:sz w:val="20"/>
                <w:szCs w:val="20"/>
              </w:rPr>
              <w:t>To apply:</w:t>
            </w:r>
            <w:r w:rsidRPr="00E0241A">
              <w:rPr>
                <w:rFonts w:ascii="Arial" w:hAnsi="Arial" w:cs="Arial"/>
                <w:color w:val="202020"/>
                <w:sz w:val="20"/>
                <w:szCs w:val="20"/>
              </w:rPr>
              <w:br/>
              <w:t>We are inviting submissions for poster presentations enabling delegates to promote the innovative work that they are doing. To download the application form please </w:t>
            </w:r>
            <w:hyperlink r:id="rId90" w:tgtFrame="_blank" w:history="1">
              <w:r w:rsidRPr="00E0241A">
                <w:rPr>
                  <w:rStyle w:val="Hyperlink"/>
                  <w:rFonts w:ascii="Arial" w:hAnsi="Arial" w:cs="Arial"/>
                  <w:color w:val="2BAADF"/>
                  <w:sz w:val="20"/>
                  <w:szCs w:val="20"/>
                </w:rPr>
                <w:t>click here</w:t>
              </w:r>
            </w:hyperlink>
          </w:p>
          <w:p w:rsidR="00BB373D" w:rsidRPr="00E0241A" w:rsidRDefault="00E0241A" w:rsidP="00EF2142">
            <w:pPr>
              <w:shd w:val="clear" w:color="auto" w:fill="DBE5F1" w:themeFill="accent1" w:themeFillTint="33"/>
              <w:rPr>
                <w:rFonts w:ascii="Arial" w:hAnsi="Arial" w:cs="Arial"/>
                <w:bCs/>
                <w:sz w:val="20"/>
                <w:szCs w:val="20"/>
              </w:rPr>
            </w:pPr>
            <w:r w:rsidRPr="00E0241A">
              <w:rPr>
                <w:rFonts w:ascii="Arial" w:hAnsi="Arial" w:cs="Arial"/>
                <w:color w:val="202020"/>
                <w:sz w:val="20"/>
                <w:szCs w:val="20"/>
              </w:rPr>
              <w:t>To find out more about the conference please follow this link: </w:t>
            </w:r>
            <w:hyperlink r:id="rId91" w:tgtFrame="_blank" w:history="1">
              <w:r w:rsidRPr="00E0241A">
                <w:rPr>
                  <w:rStyle w:val="Hyperlink"/>
                  <w:rFonts w:ascii="Arial" w:hAnsi="Arial" w:cs="Arial"/>
                  <w:color w:val="2BAADF"/>
                  <w:sz w:val="20"/>
                  <w:szCs w:val="20"/>
                </w:rPr>
                <w:t>https://www.qni.org.uk/news-and-events/events/qni-conference-2018/ </w:t>
              </w:r>
            </w:hyperlink>
            <w:r w:rsidRPr="00E0241A">
              <w:rPr>
                <w:rFonts w:ascii="Arial" w:hAnsi="Arial" w:cs="Arial"/>
                <w:color w:val="202020"/>
                <w:sz w:val="20"/>
                <w:szCs w:val="20"/>
              </w:rPr>
              <w:br/>
            </w:r>
          </w:p>
          <w:p w:rsidR="00BB373D" w:rsidRDefault="00E0241A" w:rsidP="00EF2142">
            <w:pPr>
              <w:shd w:val="clear" w:color="auto" w:fill="DBE5F1" w:themeFill="accent1" w:themeFillTint="33"/>
              <w:rPr>
                <w:rFonts w:ascii="Arial" w:hAnsi="Arial" w:cs="Arial"/>
                <w:color w:val="202020"/>
                <w:sz w:val="20"/>
                <w:szCs w:val="20"/>
              </w:rPr>
            </w:pPr>
            <w:r w:rsidRPr="00E0241A">
              <w:rPr>
                <w:rStyle w:val="Strong"/>
                <w:rFonts w:ascii="Arial" w:hAnsi="Arial" w:cs="Arial"/>
                <w:color w:val="202020"/>
                <w:sz w:val="20"/>
                <w:szCs w:val="20"/>
              </w:rPr>
              <w:t>Please note you will need to book your place at the conference first to be considered for the poster presentation.</w:t>
            </w:r>
            <w:r w:rsidRPr="00E0241A">
              <w:rPr>
                <w:rFonts w:ascii="Arial" w:hAnsi="Arial" w:cs="Arial"/>
                <w:color w:val="202020"/>
                <w:sz w:val="20"/>
                <w:szCs w:val="20"/>
              </w:rPr>
              <w:br/>
              <w:t> </w:t>
            </w:r>
            <w:r w:rsidRPr="00E0241A">
              <w:rPr>
                <w:rFonts w:ascii="Arial" w:hAnsi="Arial" w:cs="Arial"/>
                <w:color w:val="202020"/>
                <w:sz w:val="20"/>
                <w:szCs w:val="20"/>
              </w:rPr>
              <w:br/>
            </w:r>
            <w:r w:rsidRPr="00E0241A">
              <w:rPr>
                <w:rStyle w:val="Strong"/>
                <w:rFonts w:ascii="Arial" w:hAnsi="Arial" w:cs="Arial"/>
                <w:color w:val="202020"/>
                <w:sz w:val="20"/>
                <w:szCs w:val="20"/>
              </w:rPr>
              <w:t>To book your place: </w:t>
            </w:r>
            <w:r w:rsidRPr="00E0241A">
              <w:rPr>
                <w:rFonts w:ascii="Arial" w:hAnsi="Arial" w:cs="Arial"/>
                <w:color w:val="202020"/>
                <w:sz w:val="20"/>
                <w:szCs w:val="20"/>
              </w:rPr>
              <w:br/>
              <w:t xml:space="preserve">The standard </w:t>
            </w:r>
            <w:r w:rsidRPr="00E0241A">
              <w:rPr>
                <w:rFonts w:ascii="Arial" w:hAnsi="Arial" w:cs="Arial"/>
                <w:b/>
                <w:color w:val="202020"/>
                <w:sz w:val="20"/>
                <w:szCs w:val="20"/>
              </w:rPr>
              <w:t>rate is £195 (per day)</w:t>
            </w:r>
            <w:r w:rsidRPr="00E0241A">
              <w:rPr>
                <w:rFonts w:ascii="Arial" w:hAnsi="Arial" w:cs="Arial"/>
                <w:color w:val="202020"/>
                <w:sz w:val="20"/>
                <w:szCs w:val="20"/>
              </w:rPr>
              <w:t xml:space="preserve"> including lunch and all refreshments. </w:t>
            </w:r>
            <w:r w:rsidRPr="00E0241A">
              <w:rPr>
                <w:rFonts w:ascii="Arial" w:hAnsi="Arial" w:cs="Arial"/>
                <w:color w:val="202020"/>
                <w:sz w:val="20"/>
                <w:szCs w:val="20"/>
              </w:rPr>
              <w:br/>
              <w:t> </w:t>
            </w:r>
            <w:r w:rsidRPr="00E0241A">
              <w:rPr>
                <w:rFonts w:ascii="Arial" w:hAnsi="Arial" w:cs="Arial"/>
                <w:color w:val="202020"/>
                <w:sz w:val="20"/>
                <w:szCs w:val="20"/>
              </w:rPr>
              <w:br/>
            </w:r>
            <w:r w:rsidRPr="00E0241A">
              <w:rPr>
                <w:rStyle w:val="Strong"/>
                <w:rFonts w:ascii="Arial" w:hAnsi="Arial" w:cs="Arial"/>
                <w:color w:val="202020"/>
                <w:sz w:val="20"/>
                <w:szCs w:val="20"/>
                <w:u w:val="single"/>
              </w:rPr>
              <w:t>Online</w:t>
            </w:r>
            <w:r w:rsidRPr="00E0241A">
              <w:rPr>
                <w:rFonts w:ascii="Arial" w:hAnsi="Arial" w:cs="Arial"/>
                <w:color w:val="202020"/>
                <w:sz w:val="20"/>
                <w:szCs w:val="20"/>
              </w:rPr>
              <w:br/>
              <w:t>If you would like to book your place at this conference please visit </w:t>
            </w:r>
            <w:hyperlink r:id="rId92" w:history="1">
              <w:r w:rsidRPr="00E0241A">
                <w:rPr>
                  <w:rStyle w:val="Hyperlink"/>
                  <w:rFonts w:ascii="Arial" w:hAnsi="Arial" w:cs="Arial"/>
                  <w:color w:val="2BAADF"/>
                  <w:sz w:val="20"/>
                  <w:szCs w:val="20"/>
                </w:rPr>
                <w:t>https://www.eventbrite.co.uk/e/qni-annual-conference-2018-tickets-42789447389</w:t>
              </w:r>
            </w:hyperlink>
            <w:r w:rsidRPr="00E0241A">
              <w:rPr>
                <w:rFonts w:ascii="Arial" w:hAnsi="Arial" w:cs="Arial"/>
                <w:color w:val="202020"/>
                <w:sz w:val="20"/>
                <w:szCs w:val="20"/>
              </w:rPr>
              <w:br/>
              <w:t> </w:t>
            </w:r>
            <w:r w:rsidRPr="00E0241A">
              <w:rPr>
                <w:rFonts w:ascii="Arial" w:hAnsi="Arial" w:cs="Arial"/>
                <w:color w:val="202020"/>
                <w:sz w:val="20"/>
                <w:szCs w:val="20"/>
              </w:rPr>
              <w:br/>
              <w:t>You will have the option to book day 1, day 2 or both days through the Eventbrite link, please ensure you select the right rate.</w:t>
            </w:r>
          </w:p>
          <w:p w:rsidR="00E0241A" w:rsidRDefault="00E0241A" w:rsidP="00EF2142">
            <w:pPr>
              <w:shd w:val="clear" w:color="auto" w:fill="DBE5F1" w:themeFill="accent1" w:themeFillTint="33"/>
              <w:rPr>
                <w:rFonts w:ascii="Arial" w:hAnsi="Arial" w:cs="Arial"/>
                <w:color w:val="202020"/>
                <w:sz w:val="20"/>
                <w:szCs w:val="20"/>
              </w:rPr>
            </w:pPr>
          </w:p>
          <w:p w:rsidR="00E0241A" w:rsidRPr="00E0241A" w:rsidRDefault="00E0241A" w:rsidP="00EF2142">
            <w:pPr>
              <w:shd w:val="clear" w:color="auto" w:fill="DBE5F1" w:themeFill="accent1" w:themeFillTint="33"/>
              <w:rPr>
                <w:rFonts w:ascii="Arial" w:hAnsi="Arial" w:cs="Arial"/>
                <w:bCs/>
                <w:sz w:val="20"/>
                <w:szCs w:val="20"/>
              </w:rPr>
            </w:pPr>
            <w:r w:rsidRPr="00E0241A">
              <w:rPr>
                <w:rStyle w:val="Strong"/>
                <w:rFonts w:ascii="Arial" w:hAnsi="Arial" w:cs="Arial"/>
                <w:color w:val="202020"/>
                <w:sz w:val="20"/>
                <w:szCs w:val="20"/>
                <w:u w:val="single"/>
              </w:rPr>
              <w:t>Invoicing</w:t>
            </w:r>
            <w:r w:rsidRPr="00E0241A">
              <w:rPr>
                <w:rFonts w:ascii="Arial" w:hAnsi="Arial" w:cs="Arial"/>
                <w:color w:val="202020"/>
                <w:sz w:val="20"/>
                <w:szCs w:val="20"/>
              </w:rPr>
              <w:br/>
              <w:t>If you are unable to pay online, there is an option of requesting an invoice to be sent out to your employing organisation. For more information please email </w:t>
            </w:r>
            <w:hyperlink r:id="rId93" w:history="1">
              <w:r w:rsidRPr="00E0241A">
                <w:rPr>
                  <w:rStyle w:val="Hyperlink"/>
                  <w:rFonts w:ascii="Arial" w:hAnsi="Arial" w:cs="Arial"/>
                  <w:color w:val="2BAADF"/>
                  <w:sz w:val="20"/>
                  <w:szCs w:val="20"/>
                </w:rPr>
                <w:t>events@qni.org.uk</w:t>
              </w:r>
            </w:hyperlink>
          </w:p>
          <w:p w:rsidR="00316F33" w:rsidRPr="00E0241A" w:rsidRDefault="00B7393C" w:rsidP="00EF2142">
            <w:pPr>
              <w:shd w:val="clear" w:color="auto" w:fill="DBE5F1" w:themeFill="accent1" w:themeFillTint="33"/>
              <w:rPr>
                <w:rFonts w:ascii="Arial" w:hAnsi="Arial" w:cs="Arial"/>
                <w:sz w:val="20"/>
                <w:szCs w:val="20"/>
              </w:rPr>
            </w:pPr>
            <w:r w:rsidRPr="00E0241A">
              <w:rPr>
                <w:rFonts w:ascii="Arial" w:hAnsi="Arial" w:cs="Arial"/>
                <w:b/>
                <w:bCs/>
                <w:sz w:val="20"/>
                <w:szCs w:val="20"/>
              </w:rPr>
              <w:t> </w:t>
            </w:r>
          </w:p>
          <w:p w:rsidR="00316F33" w:rsidRPr="00EF2142" w:rsidRDefault="00316F33" w:rsidP="00EF2142">
            <w:pPr>
              <w:shd w:val="clear" w:color="auto" w:fill="DBE5F1" w:themeFill="accent1" w:themeFillTint="33"/>
              <w:rPr>
                <w:rFonts w:ascii="Arial" w:hAnsi="Arial" w:cs="Arial"/>
                <w:sz w:val="20"/>
                <w:szCs w:val="20"/>
              </w:rPr>
            </w:pPr>
          </w:p>
        </w:tc>
      </w:tr>
      <w:tr w:rsidR="00B97931" w:rsidRPr="007C111F" w:rsidTr="00AB1A2B">
        <w:trPr>
          <w:trHeight w:val="70"/>
        </w:trPr>
        <w:tc>
          <w:tcPr>
            <w:tcW w:w="9855" w:type="dxa"/>
          </w:tcPr>
          <w:p w:rsidR="00B97931" w:rsidRPr="007C111F" w:rsidRDefault="00B97931" w:rsidP="005D69AD">
            <w:pPr>
              <w:rPr>
                <w:rFonts w:ascii="Arial" w:hAnsi="Arial" w:cs="Arial"/>
                <w:sz w:val="20"/>
                <w:szCs w:val="20"/>
              </w:rPr>
            </w:pPr>
          </w:p>
        </w:tc>
      </w:tr>
    </w:tbl>
    <w:p w:rsidR="0002555F" w:rsidRPr="007C111F" w:rsidRDefault="0002555F" w:rsidP="00AB1A2B">
      <w:pPr>
        <w:tabs>
          <w:tab w:val="left" w:pos="7776"/>
        </w:tabs>
        <w:ind w:right="-1"/>
        <w:rPr>
          <w:rFonts w:ascii="Arial" w:hAnsi="Arial" w:cs="Arial"/>
        </w:rPr>
      </w:pPr>
    </w:p>
    <w:sectPr w:rsidR="0002555F" w:rsidRPr="007C111F" w:rsidSect="0002555F">
      <w:headerReference w:type="default" r:id="rId94"/>
      <w:footerReference w:type="default" r:id="rId95"/>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4405FF">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5CF2004"/>
    <w:multiLevelType w:val="hybridMultilevel"/>
    <w:tmpl w:val="F94A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4031A91"/>
    <w:multiLevelType w:val="multilevel"/>
    <w:tmpl w:val="E760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78AC"/>
    <w:rsid w:val="0001797A"/>
    <w:rsid w:val="0002555F"/>
    <w:rsid w:val="00025C1F"/>
    <w:rsid w:val="00033D54"/>
    <w:rsid w:val="00042D57"/>
    <w:rsid w:val="00043D55"/>
    <w:rsid w:val="00043EF4"/>
    <w:rsid w:val="00044F9E"/>
    <w:rsid w:val="0004583B"/>
    <w:rsid w:val="00046060"/>
    <w:rsid w:val="00047F35"/>
    <w:rsid w:val="00053AB7"/>
    <w:rsid w:val="00057A99"/>
    <w:rsid w:val="0006041D"/>
    <w:rsid w:val="00067069"/>
    <w:rsid w:val="0007357E"/>
    <w:rsid w:val="000A6E9A"/>
    <w:rsid w:val="000B51A5"/>
    <w:rsid w:val="000B5E98"/>
    <w:rsid w:val="000C0BAC"/>
    <w:rsid w:val="000C4202"/>
    <w:rsid w:val="000C518D"/>
    <w:rsid w:val="000E0709"/>
    <w:rsid w:val="000E0D38"/>
    <w:rsid w:val="000E6B49"/>
    <w:rsid w:val="000E6C06"/>
    <w:rsid w:val="000F0992"/>
    <w:rsid w:val="000F3834"/>
    <w:rsid w:val="000F40DD"/>
    <w:rsid w:val="000F6829"/>
    <w:rsid w:val="001206B8"/>
    <w:rsid w:val="00130F1E"/>
    <w:rsid w:val="001326DB"/>
    <w:rsid w:val="00133C3D"/>
    <w:rsid w:val="0014172E"/>
    <w:rsid w:val="001474AD"/>
    <w:rsid w:val="00150FBE"/>
    <w:rsid w:val="00154593"/>
    <w:rsid w:val="001568D1"/>
    <w:rsid w:val="00156E93"/>
    <w:rsid w:val="0016299C"/>
    <w:rsid w:val="001661B3"/>
    <w:rsid w:val="001735EA"/>
    <w:rsid w:val="00174C6D"/>
    <w:rsid w:val="00176D4F"/>
    <w:rsid w:val="00185F10"/>
    <w:rsid w:val="00187AD1"/>
    <w:rsid w:val="00191DAE"/>
    <w:rsid w:val="00192164"/>
    <w:rsid w:val="00192DBC"/>
    <w:rsid w:val="001A07F4"/>
    <w:rsid w:val="001A0A9D"/>
    <w:rsid w:val="001A16E0"/>
    <w:rsid w:val="001A26DE"/>
    <w:rsid w:val="001A44B3"/>
    <w:rsid w:val="001A5E90"/>
    <w:rsid w:val="001A73B6"/>
    <w:rsid w:val="001B4AE1"/>
    <w:rsid w:val="001B5891"/>
    <w:rsid w:val="001C5973"/>
    <w:rsid w:val="001C7832"/>
    <w:rsid w:val="001E7BA3"/>
    <w:rsid w:val="001F6F5E"/>
    <w:rsid w:val="00201494"/>
    <w:rsid w:val="00202505"/>
    <w:rsid w:val="0020762B"/>
    <w:rsid w:val="00211FBF"/>
    <w:rsid w:val="00212A41"/>
    <w:rsid w:val="00247D7D"/>
    <w:rsid w:val="002634BC"/>
    <w:rsid w:val="00266975"/>
    <w:rsid w:val="00272FBA"/>
    <w:rsid w:val="00275462"/>
    <w:rsid w:val="0028458A"/>
    <w:rsid w:val="002B050D"/>
    <w:rsid w:val="002B0F54"/>
    <w:rsid w:val="002B3244"/>
    <w:rsid w:val="002B74BF"/>
    <w:rsid w:val="002C3942"/>
    <w:rsid w:val="002D09AB"/>
    <w:rsid w:val="002D4778"/>
    <w:rsid w:val="002D750D"/>
    <w:rsid w:val="002E1436"/>
    <w:rsid w:val="002E1E03"/>
    <w:rsid w:val="002E7060"/>
    <w:rsid w:val="0031144C"/>
    <w:rsid w:val="00313265"/>
    <w:rsid w:val="0031647B"/>
    <w:rsid w:val="00316F33"/>
    <w:rsid w:val="0032322A"/>
    <w:rsid w:val="00323712"/>
    <w:rsid w:val="00326343"/>
    <w:rsid w:val="00326362"/>
    <w:rsid w:val="00330C08"/>
    <w:rsid w:val="0033396B"/>
    <w:rsid w:val="00345B3E"/>
    <w:rsid w:val="00347615"/>
    <w:rsid w:val="00351E5B"/>
    <w:rsid w:val="003521A1"/>
    <w:rsid w:val="003530DF"/>
    <w:rsid w:val="00360CB4"/>
    <w:rsid w:val="003752EC"/>
    <w:rsid w:val="00377A7D"/>
    <w:rsid w:val="00385E4F"/>
    <w:rsid w:val="003A0F88"/>
    <w:rsid w:val="003B58BB"/>
    <w:rsid w:val="003B5963"/>
    <w:rsid w:val="003C1F46"/>
    <w:rsid w:val="003C4BA6"/>
    <w:rsid w:val="003C5FCB"/>
    <w:rsid w:val="003F4C85"/>
    <w:rsid w:val="003F6151"/>
    <w:rsid w:val="0040585B"/>
    <w:rsid w:val="00406353"/>
    <w:rsid w:val="004072B9"/>
    <w:rsid w:val="004175D4"/>
    <w:rsid w:val="00421EB9"/>
    <w:rsid w:val="00422D98"/>
    <w:rsid w:val="00427362"/>
    <w:rsid w:val="00427C04"/>
    <w:rsid w:val="00434715"/>
    <w:rsid w:val="004405FF"/>
    <w:rsid w:val="00442D5D"/>
    <w:rsid w:val="00442F01"/>
    <w:rsid w:val="00452B09"/>
    <w:rsid w:val="00453959"/>
    <w:rsid w:val="00474C7B"/>
    <w:rsid w:val="00481E22"/>
    <w:rsid w:val="0048594F"/>
    <w:rsid w:val="004867E8"/>
    <w:rsid w:val="004873EE"/>
    <w:rsid w:val="004914D8"/>
    <w:rsid w:val="004929FF"/>
    <w:rsid w:val="00494C84"/>
    <w:rsid w:val="004952BE"/>
    <w:rsid w:val="004B109F"/>
    <w:rsid w:val="004B2AFD"/>
    <w:rsid w:val="004B3149"/>
    <w:rsid w:val="004B34B3"/>
    <w:rsid w:val="004C098C"/>
    <w:rsid w:val="004C1187"/>
    <w:rsid w:val="004C5229"/>
    <w:rsid w:val="004E4EE9"/>
    <w:rsid w:val="004E56B1"/>
    <w:rsid w:val="004E6A96"/>
    <w:rsid w:val="004F174E"/>
    <w:rsid w:val="00501C00"/>
    <w:rsid w:val="00501CFF"/>
    <w:rsid w:val="00502FE8"/>
    <w:rsid w:val="005058D0"/>
    <w:rsid w:val="00510928"/>
    <w:rsid w:val="00514A60"/>
    <w:rsid w:val="00524F3C"/>
    <w:rsid w:val="005257CB"/>
    <w:rsid w:val="00526C9D"/>
    <w:rsid w:val="00536437"/>
    <w:rsid w:val="00540064"/>
    <w:rsid w:val="005442B6"/>
    <w:rsid w:val="0056054F"/>
    <w:rsid w:val="00563E44"/>
    <w:rsid w:val="00565661"/>
    <w:rsid w:val="00567B77"/>
    <w:rsid w:val="00567E35"/>
    <w:rsid w:val="0057298C"/>
    <w:rsid w:val="00574838"/>
    <w:rsid w:val="00591144"/>
    <w:rsid w:val="00595CF6"/>
    <w:rsid w:val="005B5357"/>
    <w:rsid w:val="005C1DA8"/>
    <w:rsid w:val="005C3105"/>
    <w:rsid w:val="005C7B9F"/>
    <w:rsid w:val="005C7FBA"/>
    <w:rsid w:val="005D0421"/>
    <w:rsid w:val="005D6084"/>
    <w:rsid w:val="005D69AD"/>
    <w:rsid w:val="005E7A3C"/>
    <w:rsid w:val="00603B9A"/>
    <w:rsid w:val="006046F4"/>
    <w:rsid w:val="00610823"/>
    <w:rsid w:val="00614238"/>
    <w:rsid w:val="00624DF5"/>
    <w:rsid w:val="00626CB0"/>
    <w:rsid w:val="00633693"/>
    <w:rsid w:val="00640C53"/>
    <w:rsid w:val="006413BE"/>
    <w:rsid w:val="006465E1"/>
    <w:rsid w:val="00653C31"/>
    <w:rsid w:val="00686AA9"/>
    <w:rsid w:val="0069138E"/>
    <w:rsid w:val="00691ACE"/>
    <w:rsid w:val="00695DC6"/>
    <w:rsid w:val="006A01DC"/>
    <w:rsid w:val="006A08BA"/>
    <w:rsid w:val="006A47E5"/>
    <w:rsid w:val="006A4E2A"/>
    <w:rsid w:val="006A66A6"/>
    <w:rsid w:val="006D70D5"/>
    <w:rsid w:val="006E18D3"/>
    <w:rsid w:val="006E1D43"/>
    <w:rsid w:val="006E2C43"/>
    <w:rsid w:val="006F1ACA"/>
    <w:rsid w:val="006F1B9D"/>
    <w:rsid w:val="0070225A"/>
    <w:rsid w:val="00707BF6"/>
    <w:rsid w:val="00713B50"/>
    <w:rsid w:val="00713FFD"/>
    <w:rsid w:val="00714629"/>
    <w:rsid w:val="0071549B"/>
    <w:rsid w:val="00722F82"/>
    <w:rsid w:val="00724F5E"/>
    <w:rsid w:val="00730429"/>
    <w:rsid w:val="007316E1"/>
    <w:rsid w:val="00740E2D"/>
    <w:rsid w:val="00756928"/>
    <w:rsid w:val="00760AFD"/>
    <w:rsid w:val="00764ADA"/>
    <w:rsid w:val="007754F3"/>
    <w:rsid w:val="00785D51"/>
    <w:rsid w:val="00794153"/>
    <w:rsid w:val="007A2394"/>
    <w:rsid w:val="007C111F"/>
    <w:rsid w:val="007D044D"/>
    <w:rsid w:val="007D063F"/>
    <w:rsid w:val="007D11A5"/>
    <w:rsid w:val="007D4863"/>
    <w:rsid w:val="007D49EB"/>
    <w:rsid w:val="007D6F95"/>
    <w:rsid w:val="007E587B"/>
    <w:rsid w:val="00801746"/>
    <w:rsid w:val="008024FF"/>
    <w:rsid w:val="008076CD"/>
    <w:rsid w:val="00813A34"/>
    <w:rsid w:val="00813E80"/>
    <w:rsid w:val="0082767F"/>
    <w:rsid w:val="00830C5F"/>
    <w:rsid w:val="00834066"/>
    <w:rsid w:val="00834AEE"/>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3EFA"/>
    <w:rsid w:val="00894666"/>
    <w:rsid w:val="008A752D"/>
    <w:rsid w:val="008B3CDA"/>
    <w:rsid w:val="008B6FA6"/>
    <w:rsid w:val="008C2FC7"/>
    <w:rsid w:val="008E4263"/>
    <w:rsid w:val="008F2261"/>
    <w:rsid w:val="008F5441"/>
    <w:rsid w:val="009022D2"/>
    <w:rsid w:val="00914312"/>
    <w:rsid w:val="00914582"/>
    <w:rsid w:val="0094026C"/>
    <w:rsid w:val="00952911"/>
    <w:rsid w:val="009613A4"/>
    <w:rsid w:val="00972C35"/>
    <w:rsid w:val="009859D7"/>
    <w:rsid w:val="00987A7D"/>
    <w:rsid w:val="00995F72"/>
    <w:rsid w:val="009A15C5"/>
    <w:rsid w:val="009B4F49"/>
    <w:rsid w:val="009B6016"/>
    <w:rsid w:val="009C1E70"/>
    <w:rsid w:val="009C6E31"/>
    <w:rsid w:val="009E6E4B"/>
    <w:rsid w:val="009F4328"/>
    <w:rsid w:val="00A07B89"/>
    <w:rsid w:val="00A11DC8"/>
    <w:rsid w:val="00A14C6A"/>
    <w:rsid w:val="00A15404"/>
    <w:rsid w:val="00A16E17"/>
    <w:rsid w:val="00A241A5"/>
    <w:rsid w:val="00A27A55"/>
    <w:rsid w:val="00A43973"/>
    <w:rsid w:val="00A43B15"/>
    <w:rsid w:val="00A507DF"/>
    <w:rsid w:val="00A51FF9"/>
    <w:rsid w:val="00A54BA5"/>
    <w:rsid w:val="00A608FE"/>
    <w:rsid w:val="00A73977"/>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7619"/>
    <w:rsid w:val="00B515B9"/>
    <w:rsid w:val="00B52AB0"/>
    <w:rsid w:val="00B546A4"/>
    <w:rsid w:val="00B57F3F"/>
    <w:rsid w:val="00B63702"/>
    <w:rsid w:val="00B70F95"/>
    <w:rsid w:val="00B7393C"/>
    <w:rsid w:val="00B75456"/>
    <w:rsid w:val="00B87508"/>
    <w:rsid w:val="00B8751D"/>
    <w:rsid w:val="00B960BD"/>
    <w:rsid w:val="00B97931"/>
    <w:rsid w:val="00BA1194"/>
    <w:rsid w:val="00BA3D5C"/>
    <w:rsid w:val="00BB373D"/>
    <w:rsid w:val="00BB386E"/>
    <w:rsid w:val="00BB55AF"/>
    <w:rsid w:val="00BC21F8"/>
    <w:rsid w:val="00BC5DD0"/>
    <w:rsid w:val="00BD35C5"/>
    <w:rsid w:val="00BE4844"/>
    <w:rsid w:val="00BE6BE9"/>
    <w:rsid w:val="00BF43E4"/>
    <w:rsid w:val="00BF62CE"/>
    <w:rsid w:val="00BF7ED2"/>
    <w:rsid w:val="00C006FD"/>
    <w:rsid w:val="00C023C0"/>
    <w:rsid w:val="00C0413A"/>
    <w:rsid w:val="00C07201"/>
    <w:rsid w:val="00C22A58"/>
    <w:rsid w:val="00C35284"/>
    <w:rsid w:val="00C365BB"/>
    <w:rsid w:val="00C410B8"/>
    <w:rsid w:val="00C43E50"/>
    <w:rsid w:val="00C51D26"/>
    <w:rsid w:val="00C55AF5"/>
    <w:rsid w:val="00C57A2D"/>
    <w:rsid w:val="00C67BB2"/>
    <w:rsid w:val="00C9026C"/>
    <w:rsid w:val="00C92150"/>
    <w:rsid w:val="00C94101"/>
    <w:rsid w:val="00C94D01"/>
    <w:rsid w:val="00C9690D"/>
    <w:rsid w:val="00CA3EA9"/>
    <w:rsid w:val="00CB3A79"/>
    <w:rsid w:val="00CB6823"/>
    <w:rsid w:val="00CC2E7D"/>
    <w:rsid w:val="00CF2186"/>
    <w:rsid w:val="00CF2C26"/>
    <w:rsid w:val="00D03FE9"/>
    <w:rsid w:val="00D04712"/>
    <w:rsid w:val="00D05EFF"/>
    <w:rsid w:val="00D0650C"/>
    <w:rsid w:val="00D20EBB"/>
    <w:rsid w:val="00D219FA"/>
    <w:rsid w:val="00D30A9C"/>
    <w:rsid w:val="00D33486"/>
    <w:rsid w:val="00D34F18"/>
    <w:rsid w:val="00D40C09"/>
    <w:rsid w:val="00D665BF"/>
    <w:rsid w:val="00D67956"/>
    <w:rsid w:val="00D70F7B"/>
    <w:rsid w:val="00D72B0D"/>
    <w:rsid w:val="00D744EE"/>
    <w:rsid w:val="00D76636"/>
    <w:rsid w:val="00D812A6"/>
    <w:rsid w:val="00D81F34"/>
    <w:rsid w:val="00D82741"/>
    <w:rsid w:val="00D835B1"/>
    <w:rsid w:val="00D852CF"/>
    <w:rsid w:val="00D8697D"/>
    <w:rsid w:val="00D909A0"/>
    <w:rsid w:val="00D90E4B"/>
    <w:rsid w:val="00D9514B"/>
    <w:rsid w:val="00DA2EB4"/>
    <w:rsid w:val="00DA458A"/>
    <w:rsid w:val="00DB4BCD"/>
    <w:rsid w:val="00DB5298"/>
    <w:rsid w:val="00DB5A6B"/>
    <w:rsid w:val="00DB5E85"/>
    <w:rsid w:val="00DB6A05"/>
    <w:rsid w:val="00DC0BD3"/>
    <w:rsid w:val="00DD041A"/>
    <w:rsid w:val="00DD1300"/>
    <w:rsid w:val="00DE034F"/>
    <w:rsid w:val="00DE3378"/>
    <w:rsid w:val="00DE3771"/>
    <w:rsid w:val="00DE551A"/>
    <w:rsid w:val="00DE6C16"/>
    <w:rsid w:val="00DE6D85"/>
    <w:rsid w:val="00DE76F2"/>
    <w:rsid w:val="00DF3C05"/>
    <w:rsid w:val="00E011DF"/>
    <w:rsid w:val="00E01BD5"/>
    <w:rsid w:val="00E0241A"/>
    <w:rsid w:val="00E034FD"/>
    <w:rsid w:val="00E03C7B"/>
    <w:rsid w:val="00E132E5"/>
    <w:rsid w:val="00E3113A"/>
    <w:rsid w:val="00E441A8"/>
    <w:rsid w:val="00E53DC3"/>
    <w:rsid w:val="00E53E1A"/>
    <w:rsid w:val="00E62192"/>
    <w:rsid w:val="00E63B7C"/>
    <w:rsid w:val="00E64722"/>
    <w:rsid w:val="00E72192"/>
    <w:rsid w:val="00E771A9"/>
    <w:rsid w:val="00E837D2"/>
    <w:rsid w:val="00EA1B0E"/>
    <w:rsid w:val="00EA4124"/>
    <w:rsid w:val="00EA58DB"/>
    <w:rsid w:val="00EB4582"/>
    <w:rsid w:val="00ED4086"/>
    <w:rsid w:val="00ED770D"/>
    <w:rsid w:val="00ED7F81"/>
    <w:rsid w:val="00EE1E01"/>
    <w:rsid w:val="00EF2142"/>
    <w:rsid w:val="00F060A2"/>
    <w:rsid w:val="00F11FFF"/>
    <w:rsid w:val="00F13809"/>
    <w:rsid w:val="00F16D35"/>
    <w:rsid w:val="00F24B1C"/>
    <w:rsid w:val="00F35260"/>
    <w:rsid w:val="00F43C67"/>
    <w:rsid w:val="00F47A97"/>
    <w:rsid w:val="00F50143"/>
    <w:rsid w:val="00F512DB"/>
    <w:rsid w:val="00F61C4F"/>
    <w:rsid w:val="00F64CF2"/>
    <w:rsid w:val="00F6621F"/>
    <w:rsid w:val="00F717CF"/>
    <w:rsid w:val="00F976BB"/>
    <w:rsid w:val="00FA0CB9"/>
    <w:rsid w:val="00FB00D0"/>
    <w:rsid w:val="00FB13E1"/>
    <w:rsid w:val="00FB195D"/>
    <w:rsid w:val="00FB29D2"/>
    <w:rsid w:val="00FC138F"/>
    <w:rsid w:val="00FC14E8"/>
    <w:rsid w:val="00FC3311"/>
    <w:rsid w:val="00FC4AEB"/>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paragraph" w:customStyle="1" w:styleId="PHEBodycopy">
    <w:name w:val="PHE Body copy"/>
    <w:basedOn w:val="Normal"/>
    <w:qFormat/>
    <w:rsid w:val="00E771A9"/>
    <w:pPr>
      <w:spacing w:after="0" w:line="320" w:lineRule="exact"/>
    </w:pPr>
    <w:rPr>
      <w:rFonts w:ascii="Arial" w:eastAsia="Calibri" w:hAnsi="Arial" w:cs="Arial"/>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paragraph" w:customStyle="1" w:styleId="PHEBodycopy">
    <w:name w:val="PHE Body copy"/>
    <w:basedOn w:val="Normal"/>
    <w:qFormat/>
    <w:rsid w:val="00E771A9"/>
    <w:pPr>
      <w:spacing w:after="0" w:line="320" w:lineRule="exact"/>
    </w:pPr>
    <w:rPr>
      <w:rFonts w:ascii="Arial" w:eastAsia="Calibri" w:hAnsi="Arial" w:cs="Arial"/>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3841807">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55149803">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82536544">
      <w:bodyDiv w:val="1"/>
      <w:marLeft w:val="0"/>
      <w:marRight w:val="0"/>
      <w:marTop w:val="0"/>
      <w:marBottom w:val="0"/>
      <w:divBdr>
        <w:top w:val="none" w:sz="0" w:space="0" w:color="auto"/>
        <w:left w:val="none" w:sz="0" w:space="0" w:color="auto"/>
        <w:bottom w:val="none" w:sz="0" w:space="0" w:color="auto"/>
        <w:right w:val="none" w:sz="0" w:space="0" w:color="auto"/>
      </w:divBdr>
      <w:divsChild>
        <w:div w:id="212621465">
          <w:marLeft w:val="0"/>
          <w:marRight w:val="0"/>
          <w:marTop w:val="0"/>
          <w:marBottom w:val="0"/>
          <w:divBdr>
            <w:top w:val="none" w:sz="0" w:space="0" w:color="auto"/>
            <w:left w:val="none" w:sz="0" w:space="0" w:color="auto"/>
            <w:bottom w:val="none" w:sz="0" w:space="0" w:color="auto"/>
            <w:right w:val="none" w:sz="0" w:space="0" w:color="auto"/>
          </w:divBdr>
          <w:divsChild>
            <w:div w:id="4838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6576937">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24371595">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4340109">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8767014">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2457734">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439643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17446122">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0368413">
      <w:bodyDiv w:val="1"/>
      <w:marLeft w:val="0"/>
      <w:marRight w:val="0"/>
      <w:marTop w:val="0"/>
      <w:marBottom w:val="0"/>
      <w:divBdr>
        <w:top w:val="none" w:sz="0" w:space="0" w:color="auto"/>
        <w:left w:val="none" w:sz="0" w:space="0" w:color="auto"/>
        <w:bottom w:val="none" w:sz="0" w:space="0" w:color="auto"/>
        <w:right w:val="none" w:sz="0" w:space="0" w:color="auto"/>
      </w:divBdr>
      <w:divsChild>
        <w:div w:id="983772271">
          <w:marLeft w:val="0"/>
          <w:marRight w:val="0"/>
          <w:marTop w:val="0"/>
          <w:marBottom w:val="0"/>
          <w:divBdr>
            <w:top w:val="none" w:sz="0" w:space="0" w:color="auto"/>
            <w:left w:val="none" w:sz="0" w:space="0" w:color="auto"/>
            <w:bottom w:val="none" w:sz="0" w:space="0" w:color="auto"/>
            <w:right w:val="none" w:sz="0" w:space="0" w:color="auto"/>
          </w:divBdr>
          <w:divsChild>
            <w:div w:id="19455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28552913">
      <w:bodyDiv w:val="1"/>
      <w:marLeft w:val="0"/>
      <w:marRight w:val="0"/>
      <w:marTop w:val="0"/>
      <w:marBottom w:val="0"/>
      <w:divBdr>
        <w:top w:val="none" w:sz="0" w:space="0" w:color="auto"/>
        <w:left w:val="none" w:sz="0" w:space="0" w:color="auto"/>
        <w:bottom w:val="none" w:sz="0" w:space="0" w:color="auto"/>
        <w:right w:val="none" w:sz="0" w:space="0" w:color="auto"/>
      </w:divBdr>
      <w:divsChild>
        <w:div w:id="975642628">
          <w:marLeft w:val="0"/>
          <w:marRight w:val="0"/>
          <w:marTop w:val="0"/>
          <w:marBottom w:val="0"/>
          <w:divBdr>
            <w:top w:val="none" w:sz="0" w:space="0" w:color="auto"/>
            <w:left w:val="none" w:sz="0" w:space="0" w:color="auto"/>
            <w:bottom w:val="none" w:sz="0" w:space="0" w:color="auto"/>
            <w:right w:val="none" w:sz="0" w:space="0" w:color="auto"/>
          </w:divBdr>
          <w:divsChild>
            <w:div w:id="1078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0416901">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89775969">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7354475">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4374041">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797025964">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4918054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6925378">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2342">
      <w:bodyDiv w:val="1"/>
      <w:marLeft w:val="0"/>
      <w:marRight w:val="0"/>
      <w:marTop w:val="0"/>
      <w:marBottom w:val="0"/>
      <w:divBdr>
        <w:top w:val="none" w:sz="0" w:space="0" w:color="auto"/>
        <w:left w:val="none" w:sz="0" w:space="0" w:color="auto"/>
        <w:bottom w:val="none" w:sz="0" w:space="0" w:color="auto"/>
        <w:right w:val="none" w:sz="0" w:space="0" w:color="auto"/>
      </w:divBdr>
    </w:div>
    <w:div w:id="2131583249">
      <w:bodyDiv w:val="1"/>
      <w:marLeft w:val="0"/>
      <w:marRight w:val="0"/>
      <w:marTop w:val="0"/>
      <w:marBottom w:val="0"/>
      <w:divBdr>
        <w:top w:val="none" w:sz="0" w:space="0" w:color="auto"/>
        <w:left w:val="none" w:sz="0" w:space="0" w:color="auto"/>
        <w:bottom w:val="none" w:sz="0" w:space="0" w:color="auto"/>
        <w:right w:val="none" w:sz="0" w:space="0" w:color="auto"/>
      </w:divBdr>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lichealthmatters.blog.gov.uk/2018/05/22/the-worlds-first-sugar-reduction-programme-data-challenges/" TargetMode="External"/><Relationship Id="rId21" Type="http://schemas.openxmlformats.org/officeDocument/2006/relationships/hyperlink" Target="https://publichealthmatters.blog.gov.uk/2018/05/23/dementia-action-week-dementia-and-diet-in-the-news/" TargetMode="External"/><Relationship Id="rId34" Type="http://schemas.openxmlformats.org/officeDocument/2006/relationships/hyperlink" Target="https://www.activeschoolplanner.org/" TargetMode="External"/><Relationship Id="rId42" Type="http://schemas.openxmlformats.org/officeDocument/2006/relationships/hyperlink" Target="https://www.nice.org.uk/guidance/ng90/resources/physical-activity-and-the-environment-pdf-1837748441797" TargetMode="External"/><Relationship Id="rId47" Type="http://schemas.openxmlformats.org/officeDocument/2006/relationships/hyperlink" Target="https://www.gov.uk/government/publications/parental-alcohol-and-drug-use-understanding-the-problem" TargetMode="External"/><Relationship Id="rId50" Type="http://schemas.openxmlformats.org/officeDocument/2006/relationships/package" Target="embeddings/Microsoft_Word_Document1.docx"/><Relationship Id="rId55" Type="http://schemas.openxmlformats.org/officeDocument/2006/relationships/image" Target="media/image7.emf"/><Relationship Id="rId63" Type="http://schemas.openxmlformats.org/officeDocument/2006/relationships/hyperlink" Target="https://www.gov.uk/government/publications/prevention-concordat-for-better-mental-health-consensus-statement" TargetMode="External"/><Relationship Id="rId68" Type="http://schemas.openxmlformats.org/officeDocument/2006/relationships/hyperlink" Target="https://www.england.nhs.uk/commissioning/spec-services/npc-crg/blood-and-infection-group-f/f03/" TargetMode="External"/><Relationship Id="rId76" Type="http://schemas.openxmlformats.org/officeDocument/2006/relationships/hyperlink" Target="https://www.healthcheck.nhs.uk/commissioners_and_providers/events/webinars/" TargetMode="External"/><Relationship Id="rId84" Type="http://schemas.openxmlformats.org/officeDocument/2006/relationships/hyperlink" Target="https://www.womeninsport.org/research-advice-service/research-and-insight/silver-linings/?utm_source=Age+Action+Alliance+Newsletter&amp;utm_campaign=d307041f82-EMAIL_CAMPAIGN_2017_10_30&amp;utm_medium=email&amp;utm_term=0_cdb196beb1-d307041f82-66841735" TargetMode="External"/><Relationship Id="rId89" Type="http://schemas.openxmlformats.org/officeDocument/2006/relationships/hyperlink" Target="https://qni.us6.list-manage.com/track/click?u=69607e85dd2b3ddde59bac2b6&amp;id=3e6eb876b9&amp;e=e358b63678"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Catherine.Heffernan@nhs.net" TargetMode="External"/><Relationship Id="rId92" Type="http://schemas.openxmlformats.org/officeDocument/2006/relationships/hyperlink" Target="https://qni.us6.list-manage.com/track/click?u=69607e85dd2b3ddde59bac2b6&amp;id=053eb4cb15&amp;e=e358b63678" TargetMode="External"/><Relationship Id="rId2" Type="http://schemas.openxmlformats.org/officeDocument/2006/relationships/numbering" Target="numbering.xml"/><Relationship Id="rId16" Type="http://schemas.openxmlformats.org/officeDocument/2006/relationships/hyperlink" Target="http://phengland.newsweaver.com/PublicHealthEnglandNewsletter/hecxpn192gjt0dbt95km7h?email=true&amp;a=1&amp;p=1076284&amp;t=171936" TargetMode="External"/><Relationship Id="rId29" Type="http://schemas.openxmlformats.org/officeDocument/2006/relationships/hyperlink" Target="https://khub.net/web/phe-obesity-intelligence/public-library" TargetMode="External"/><Relationship Id="rId11" Type="http://schemas.openxmlformats.org/officeDocument/2006/relationships/hyperlink" Target="https://www.gov.uk/government/publications/national-child-measurement-programme-operational-guidance" TargetMode="External"/><Relationship Id="rId24" Type="http://schemas.openxmlformats.org/officeDocument/2006/relationships/image" Target="media/image2.emf"/><Relationship Id="rId32" Type="http://schemas.openxmlformats.org/officeDocument/2006/relationships/hyperlink" Target="https://www.ons.gov.uk/peoplepopulationandcommunity/wellbeing/articles/childrensengagementwiththeoutdoorsandsportsactivitiesuk/2014to2015?WT.mc_id=835075ecd17472dd39334079ba6b1643&amp;WT.sn_type=TWITTER&amp;hoot.message=How%20do%20children%20spend%20their%20time%20outdoors%3F%20We%20analysed%20children%E2%80%99s%20self-recorded%20time%20use%20data%20to%20find%20out%20%5BLINK%5D&amp;hoot.send_date=0183-05-31%2000%3A00%3A00&amp;hoot.username=ONS&amp;hoot.send_dayofweek=Tuesday&amp;hoot.send_hour=00" TargetMode="External"/><Relationship Id="rId37" Type="http://schemas.openxmlformats.org/officeDocument/2006/relationships/image" Target="media/image3.emf"/><Relationship Id="rId40" Type="http://schemas.openxmlformats.org/officeDocument/2006/relationships/hyperlink" Target="https://fingertips.phe.org.uk/documents/ALweight_ForWebsite_2016-17%20FINAL.xlsx" TargetMode="External"/><Relationship Id="rId45" Type="http://schemas.openxmlformats.org/officeDocument/2006/relationships/hyperlink" Target="https://www.local.gov.uk/active-people-healthy-places" TargetMode="External"/><Relationship Id="rId53" Type="http://schemas.openxmlformats.org/officeDocument/2006/relationships/image" Target="media/image6.emf"/><Relationship Id="rId58" Type="http://schemas.openxmlformats.org/officeDocument/2006/relationships/hyperlink" Target="mailto:Nikitah.Habraken@ashm.org.au" TargetMode="External"/><Relationship Id="rId66" Type="http://schemas.openxmlformats.org/officeDocument/2006/relationships/hyperlink" Target="https://www.prepimpacttrial.org.uk/" TargetMode="External"/><Relationship Id="rId74" Type="http://schemas.openxmlformats.org/officeDocument/2006/relationships/hyperlink" Target="https://www.healthcheck.nhs.uk/commissioners_and_providers/events/webinars/" TargetMode="External"/><Relationship Id="rId79" Type="http://schemas.openxmlformats.org/officeDocument/2006/relationships/hyperlink" Target="https://www.healthcheck.nhs.uk/document.php?o=1717" TargetMode="External"/><Relationship Id="rId87" Type="http://schemas.openxmlformats.org/officeDocument/2006/relationships/hyperlink" Target="https://www.phe-events.org.uk/hpa/frontend/reg/thome.csp?pageID=305437&amp;eventID=727" TargetMode="External"/><Relationship Id="rId5" Type="http://schemas.openxmlformats.org/officeDocument/2006/relationships/settings" Target="settings.xml"/><Relationship Id="rId61" Type="http://schemas.openxmlformats.org/officeDocument/2006/relationships/oleObject" Target="embeddings/oleObject4.bin"/><Relationship Id="rId82" Type="http://schemas.openxmlformats.org/officeDocument/2006/relationships/hyperlink" Target="https://www.healthcheck.nhs.uk/commissioners_and_providers/governance/data_extract_advisory_committe_deac/" TargetMode="External"/><Relationship Id="rId90" Type="http://schemas.openxmlformats.org/officeDocument/2006/relationships/hyperlink" Target="https://qni.us6.list-manage.com/track/click?u=69607e85dd2b3ddde59bac2b6&amp;id=d00912a903&amp;e=e358b63678" TargetMode="External"/><Relationship Id="rId95" Type="http://schemas.openxmlformats.org/officeDocument/2006/relationships/footer" Target="footer1.xml"/><Relationship Id="rId19" Type="http://schemas.openxmlformats.org/officeDocument/2006/relationships/hyperlink" Target="https://www.gov.uk/government/collections/review-of-the-nutrient-profiling-model" TargetMode="External"/><Relationship Id="rId14" Type="http://schemas.openxmlformats.org/officeDocument/2006/relationships/hyperlink" Target="https://www.gov.uk/government/statistics/ncmp-local-authority-profile-academic-year-2016-to-2017-update" TargetMode="External"/><Relationship Id="rId22" Type="http://schemas.openxmlformats.org/officeDocument/2006/relationships/hyperlink" Target="https://onlinelibrary.wiley.com/doi/abs/10.1111/cob.12204" TargetMode="External"/><Relationship Id="rId27" Type="http://schemas.openxmlformats.org/officeDocument/2006/relationships/hyperlink" Target="https://www.parliamentlive.tv/Search?Keywords=childhood+obesity&amp;Member=&amp;MemberId=&amp;House=&amp;Business=&amp;Start=22%2F05%2F2018&amp;End=22%2F05%2F2018" TargetMode="External"/><Relationship Id="rId30" Type="http://schemas.openxmlformats.org/officeDocument/2006/relationships/hyperlink" Target="https://khub.net/web/phe-obesity-intelligence/public-library" TargetMode="External"/><Relationship Id="rId35" Type="http://schemas.openxmlformats.org/officeDocument/2006/relationships/hyperlink" Target="https://www.sciencedaily.com/releases/2018/02/180212144135.htm" TargetMode="External"/><Relationship Id="rId43" Type="http://schemas.openxmlformats.org/officeDocument/2006/relationships/hyperlink" Target="https://www.rsph.org.uk/our-work/campaigns/health-on-the-high-street-.html" TargetMode="External"/><Relationship Id="rId48" Type="http://schemas.openxmlformats.org/officeDocument/2006/relationships/hyperlink" Target="https://www.gov.uk/government/collections/alcohol-and-drug-misuse-prevention-and-treatment-guidance" TargetMode="External"/><Relationship Id="rId56" Type="http://schemas.openxmlformats.org/officeDocument/2006/relationships/oleObject" Target="embeddings/oleObject3.bin"/><Relationship Id="rId64" Type="http://schemas.openxmlformats.org/officeDocument/2006/relationships/image" Target="media/image9.emf"/><Relationship Id="rId69" Type="http://schemas.openxmlformats.org/officeDocument/2006/relationships/hyperlink" Target="https://bashh.us17.list-manage.com/track/click?u=34a6e1d119a7dd8e6d04d1611&amp;id=59c89fb883&amp;e=946ee546dd" TargetMode="External"/><Relationship Id="rId77" Type="http://schemas.openxmlformats.org/officeDocument/2006/relationships/hyperlink" Target="https://gss.civilservice.gov.uk/guidances/methodology/statistical-disclosure-control/" TargetMode="External"/><Relationship Id="rId8" Type="http://schemas.openxmlformats.org/officeDocument/2006/relationships/endnotes" Target="endnotes.xml"/><Relationship Id="rId51" Type="http://schemas.openxmlformats.org/officeDocument/2006/relationships/image" Target="media/image5.emf"/><Relationship Id="rId72" Type="http://schemas.openxmlformats.org/officeDocument/2006/relationships/hyperlink" Target="https://www.gov.uk/government/collections/hpv-vaccination-for-men-who-have-sex-with-men-msm-programme" TargetMode="External"/><Relationship Id="rId80" Type="http://schemas.openxmlformats.org/officeDocument/2006/relationships/hyperlink" Target="https://www.healthcheck.nhs.uk/document.php?o=1714" TargetMode="External"/><Relationship Id="rId85" Type="http://schemas.openxmlformats.org/officeDocument/2006/relationships/hyperlink" Target="mailto:info@trainnutrition.co.uk" TargetMode="External"/><Relationship Id="rId93" Type="http://schemas.openxmlformats.org/officeDocument/2006/relationships/hyperlink" Target="mailto:events@qni.org.uk" TargetMode="Externa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691542/NCMP_GDPR_guidance.pdf" TargetMode="External"/><Relationship Id="rId17" Type="http://schemas.openxmlformats.org/officeDocument/2006/relationships/hyperlink" Target="https://wellbeing.bitc.org.uk/all-resources/toolkits/physical-activity-healthy-eating-and-healthier-weight-toolkit-employers" TargetMode="External"/><Relationship Id="rId25" Type="http://schemas.openxmlformats.org/officeDocument/2006/relationships/oleObject" Target="embeddings/oleObject1.bin"/><Relationship Id="rId33" Type="http://schemas.openxmlformats.org/officeDocument/2006/relationships/hyperlink" Target="https://www.sportengland.org/activelivescyp/" TargetMode="External"/><Relationship Id="rId38" Type="http://schemas.openxmlformats.org/officeDocument/2006/relationships/oleObject" Target="embeddings/oleObject2.bin"/><Relationship Id="rId46" Type="http://schemas.openxmlformats.org/officeDocument/2006/relationships/hyperlink" Target="mailto:InnovationFund@phe.gov.uk" TargetMode="External"/><Relationship Id="rId59" Type="http://schemas.openxmlformats.org/officeDocument/2006/relationships/hyperlink" Target="mailto:info@inhsu.org" TargetMode="External"/><Relationship Id="rId67" Type="http://schemas.openxmlformats.org/officeDocument/2006/relationships/hyperlink" Target="https://www.england.nhs.uk/commissioning/spec-services/get-involved/crg-stake-reg/" TargetMode="External"/><Relationship Id="rId20" Type="http://schemas.openxmlformats.org/officeDocument/2006/relationships/hyperlink" Target="https://khub.net/web/phe-obesity-intelligence/public-library" TargetMode="External"/><Relationship Id="rId41" Type="http://schemas.openxmlformats.org/officeDocument/2006/relationships/hyperlink" Target="https://khub.net/web/phe-obesity-intelligence/public-library" TargetMode="External"/><Relationship Id="rId54" Type="http://schemas.openxmlformats.org/officeDocument/2006/relationships/package" Target="embeddings/Microsoft_Word_Document3.docx"/><Relationship Id="rId62" Type="http://schemas.openxmlformats.org/officeDocument/2006/relationships/hyperlink" Target="https://www.sportengland.org/getset/?utm_campaign=Latest%20from%20the%20Pitch%20-%2014%20March%202018&amp;utm_medium=email&amp;utm_source=CMA_SPORT%20ENGLAND&amp;utm_content=" TargetMode="External"/><Relationship Id="rId70" Type="http://schemas.openxmlformats.org/officeDocument/2006/relationships/hyperlink" Target="https://bashh.us17.list-manage.com/track/click?u=34a6e1d119a7dd8e6d04d1611&amp;id=3a0fdac65a&amp;e=946ee546dd" TargetMode="External"/><Relationship Id="rId75" Type="http://schemas.openxmlformats.org/officeDocument/2006/relationships/hyperlink" Target="mailto:nhshealthchecks.mailbox@phe.gov.uk" TargetMode="External"/><Relationship Id="rId83" Type="http://schemas.openxmlformats.org/officeDocument/2006/relationships/hyperlink" Target="https://digital.nhs.uk/services/general-practice-gp-collections/service-information/nhs-health-checks" TargetMode="External"/><Relationship Id="rId88" Type="http://schemas.openxmlformats.org/officeDocument/2006/relationships/hyperlink" Target="mailto:Victoria.Musialek@phe.gov.uk" TargetMode="External"/><Relationship Id="rId91" Type="http://schemas.openxmlformats.org/officeDocument/2006/relationships/hyperlink" Target="https://qni.us6.list-manage.com/track/click?u=69607e85dd2b3ddde59bac2b6&amp;id=2289f327b1&amp;e=e358b63678"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statistics/school-age-children-profiles-2017-update" TargetMode="External"/><Relationship Id="rId23" Type="http://schemas.openxmlformats.org/officeDocument/2006/relationships/hyperlink" Target="https://www.ncbi.nlm.nih.gov/pubmed/29228233" TargetMode="External"/><Relationship Id="rId28" Type="http://schemas.openxmlformats.org/officeDocument/2006/relationships/hyperlink" Target="https://fingertips.phe.org.uk/documents/ALweight_ForWebsite_2016-17%20FINAL.xlsx" TargetMode="External"/><Relationship Id="rId36" Type="http://schemas.openxmlformats.org/officeDocument/2006/relationships/hyperlink" Target="http://www.csp.org.uk/professional-union/practice/public-health-physical-activity/love-activity-hate-exercise" TargetMode="External"/><Relationship Id="rId49" Type="http://schemas.openxmlformats.org/officeDocument/2006/relationships/image" Target="media/image4.emf"/><Relationship Id="rId57" Type="http://schemas.openxmlformats.org/officeDocument/2006/relationships/hyperlink" Target="http://www.inhsueducation.org/the-united-kingdom/workshops" TargetMode="External"/><Relationship Id="rId10" Type="http://schemas.openxmlformats.org/officeDocument/2006/relationships/image" Target="cid:image003.png@01D1157C.0FEFD940" TargetMode="External"/><Relationship Id="rId31" Type="http://schemas.openxmlformats.org/officeDocument/2006/relationships/hyperlink" Target="https://khub.net/" TargetMode="External"/><Relationship Id="rId44" Type="http://schemas.openxmlformats.org/officeDocument/2006/relationships/hyperlink" Target="https://www.rsph.org.uk/our-work/campaigns/health-on-the-high-street-.html" TargetMode="External"/><Relationship Id="rId52" Type="http://schemas.openxmlformats.org/officeDocument/2006/relationships/package" Target="embeddings/Microsoft_Word_Document2.docx"/><Relationship Id="rId60" Type="http://schemas.openxmlformats.org/officeDocument/2006/relationships/image" Target="media/image8.emf"/><Relationship Id="rId65" Type="http://schemas.openxmlformats.org/officeDocument/2006/relationships/package" Target="embeddings/Microsoft_Word_Document4.docx"/><Relationship Id="rId73" Type="http://schemas.openxmlformats.org/officeDocument/2006/relationships/hyperlink" Target="https://www.gov.uk/government/publications/hpv-vaccination-for-msm-posters-and-leaflets" TargetMode="External"/><Relationship Id="rId78" Type="http://schemas.openxmlformats.org/officeDocument/2006/relationships/hyperlink" Target="https://www.healthcheck.nhs.uk/document.php?o=1718" TargetMode="External"/><Relationship Id="rId81" Type="http://schemas.openxmlformats.org/officeDocument/2006/relationships/hyperlink" Target="https://www.healthcheck.nhs.uk/document.php?o=1713" TargetMode="External"/><Relationship Id="rId86" Type="http://schemas.openxmlformats.org/officeDocument/2006/relationships/hyperlink" Target="https://southwestpublichealthnetwork.info/events/phe-annual-conference-2018/" TargetMode="External"/><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fingertips.phe.org.uk/profile/national-child-measurement-programme" TargetMode="External"/><Relationship Id="rId18" Type="http://schemas.openxmlformats.org/officeDocument/2006/relationships/hyperlink" Target="https://www.gov.uk/government/publications/healthier-and-more-sustainable-catering-a-toolkit-for-serving-food-to-adults" TargetMode="External"/><Relationship Id="rId39" Type="http://schemas.openxmlformats.org/officeDocument/2006/relationships/hyperlink" Target="https://www.nhs.uk/oneyou/active10/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1C449-5D1F-449F-8A2D-0B715413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10</Pages>
  <Words>5094</Words>
  <Characters>29037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46</cp:revision>
  <dcterms:created xsi:type="dcterms:W3CDTF">2018-05-02T10:41:00Z</dcterms:created>
  <dcterms:modified xsi:type="dcterms:W3CDTF">2018-05-30T08:35:00Z</dcterms:modified>
</cp:coreProperties>
</file>