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56E7" w14:textId="35A680D9" w:rsidR="00F13E3A" w:rsidRDefault="00F13E3A" w:rsidP="3F3BD4B9">
      <w:pPr>
        <w:pStyle w:val="Heading1"/>
        <w:spacing w:before="0"/>
        <w:jc w:val="right"/>
      </w:pPr>
      <w:r w:rsidRPr="00DC771E">
        <w:rPr>
          <w:rFonts w:ascii="Arial" w:hAnsi="Arial" w:cs="Arial"/>
          <w:b/>
          <w:noProof/>
          <w:lang w:eastAsia="en-GB"/>
        </w:rPr>
        <w:drawing>
          <wp:anchor distT="0" distB="0" distL="114300" distR="114300" simplePos="0" relativeHeight="251658241" behindDoc="0" locked="0" layoutInCell="1" allowOverlap="1" wp14:anchorId="7F697262" wp14:editId="52C381EA">
            <wp:simplePos x="0" y="0"/>
            <wp:positionH relativeFrom="margin">
              <wp:align>left</wp:align>
            </wp:positionH>
            <wp:positionV relativeFrom="paragraph">
              <wp:posOffset>-396240</wp:posOffset>
            </wp:positionV>
            <wp:extent cx="1203960" cy="511987"/>
            <wp:effectExtent l="0" t="0" r="0" b="254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3960" cy="511987"/>
                    </a:xfrm>
                    <a:prstGeom prst="rect">
                      <a:avLst/>
                    </a:prstGeom>
                    <a:noFill/>
                    <a:ln>
                      <a:noFill/>
                    </a:ln>
                  </pic:spPr>
                </pic:pic>
              </a:graphicData>
            </a:graphic>
            <wp14:sizeRelH relativeFrom="page">
              <wp14:pctWidth>0</wp14:pctWidth>
            </wp14:sizeRelH>
            <wp14:sizeRelV relativeFrom="page">
              <wp14:pctHeight>0</wp14:pctHeight>
            </wp14:sizeRelV>
          </wp:anchor>
        </w:drawing>
      </w:r>
      <w:r w:rsidR="5D516ED1">
        <w:rPr>
          <w:noProof/>
        </w:rPr>
        <w:drawing>
          <wp:inline distT="0" distB="0" distL="0" distR="0" wp14:anchorId="7F7529E8" wp14:editId="542D572C">
            <wp:extent cx="1193190" cy="480976"/>
            <wp:effectExtent l="0" t="0" r="0" b="0"/>
            <wp:docPr id="110138164" name="Picture 133929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2921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3190" cy="480976"/>
                    </a:xfrm>
                    <a:prstGeom prst="rect">
                      <a:avLst/>
                    </a:prstGeom>
                  </pic:spPr>
                </pic:pic>
              </a:graphicData>
            </a:graphic>
          </wp:inline>
        </w:drawing>
      </w:r>
    </w:p>
    <w:p w14:paraId="50436730" w14:textId="0073E834" w:rsidR="009462E0" w:rsidRPr="009462E0" w:rsidRDefault="5C90CAC5" w:rsidP="009550FC">
      <w:pPr>
        <w:pStyle w:val="Heading2"/>
        <w:jc w:val="center"/>
      </w:pPr>
      <w:r>
        <w:t>Making Every Contact Count for Mental Health</w:t>
      </w:r>
      <w:r w:rsidR="0E8ABC27">
        <w:t xml:space="preserve"> Phase 2</w:t>
      </w:r>
      <w:r w:rsidR="5D768CB9">
        <w:t xml:space="preserve"> in </w:t>
      </w:r>
      <w:proofErr w:type="gramStart"/>
      <w:r w:rsidR="5D768CB9">
        <w:t>North East</w:t>
      </w:r>
      <w:proofErr w:type="gramEnd"/>
      <w:r w:rsidR="5D768CB9">
        <w:t xml:space="preserve"> and Yorkshire</w:t>
      </w:r>
    </w:p>
    <w:p w14:paraId="3237DF89" w14:textId="09A5D0F2" w:rsidR="002C142F" w:rsidRDefault="009462E0" w:rsidP="009550FC">
      <w:pPr>
        <w:pStyle w:val="Heading2"/>
        <w:jc w:val="center"/>
      </w:pPr>
      <w:r w:rsidRPr="009462E0">
        <w:t xml:space="preserve">Lead Trainer and Trainer </w:t>
      </w:r>
      <w:r w:rsidR="0010725A">
        <w:t>Expression</w:t>
      </w:r>
      <w:r w:rsidR="003100AD">
        <w:t>s</w:t>
      </w:r>
      <w:r w:rsidR="0010725A">
        <w:t xml:space="preserve"> of Interest </w:t>
      </w:r>
      <w:r w:rsidR="00530A79">
        <w:t>Call</w:t>
      </w:r>
    </w:p>
    <w:p w14:paraId="7B2B4908" w14:textId="77777777" w:rsidR="009462E0" w:rsidRDefault="009462E0" w:rsidP="008A1565">
      <w:pPr>
        <w:spacing w:line="276" w:lineRule="auto"/>
      </w:pPr>
    </w:p>
    <w:p w14:paraId="2487484A" w14:textId="3A26D05E" w:rsidR="00330093" w:rsidRDefault="002C142F" w:rsidP="008A1565">
      <w:pPr>
        <w:spacing w:line="276" w:lineRule="auto"/>
      </w:pPr>
      <w:r>
        <w:t>The Royal Society for Public Health</w:t>
      </w:r>
      <w:r w:rsidR="00D3454B">
        <w:t xml:space="preserve"> (RSPH)</w:t>
      </w:r>
      <w:r>
        <w:t xml:space="preserve"> and </w:t>
      </w:r>
      <w:r w:rsidR="1214C8C6">
        <w:t>NHS England Workforce, Training and Education directorate</w:t>
      </w:r>
      <w:r w:rsidR="00D3454B">
        <w:t xml:space="preserve"> </w:t>
      </w:r>
      <w:r w:rsidR="006A79BD" w:rsidRPr="5C45986C">
        <w:rPr>
          <w:b/>
          <w:bCs/>
        </w:rPr>
        <w:t>are calling</w:t>
      </w:r>
      <w:r w:rsidR="00A46072" w:rsidRPr="5C45986C">
        <w:rPr>
          <w:b/>
          <w:bCs/>
        </w:rPr>
        <w:t xml:space="preserve"> </w:t>
      </w:r>
      <w:r w:rsidRPr="5C45986C">
        <w:rPr>
          <w:b/>
          <w:bCs/>
        </w:rPr>
        <w:t>for expression</w:t>
      </w:r>
      <w:r w:rsidR="00D3454B" w:rsidRPr="5C45986C">
        <w:rPr>
          <w:b/>
          <w:bCs/>
        </w:rPr>
        <w:t>s</w:t>
      </w:r>
      <w:r w:rsidRPr="5C45986C">
        <w:rPr>
          <w:b/>
          <w:bCs/>
        </w:rPr>
        <w:t xml:space="preserve"> of interest from primary and community care organisations across the </w:t>
      </w:r>
      <w:r w:rsidR="0093565D" w:rsidRPr="5C45986C">
        <w:rPr>
          <w:b/>
          <w:bCs/>
        </w:rPr>
        <w:t>North East and Yorkshire</w:t>
      </w:r>
      <w:r>
        <w:t xml:space="preserve"> to nominate individuals who can become </w:t>
      </w:r>
      <w:r w:rsidR="004A3C2B">
        <w:t xml:space="preserve">Lead </w:t>
      </w:r>
      <w:r w:rsidR="00D3454B">
        <w:t xml:space="preserve">Trainers </w:t>
      </w:r>
      <w:r w:rsidR="00330093">
        <w:t>and T</w:t>
      </w:r>
      <w:r>
        <w:t>rainers</w:t>
      </w:r>
      <w:r w:rsidR="004A3C2B">
        <w:t xml:space="preserve"> </w:t>
      </w:r>
      <w:r w:rsidR="00330093">
        <w:t xml:space="preserve">for </w:t>
      </w:r>
      <w:r w:rsidR="00682226">
        <w:t xml:space="preserve">our </w:t>
      </w:r>
      <w:r w:rsidR="00330093">
        <w:t xml:space="preserve">Making Every Contact Count (MECC) for Mental Health training </w:t>
      </w:r>
      <w:r w:rsidR="005300A7">
        <w:t>p</w:t>
      </w:r>
      <w:r w:rsidR="00330093">
        <w:t>rogramme</w:t>
      </w:r>
      <w:r>
        <w:t>.</w:t>
      </w:r>
      <w:r w:rsidR="003100AD">
        <w:t xml:space="preserve"> </w:t>
      </w:r>
      <w:r w:rsidR="4E63468A">
        <w:t>Local authority</w:t>
      </w:r>
      <w:r w:rsidR="003100AD">
        <w:t xml:space="preserve"> or </w:t>
      </w:r>
      <w:r w:rsidR="514C55B8">
        <w:t xml:space="preserve">voluntary and community </w:t>
      </w:r>
      <w:r w:rsidR="003100AD">
        <w:t xml:space="preserve">sector organisations delivering or supporting NHS </w:t>
      </w:r>
      <w:r w:rsidR="00F62F06">
        <w:t>commissioned services</w:t>
      </w:r>
      <w:r w:rsidR="003100AD">
        <w:t xml:space="preserve"> are also invited to apply.  </w:t>
      </w:r>
    </w:p>
    <w:p w14:paraId="138D32E5" w14:textId="77777777" w:rsidR="009813A4" w:rsidRDefault="00B750E2" w:rsidP="009813A4">
      <w:pPr>
        <w:spacing w:line="276" w:lineRule="auto"/>
      </w:pPr>
      <w:r>
        <w:t>This</w:t>
      </w:r>
      <w:r w:rsidRPr="00234F33">
        <w:t xml:space="preserve"> </w:t>
      </w:r>
      <w:r>
        <w:t>work</w:t>
      </w:r>
      <w:r w:rsidRPr="00234F33">
        <w:t xml:space="preserve"> aims to upskill </w:t>
      </w:r>
      <w:r w:rsidR="009813A4">
        <w:t xml:space="preserve">front line </w:t>
      </w:r>
      <w:r w:rsidR="005F51A6">
        <w:t>primary and community care staff</w:t>
      </w:r>
      <w:r>
        <w:t xml:space="preserve"> </w:t>
      </w:r>
      <w:r w:rsidRPr="00234F33">
        <w:t>by supplying high quality</w:t>
      </w:r>
      <w:r>
        <w:t xml:space="preserve"> and</w:t>
      </w:r>
      <w:r w:rsidRPr="00234F33">
        <w:t xml:space="preserve"> evidence based </w:t>
      </w:r>
      <w:r>
        <w:t xml:space="preserve">mental health </w:t>
      </w:r>
      <w:r w:rsidR="00743014">
        <w:t>promotion</w:t>
      </w:r>
      <w:r w:rsidRPr="00234F33">
        <w:t xml:space="preserve"> training that develops knowledge, skills, and confidence to integrate </w:t>
      </w:r>
      <w:r>
        <w:t>relevant</w:t>
      </w:r>
      <w:r w:rsidRPr="00234F33">
        <w:t xml:space="preserve"> </w:t>
      </w:r>
      <w:r w:rsidR="000127ED">
        <w:t xml:space="preserve">mental health and wellbeing </w:t>
      </w:r>
      <w:r w:rsidRPr="00234F33">
        <w:t xml:space="preserve">messages and interventions into routine </w:t>
      </w:r>
      <w:r>
        <w:t>practice.</w:t>
      </w:r>
    </w:p>
    <w:p w14:paraId="589D51DA" w14:textId="7A86C46C" w:rsidR="009813A4" w:rsidRPr="00BB6022" w:rsidRDefault="009813A4" w:rsidP="009813A4">
      <w:pPr>
        <w:spacing w:line="276" w:lineRule="auto"/>
      </w:pPr>
      <w:r>
        <w:rPr>
          <w:b/>
        </w:rPr>
        <w:t>Examples of p</w:t>
      </w:r>
      <w:r w:rsidRPr="00BB6022">
        <w:rPr>
          <w:b/>
        </w:rPr>
        <w:t>rimary and community care settings</w:t>
      </w:r>
      <w:r>
        <w:rPr>
          <w:b/>
        </w:rPr>
        <w:t>/services</w:t>
      </w:r>
      <w:r w:rsidRPr="00BB6022">
        <w:t xml:space="preserve">, </w:t>
      </w:r>
      <w:r>
        <w:t>include but are not</w:t>
      </w:r>
      <w:r w:rsidRPr="00BB6022">
        <w:t xml:space="preserve"> </w:t>
      </w:r>
      <w:r>
        <w:t>limited to</w:t>
      </w:r>
      <w:r w:rsidRPr="00BB6022">
        <w:t>:</w:t>
      </w:r>
    </w:p>
    <w:p w14:paraId="2659EA65" w14:textId="7F8380AC" w:rsidR="009813A4" w:rsidRPr="00BB6022" w:rsidRDefault="009813A4" w:rsidP="009813A4">
      <w:pPr>
        <w:numPr>
          <w:ilvl w:val="0"/>
          <w:numId w:val="8"/>
        </w:numPr>
        <w:contextualSpacing/>
      </w:pPr>
      <w:r w:rsidRPr="00BB6022">
        <w:t xml:space="preserve">Social prescribing </w:t>
      </w:r>
      <w:r w:rsidR="007358A9">
        <w:t xml:space="preserve">and </w:t>
      </w:r>
      <w:r w:rsidR="00944ED5">
        <w:t>similar (</w:t>
      </w:r>
      <w:proofErr w:type="gramStart"/>
      <w:r w:rsidR="00944ED5">
        <w:t>e.g.</w:t>
      </w:r>
      <w:proofErr w:type="gramEnd"/>
      <w:r w:rsidR="00944ED5">
        <w:t xml:space="preserve"> </w:t>
      </w:r>
      <w:r w:rsidR="0067118F">
        <w:t>services that connect people with local health services</w:t>
      </w:r>
      <w:r w:rsidR="00944ED5">
        <w:t>)</w:t>
      </w:r>
    </w:p>
    <w:p w14:paraId="6281E221" w14:textId="77777777" w:rsidR="009813A4" w:rsidRPr="00BB6022" w:rsidRDefault="009813A4" w:rsidP="009813A4">
      <w:pPr>
        <w:numPr>
          <w:ilvl w:val="0"/>
          <w:numId w:val="8"/>
        </w:numPr>
        <w:contextualSpacing/>
      </w:pPr>
      <w:r w:rsidRPr="00BB6022">
        <w:t>GP surgeries</w:t>
      </w:r>
    </w:p>
    <w:p w14:paraId="2BCD0A18" w14:textId="77777777" w:rsidR="009813A4" w:rsidRPr="00BB6022" w:rsidRDefault="009813A4" w:rsidP="009813A4">
      <w:pPr>
        <w:numPr>
          <w:ilvl w:val="0"/>
          <w:numId w:val="8"/>
        </w:numPr>
        <w:contextualSpacing/>
      </w:pPr>
      <w:r w:rsidRPr="00BB6022">
        <w:t xml:space="preserve">Primary care services based at hospitals such as GUM </w:t>
      </w:r>
      <w:proofErr w:type="gramStart"/>
      <w:r w:rsidRPr="00BB6022">
        <w:t>clinics</w:t>
      </w:r>
      <w:proofErr w:type="gramEnd"/>
    </w:p>
    <w:p w14:paraId="74090917" w14:textId="77777777" w:rsidR="009813A4" w:rsidRPr="00BB6022" w:rsidRDefault="009813A4" w:rsidP="009813A4">
      <w:pPr>
        <w:numPr>
          <w:ilvl w:val="0"/>
          <w:numId w:val="8"/>
        </w:numPr>
        <w:contextualSpacing/>
      </w:pPr>
      <w:r w:rsidRPr="00BB6022">
        <w:t>Community Pharmacy</w:t>
      </w:r>
    </w:p>
    <w:p w14:paraId="19AEB769" w14:textId="77777777" w:rsidR="009813A4" w:rsidRPr="00BB6022" w:rsidRDefault="009813A4" w:rsidP="009813A4">
      <w:pPr>
        <w:numPr>
          <w:ilvl w:val="0"/>
          <w:numId w:val="8"/>
        </w:numPr>
        <w:contextualSpacing/>
      </w:pPr>
      <w:r w:rsidRPr="00BB6022">
        <w:t>Health and social care</w:t>
      </w:r>
    </w:p>
    <w:p w14:paraId="5EBEFAF4" w14:textId="77777777" w:rsidR="009813A4" w:rsidRPr="00BB6022" w:rsidRDefault="009813A4" w:rsidP="009813A4">
      <w:pPr>
        <w:numPr>
          <w:ilvl w:val="0"/>
          <w:numId w:val="8"/>
        </w:numPr>
        <w:contextualSpacing/>
      </w:pPr>
      <w:r w:rsidRPr="00BB6022">
        <w:t>District nursing</w:t>
      </w:r>
    </w:p>
    <w:p w14:paraId="5FAE4B3D" w14:textId="77777777" w:rsidR="009813A4" w:rsidRPr="00BB6022" w:rsidRDefault="009813A4" w:rsidP="009813A4">
      <w:pPr>
        <w:numPr>
          <w:ilvl w:val="0"/>
          <w:numId w:val="8"/>
        </w:numPr>
        <w:contextualSpacing/>
      </w:pPr>
      <w:r w:rsidRPr="00BB6022">
        <w:t xml:space="preserve">Falls </w:t>
      </w:r>
      <w:proofErr w:type="gramStart"/>
      <w:r w:rsidRPr="00BB6022">
        <w:t>services</w:t>
      </w:r>
      <w:proofErr w:type="gramEnd"/>
    </w:p>
    <w:p w14:paraId="3C8952E1" w14:textId="77777777" w:rsidR="009813A4" w:rsidRPr="00BB6022" w:rsidRDefault="009813A4" w:rsidP="009813A4">
      <w:pPr>
        <w:numPr>
          <w:ilvl w:val="0"/>
          <w:numId w:val="8"/>
        </w:numPr>
        <w:contextualSpacing/>
      </w:pPr>
      <w:r w:rsidRPr="00BB6022">
        <w:t>Health visiting</w:t>
      </w:r>
    </w:p>
    <w:p w14:paraId="7B3D54E8" w14:textId="77777777" w:rsidR="009813A4" w:rsidRPr="00BB6022" w:rsidRDefault="009813A4" w:rsidP="009813A4">
      <w:pPr>
        <w:numPr>
          <w:ilvl w:val="0"/>
          <w:numId w:val="8"/>
        </w:numPr>
        <w:contextualSpacing/>
      </w:pPr>
      <w:r w:rsidRPr="00BB6022">
        <w:t>School nursing</w:t>
      </w:r>
    </w:p>
    <w:p w14:paraId="7AEF39F2" w14:textId="77777777" w:rsidR="009813A4" w:rsidRPr="00BB6022" w:rsidRDefault="00424556" w:rsidP="009813A4">
      <w:pPr>
        <w:numPr>
          <w:ilvl w:val="0"/>
          <w:numId w:val="8"/>
        </w:numPr>
        <w:contextualSpacing/>
      </w:pPr>
      <w:hyperlink r:id="rId13" w:history="1">
        <w:r w:rsidR="009813A4" w:rsidRPr="00BB6022">
          <w:rPr>
            <w:color w:val="0563C1" w:themeColor="hyperlink"/>
            <w:u w:val="single"/>
          </w:rPr>
          <w:t>Allied Health Services</w:t>
        </w:r>
      </w:hyperlink>
    </w:p>
    <w:p w14:paraId="0CA60869" w14:textId="11FE1F8D" w:rsidR="009813A4" w:rsidRDefault="009813A4" w:rsidP="00F93F17">
      <w:pPr>
        <w:numPr>
          <w:ilvl w:val="0"/>
          <w:numId w:val="8"/>
        </w:numPr>
        <w:contextualSpacing/>
      </w:pPr>
      <w:r w:rsidRPr="00BB6022">
        <w:t>Emergency services such as ambulance and fire services.</w:t>
      </w:r>
    </w:p>
    <w:p w14:paraId="748DD79F" w14:textId="77777777" w:rsidR="00B20E6D" w:rsidRPr="005A6EFA" w:rsidRDefault="00B20E6D" w:rsidP="00743014">
      <w:pPr>
        <w:pStyle w:val="Heading2"/>
      </w:pPr>
      <w:r w:rsidRPr="005A6EFA">
        <w:t xml:space="preserve">The training </w:t>
      </w:r>
      <w:proofErr w:type="gramStart"/>
      <w:r w:rsidRPr="005A6EFA">
        <w:t>programme</w:t>
      </w:r>
      <w:proofErr w:type="gramEnd"/>
      <w:r w:rsidRPr="005A6EFA">
        <w:t xml:space="preserve"> </w:t>
      </w:r>
    </w:p>
    <w:p w14:paraId="7C18F671" w14:textId="3F24AE26" w:rsidR="00C2768E" w:rsidRDefault="002B15B9" w:rsidP="002B15B9">
      <w:pPr>
        <w:spacing w:line="276" w:lineRule="auto"/>
      </w:pPr>
      <w:r>
        <w:t>Embedding the MECC approach and promoting mental health and wellbeing are current national priorities for the health system. To support this project, RSPH</w:t>
      </w:r>
      <w:r w:rsidR="00165112">
        <w:t xml:space="preserve"> </w:t>
      </w:r>
      <w:r w:rsidR="00743014">
        <w:t xml:space="preserve">and </w:t>
      </w:r>
      <w:r w:rsidR="4D68EF5E">
        <w:t>NSHE WT&amp;E,</w:t>
      </w:r>
      <w:r w:rsidR="00743014">
        <w:t xml:space="preserve"> </w:t>
      </w:r>
      <w:r w:rsidR="00165112">
        <w:t>with the aid of a multidisciplinary expert group,</w:t>
      </w:r>
      <w:r>
        <w:t xml:space="preserve"> ha</w:t>
      </w:r>
      <w:r w:rsidR="00826872">
        <w:t>ve</w:t>
      </w:r>
      <w:r>
        <w:t xml:space="preserve"> developed and tested </w:t>
      </w:r>
      <w:r w:rsidR="0000781B">
        <w:t xml:space="preserve">with over </w:t>
      </w:r>
      <w:r w:rsidR="00053F40">
        <w:t xml:space="preserve">1000 staff across the North, </w:t>
      </w:r>
      <w:r>
        <w:t>a blended learning training programme that can be implemented by</w:t>
      </w:r>
      <w:r w:rsidR="00743014">
        <w:t xml:space="preserve"> beneficiary</w:t>
      </w:r>
      <w:r>
        <w:t xml:space="preserve"> organisations.  </w:t>
      </w:r>
    </w:p>
    <w:p w14:paraId="2D607ABE" w14:textId="595B1EFE" w:rsidR="00A151E0" w:rsidRDefault="00A151E0" w:rsidP="002B15B9">
      <w:pPr>
        <w:spacing w:line="276" w:lineRule="auto"/>
      </w:pPr>
      <w:r>
        <w:t>The independent</w:t>
      </w:r>
      <w:r w:rsidRPr="00C2768E">
        <w:t xml:space="preserve"> evaluation</w:t>
      </w:r>
      <w:r>
        <w:t xml:space="preserve"> of the training</w:t>
      </w:r>
      <w:r w:rsidRPr="00C2768E">
        <w:t xml:space="preserve"> found statistically significant increases in participants’ capability, opportunity,</w:t>
      </w:r>
      <w:r>
        <w:t xml:space="preserve"> and</w:t>
      </w:r>
      <w:r w:rsidRPr="00C2768E">
        <w:t xml:space="preserve"> motivation to have conversations with people about their mental health, and to refer people for further support. The follow-up stage of the evaluation also found a statistically significant increase in the number of conversations about mental health and wellbeing which participants were having, compared with before the training. </w:t>
      </w:r>
    </w:p>
    <w:p w14:paraId="0095D977" w14:textId="59E6B9A9" w:rsidR="00B20E6D" w:rsidRDefault="00B20E6D" w:rsidP="00B20E6D">
      <w:pPr>
        <w:spacing w:line="276" w:lineRule="auto"/>
      </w:pPr>
      <w:r>
        <w:t>The end-user training has been designed to be delivered virtually or in a classroom setting</w:t>
      </w:r>
      <w:r w:rsidR="00A5387E">
        <w:t xml:space="preserve"> and the</w:t>
      </w:r>
      <w:r>
        <w:t xml:space="preserve"> content is organised in three modules:</w:t>
      </w:r>
    </w:p>
    <w:p w14:paraId="0FC45086" w14:textId="77777777" w:rsidR="00B20E6D" w:rsidRDefault="00B20E6D" w:rsidP="00B20E6D">
      <w:pPr>
        <w:pStyle w:val="ListParagraph"/>
        <w:numPr>
          <w:ilvl w:val="0"/>
          <w:numId w:val="10"/>
        </w:numPr>
        <w:spacing w:line="276" w:lineRule="auto"/>
      </w:pPr>
      <w:r>
        <w:t>Module One: Introduction to MECC for Mental Health</w:t>
      </w:r>
    </w:p>
    <w:p w14:paraId="7951D12F" w14:textId="77777777" w:rsidR="00B20E6D" w:rsidRDefault="00B20E6D" w:rsidP="00B20E6D">
      <w:pPr>
        <w:pStyle w:val="ListParagraph"/>
        <w:numPr>
          <w:ilvl w:val="0"/>
          <w:numId w:val="10"/>
        </w:numPr>
        <w:spacing w:line="276" w:lineRule="auto"/>
      </w:pPr>
      <w:r>
        <w:lastRenderedPageBreak/>
        <w:t>Module Two: Knowledge and Skills – having a MECC for Mental Health Conversation</w:t>
      </w:r>
    </w:p>
    <w:p w14:paraId="52D2FFBB" w14:textId="77777777" w:rsidR="00B20E6D" w:rsidRDefault="00B20E6D" w:rsidP="00B20E6D">
      <w:pPr>
        <w:pStyle w:val="ListParagraph"/>
        <w:numPr>
          <w:ilvl w:val="0"/>
          <w:numId w:val="10"/>
        </w:numPr>
        <w:spacing w:line="276" w:lineRule="auto"/>
      </w:pPr>
      <w:r>
        <w:t>Module Three: Signposting and Pathways</w:t>
      </w:r>
    </w:p>
    <w:p w14:paraId="543C618D" w14:textId="2BD6A48C" w:rsidR="00743014" w:rsidRDefault="00743014" w:rsidP="00743014">
      <w:pPr>
        <w:spacing w:line="276" w:lineRule="auto"/>
      </w:pPr>
      <w:r>
        <w:t xml:space="preserve">Lead Trainers and Trainers are upskilled to deliver this content through a 2-day session, RSPH will then provide them a full set of training materials, including a slide deck with Tutor notes, a 30-minute online learning per module and </w:t>
      </w:r>
      <w:r w:rsidR="61A8B5A6">
        <w:t>a</w:t>
      </w:r>
      <w:r>
        <w:t xml:space="preserve"> learner workbook</w:t>
      </w:r>
      <w:r w:rsidR="1B0557E7">
        <w:t xml:space="preserve"> per module</w:t>
      </w:r>
      <w:r>
        <w:t>.  In addition, RSPH will provide ongoing guidance and logistic</w:t>
      </w:r>
      <w:r w:rsidR="00CC20EC">
        <w:t>al</w:t>
      </w:r>
      <w:r>
        <w:t xml:space="preserve"> support for the delivery of at least one training session </w:t>
      </w:r>
      <w:r w:rsidR="00CC20EC">
        <w:t>for Trainers who require support.</w:t>
      </w:r>
    </w:p>
    <w:p w14:paraId="03A990B7" w14:textId="4EF88D89" w:rsidR="00B20E6D" w:rsidRDefault="00AD19F7" w:rsidP="00B20E6D">
      <w:pPr>
        <w:spacing w:line="276" w:lineRule="auto"/>
      </w:pPr>
      <w:r>
        <w:t>The</w:t>
      </w:r>
      <w:r w:rsidR="001B18B9">
        <w:t xml:space="preserve"> recommended delivery</w:t>
      </w:r>
      <w:r w:rsidR="00743014">
        <w:t xml:space="preserve"> of the content is </w:t>
      </w:r>
      <w:r w:rsidR="00CC20EC">
        <w:t>either</w:t>
      </w:r>
      <w:r w:rsidR="00FF60A7">
        <w:t xml:space="preserve">: </w:t>
      </w:r>
      <w:r w:rsidR="00CC20EC">
        <w:t>one</w:t>
      </w:r>
      <w:r w:rsidR="001B18B9">
        <w:t xml:space="preserve"> </w:t>
      </w:r>
      <w:r w:rsidR="00D57D5B">
        <w:t>full day session of 7 guided learning hours</w:t>
      </w:r>
      <w:r w:rsidR="00743014">
        <w:t>,</w:t>
      </w:r>
      <w:r w:rsidR="00AD5426">
        <w:t xml:space="preserve"> or three sessions of</w:t>
      </w:r>
      <w:r w:rsidR="00B20E6D">
        <w:t xml:space="preserve"> three guided learning hours</w:t>
      </w:r>
      <w:r w:rsidR="00FF60A7">
        <w:t xml:space="preserve"> each</w:t>
      </w:r>
      <w:r w:rsidR="00B20E6D">
        <w:t xml:space="preserve">. However, </w:t>
      </w:r>
      <w:r w:rsidR="00AD5426">
        <w:t>the content can be condensed and delivered in shorter sessions depending on the trainees needs</w:t>
      </w:r>
      <w:r w:rsidR="40FB283F">
        <w:t>. W</w:t>
      </w:r>
      <w:r w:rsidR="00FF60A7">
        <w:t>e have guidance and materials in place (including e-learning)</w:t>
      </w:r>
      <w:r w:rsidR="00677FC3">
        <w:t xml:space="preserve"> </w:t>
      </w:r>
      <w:r w:rsidR="00FF60A7">
        <w:t>to support</w:t>
      </w:r>
      <w:r w:rsidR="00677FC3">
        <w:t xml:space="preserve"> this process.</w:t>
      </w:r>
    </w:p>
    <w:p w14:paraId="366A77BA" w14:textId="18554A92" w:rsidR="00AC578D" w:rsidRDefault="006D5B59" w:rsidP="00B20E6D">
      <w:pPr>
        <w:spacing w:line="276" w:lineRule="auto"/>
      </w:pPr>
      <w:r>
        <w:t>Furthermore,</w:t>
      </w:r>
      <w:r w:rsidR="00AC578D">
        <w:t xml:space="preserve"> </w:t>
      </w:r>
      <w:r w:rsidR="007D500D">
        <w:t xml:space="preserve">the </w:t>
      </w:r>
      <w:r w:rsidR="00AC578D">
        <w:t xml:space="preserve">programme </w:t>
      </w:r>
      <w:r>
        <w:t>has an optional</w:t>
      </w:r>
      <w:r w:rsidR="00AC578D">
        <w:t xml:space="preserve"> complementary module on the menopause which</w:t>
      </w:r>
      <w:r>
        <w:t xml:space="preserve"> can be accessed and delivered by any MECC for Mental Health Trainer or Lead Trainer.</w:t>
      </w:r>
    </w:p>
    <w:p w14:paraId="6DF236FA" w14:textId="77777777" w:rsidR="00B20E6D" w:rsidRPr="00ED1AD4" w:rsidRDefault="00B20E6D" w:rsidP="009550FC">
      <w:pPr>
        <w:pStyle w:val="Heading3"/>
      </w:pPr>
      <w:r w:rsidRPr="00ED1AD4">
        <w:t>Benefits to organisations</w:t>
      </w:r>
    </w:p>
    <w:p w14:paraId="0AA3E7F4" w14:textId="77777777" w:rsidR="00C00C81" w:rsidRDefault="00B20E6D" w:rsidP="00B20E6D">
      <w:pPr>
        <w:spacing w:line="276" w:lineRule="auto"/>
      </w:pPr>
      <w:r w:rsidRPr="00ED1AD4">
        <w:t>This is an opportunity for organisations to demonstrate leadership in mental health promotion as an integral part of their person-centred care approach and in support</w:t>
      </w:r>
      <w:r w:rsidR="0004769A">
        <w:t xml:space="preserve"> of</w:t>
      </w:r>
      <w:r w:rsidRPr="00ED1AD4">
        <w:t xml:space="preserve"> </w:t>
      </w:r>
      <w:r w:rsidR="000B791F">
        <w:t xml:space="preserve">workplace </w:t>
      </w:r>
      <w:r w:rsidR="00E46110">
        <w:t>health</w:t>
      </w:r>
      <w:r w:rsidRPr="00ED1AD4">
        <w:t xml:space="preserve">. </w:t>
      </w:r>
    </w:p>
    <w:p w14:paraId="2C24E3DE" w14:textId="621E6A5E" w:rsidR="006C6AE0" w:rsidRPr="00DE77D0" w:rsidRDefault="006C6AE0" w:rsidP="00B20E6D">
      <w:pPr>
        <w:spacing w:line="276" w:lineRule="auto"/>
      </w:pPr>
      <w:r>
        <w:t xml:space="preserve">Lead Trainers and Trainers will be upskilled to deliver </w:t>
      </w:r>
      <w:r w:rsidR="00C00C81">
        <w:t xml:space="preserve">MECC for Mental Health through a </w:t>
      </w:r>
      <w:r w:rsidR="000352CE">
        <w:t xml:space="preserve">supportive and </w:t>
      </w:r>
      <w:r w:rsidR="008749A2">
        <w:t xml:space="preserve">robust </w:t>
      </w:r>
      <w:r w:rsidR="00C00C81">
        <w:t>process which includes a Train the Trainer session</w:t>
      </w:r>
      <w:r w:rsidR="004731CF">
        <w:t>, peer learning, central</w:t>
      </w:r>
      <w:r w:rsidR="008E7C25">
        <w:t xml:space="preserve"> </w:t>
      </w:r>
      <w:proofErr w:type="gramStart"/>
      <w:r w:rsidR="00C00C81">
        <w:t>support</w:t>
      </w:r>
      <w:proofErr w:type="gramEnd"/>
      <w:r w:rsidR="00C00C81">
        <w:t xml:space="preserve"> and opportunities for additional professional development</w:t>
      </w:r>
      <w:r>
        <w:t xml:space="preserve">. </w:t>
      </w:r>
      <w:r w:rsidR="00C00C81">
        <w:t>As such, o</w:t>
      </w:r>
      <w:r w:rsidR="00C00C81" w:rsidRPr="00ED1AD4">
        <w:t>rganisations hosting Lead Trainers and Trainers will build their internal capacity for mental health promotion in a systematic and sustainable way.</w:t>
      </w:r>
    </w:p>
    <w:p w14:paraId="1896A559" w14:textId="0D2B6C46" w:rsidR="00B20E6D" w:rsidRDefault="00B20E6D" w:rsidP="00F93F17">
      <w:pPr>
        <w:spacing w:line="276" w:lineRule="auto"/>
      </w:pPr>
      <w:r w:rsidRPr="00ED1AD4">
        <w:t>Furthermore, to recognise and facilitate their support, we will provide organisations with a training grant (£1000 for Lead Trainers and £</w:t>
      </w:r>
      <w:r w:rsidR="001411CA">
        <w:t>4</w:t>
      </w:r>
      <w:r w:rsidRPr="00ED1AD4">
        <w:t>00 for Trainers) towards covering the time their nominees will spend supporting the project.</w:t>
      </w:r>
    </w:p>
    <w:p w14:paraId="665217BA" w14:textId="1FDF21FF" w:rsidR="00B20E6D" w:rsidRDefault="00B20E6D" w:rsidP="009550FC">
      <w:pPr>
        <w:pStyle w:val="Heading3"/>
      </w:pPr>
      <w:r>
        <w:t xml:space="preserve">Benefits to </w:t>
      </w:r>
      <w:r w:rsidR="00C05C6B">
        <w:t>Trainers and Lead Trainers</w:t>
      </w:r>
    </w:p>
    <w:p w14:paraId="766536F3" w14:textId="77777777" w:rsidR="00B20E6D" w:rsidRDefault="00B20E6D" w:rsidP="00B20E6D">
      <w:pPr>
        <w:spacing w:line="276" w:lineRule="auto"/>
      </w:pPr>
      <w:r>
        <w:t>Their involvement is an opportunity for professional development and peer learning through:</w:t>
      </w:r>
    </w:p>
    <w:p w14:paraId="23F9F633" w14:textId="257ADFA8" w:rsidR="00B20E6D" w:rsidRDefault="00B20E6D" w:rsidP="00B20E6D">
      <w:pPr>
        <w:pStyle w:val="ListParagraph"/>
        <w:numPr>
          <w:ilvl w:val="0"/>
          <w:numId w:val="6"/>
        </w:numPr>
        <w:spacing w:line="276" w:lineRule="auto"/>
      </w:pPr>
      <w:r>
        <w:t xml:space="preserve">RSPH Membership: </w:t>
      </w:r>
      <w:r w:rsidR="00304787">
        <w:t>one</w:t>
      </w:r>
      <w:r>
        <w:t xml:space="preserve"> year of membership at </w:t>
      </w:r>
      <w:hyperlink r:id="rId14" w:history="1">
        <w:r w:rsidRPr="009C364B">
          <w:rPr>
            <w:rStyle w:val="Hyperlink"/>
          </w:rPr>
          <w:t>Associate grade</w:t>
        </w:r>
      </w:hyperlink>
      <w:r>
        <w:t xml:space="preserve"> for Trainers, and </w:t>
      </w:r>
      <w:hyperlink r:id="rId15" w:history="1">
        <w:r w:rsidRPr="009C364B">
          <w:rPr>
            <w:rStyle w:val="Hyperlink"/>
          </w:rPr>
          <w:t>Member grade</w:t>
        </w:r>
      </w:hyperlink>
      <w:r>
        <w:t xml:space="preserve"> for Lead Trainers.</w:t>
      </w:r>
    </w:p>
    <w:p w14:paraId="4766C7FC" w14:textId="77777777" w:rsidR="00B20E6D" w:rsidRDefault="00B20E6D" w:rsidP="00B20E6D">
      <w:pPr>
        <w:pStyle w:val="ListParagraph"/>
        <w:numPr>
          <w:ilvl w:val="0"/>
          <w:numId w:val="6"/>
        </w:numPr>
        <w:spacing w:line="276" w:lineRule="auto"/>
      </w:pPr>
      <w:r>
        <w:t>Ongoing subject related professional development opportunities including webinars and refresher sessions.</w:t>
      </w:r>
    </w:p>
    <w:p w14:paraId="4D12F6FF" w14:textId="14CBE996" w:rsidR="00B20E6D" w:rsidRDefault="00B20E6D" w:rsidP="00B20E6D">
      <w:pPr>
        <w:pStyle w:val="ListParagraph"/>
        <w:numPr>
          <w:ilvl w:val="0"/>
          <w:numId w:val="6"/>
        </w:numPr>
        <w:spacing w:line="276" w:lineRule="auto"/>
      </w:pPr>
      <w:r>
        <w:t>Accredited training and access to training support materials</w:t>
      </w:r>
      <w:r w:rsidR="07CFFF97">
        <w:t>.</w:t>
      </w:r>
    </w:p>
    <w:p w14:paraId="6B9A766A" w14:textId="77777777" w:rsidR="00B20E6D" w:rsidRDefault="00B20E6D" w:rsidP="00B20E6D">
      <w:pPr>
        <w:pStyle w:val="ListParagraph"/>
        <w:numPr>
          <w:ilvl w:val="0"/>
          <w:numId w:val="6"/>
        </w:numPr>
        <w:spacing w:line="276" w:lineRule="auto"/>
      </w:pPr>
      <w:r>
        <w:t>Access to a trainer hub which will support interaction and peer-learning of the regional network of MECC for mental health trainers.</w:t>
      </w:r>
    </w:p>
    <w:p w14:paraId="1FBDC249" w14:textId="77777777" w:rsidR="00B20E6D" w:rsidRPr="005300A7" w:rsidRDefault="00B20E6D" w:rsidP="009550FC">
      <w:pPr>
        <w:pStyle w:val="Heading3"/>
      </w:pPr>
      <w:r w:rsidRPr="005300A7">
        <w:t xml:space="preserve">Requirements </w:t>
      </w:r>
      <w:r>
        <w:t>for Lead Trainers</w:t>
      </w:r>
    </w:p>
    <w:p w14:paraId="4DD33513" w14:textId="22261CD3" w:rsidR="00B20E6D" w:rsidRDefault="00B20E6D" w:rsidP="00B20E6D">
      <w:pPr>
        <w:spacing w:line="276" w:lineRule="auto"/>
      </w:pPr>
      <w:r w:rsidRPr="5C45986C">
        <w:rPr>
          <w:b/>
          <w:bCs/>
        </w:rPr>
        <w:t>Each Lead trainer</w:t>
      </w:r>
      <w:r>
        <w:t xml:space="preserve"> must commit to an equivalent of </w:t>
      </w:r>
      <w:r w:rsidRPr="5C45986C">
        <w:rPr>
          <w:b/>
          <w:bCs/>
        </w:rPr>
        <w:t>8.5 days</w:t>
      </w:r>
      <w:r>
        <w:t xml:space="preserve"> over a period of approximately 6 months</w:t>
      </w:r>
      <w:r w:rsidR="00070ABA">
        <w:t xml:space="preserve"> (</w:t>
      </w:r>
      <w:r w:rsidR="0166D56C">
        <w:t>June-December 2023</w:t>
      </w:r>
      <w:r w:rsidR="00070ABA">
        <w:t>)</w:t>
      </w:r>
      <w:r w:rsidR="00FC6B76">
        <w:t>, to undertake or participate in the following activities</w:t>
      </w:r>
      <w:r>
        <w:t>:</w:t>
      </w:r>
    </w:p>
    <w:p w14:paraId="3AA7E97A" w14:textId="29908A04" w:rsidR="00B20E6D" w:rsidRDefault="00FE308F" w:rsidP="00FE308F">
      <w:pPr>
        <w:pStyle w:val="ListParagraph"/>
        <w:numPr>
          <w:ilvl w:val="1"/>
          <w:numId w:val="12"/>
        </w:numPr>
        <w:spacing w:line="276" w:lineRule="auto"/>
      </w:pPr>
      <w:bookmarkStart w:id="0" w:name="_Hlk109199091"/>
      <w:r>
        <w:t>A</w:t>
      </w:r>
      <w:r w:rsidR="00B20E6D">
        <w:t>ttend the MECC for MH train the trainer (</w:t>
      </w:r>
      <w:proofErr w:type="spellStart"/>
      <w:r w:rsidR="00B20E6D">
        <w:t>TtT</w:t>
      </w:r>
      <w:proofErr w:type="spellEnd"/>
      <w:r w:rsidR="00B20E6D">
        <w:t>) session (approximately 2.5 days equivalent divided in t</w:t>
      </w:r>
      <w:r w:rsidR="00457B88">
        <w:t>wo</w:t>
      </w:r>
      <w:r w:rsidR="00B20E6D">
        <w:t xml:space="preserve"> sessions of online learning</w:t>
      </w:r>
      <w:r w:rsidR="00457B88">
        <w:t>, plus some</w:t>
      </w:r>
      <w:r w:rsidR="008E40D4">
        <w:t xml:space="preserve"> preparation work before and in</w:t>
      </w:r>
      <w:r w:rsidR="00457B88">
        <w:t xml:space="preserve"> between sessions</w:t>
      </w:r>
      <w:r w:rsidR="00B20E6D">
        <w:t>).</w:t>
      </w:r>
      <w:r w:rsidR="197E5CBB">
        <w:t xml:space="preserve"> Please note the training will take place on </w:t>
      </w:r>
      <w:r w:rsidR="76B37BFA" w:rsidRPr="5C45986C">
        <w:rPr>
          <w:b/>
          <w:bCs/>
        </w:rPr>
        <w:t>26 June and 6 July 2023</w:t>
      </w:r>
      <w:r w:rsidR="76B37BFA">
        <w:t>.</w:t>
      </w:r>
    </w:p>
    <w:p w14:paraId="56B4C369" w14:textId="35F543B6" w:rsidR="00B20E6D" w:rsidRDefault="00B20E6D" w:rsidP="00FE308F">
      <w:pPr>
        <w:pStyle w:val="ListParagraph"/>
        <w:numPr>
          <w:ilvl w:val="1"/>
          <w:numId w:val="12"/>
        </w:numPr>
        <w:spacing w:line="276" w:lineRule="auto"/>
      </w:pPr>
      <w:r>
        <w:lastRenderedPageBreak/>
        <w:t xml:space="preserve">Register as MECC for MH Lead Trainer (involves email exchange and attendance to a </w:t>
      </w:r>
      <w:r w:rsidR="00677FC3">
        <w:t>1-hour</w:t>
      </w:r>
      <w:r>
        <w:t xml:space="preserve"> workshop laying out the expectations of the project such as quality assurance and evaluation requirements, </w:t>
      </w:r>
      <w:proofErr w:type="gramStart"/>
      <w:r>
        <w:t>targets</w:t>
      </w:r>
      <w:proofErr w:type="gramEnd"/>
      <w:r>
        <w:t xml:space="preserve"> and timescales).</w:t>
      </w:r>
    </w:p>
    <w:p w14:paraId="6FB98808" w14:textId="2F7BE1EA" w:rsidR="00B20E6D" w:rsidRDefault="00B20E6D" w:rsidP="00FE308F">
      <w:pPr>
        <w:pStyle w:val="ListParagraph"/>
        <w:numPr>
          <w:ilvl w:val="1"/>
          <w:numId w:val="12"/>
        </w:numPr>
        <w:spacing w:line="276" w:lineRule="auto"/>
      </w:pPr>
      <w:r>
        <w:t>Support the</w:t>
      </w:r>
      <w:r w:rsidR="00FC6B76">
        <w:t xml:space="preserve"> ongoing</w:t>
      </w:r>
      <w:r>
        <w:t xml:space="preserve"> development of the </w:t>
      </w:r>
      <w:proofErr w:type="spellStart"/>
      <w:r>
        <w:t>TtT</w:t>
      </w:r>
      <w:proofErr w:type="spellEnd"/>
      <w:r>
        <w:t xml:space="preserve"> programme through feedback and evaluation and quality assurance activities (approximately 1 day involving communication with trainees, attending interviews as requested by the evaluation partner, observing a proportion of their trainees’ sessions).</w:t>
      </w:r>
    </w:p>
    <w:p w14:paraId="3BA48288" w14:textId="4B2C8F05" w:rsidR="00B20E6D" w:rsidRDefault="00B20E6D" w:rsidP="00FE308F">
      <w:pPr>
        <w:pStyle w:val="ListParagraph"/>
        <w:numPr>
          <w:ilvl w:val="1"/>
          <w:numId w:val="12"/>
        </w:numPr>
        <w:spacing w:line="276" w:lineRule="auto"/>
      </w:pPr>
      <w:r w:rsidRPr="5C45986C">
        <w:rPr>
          <w:b/>
          <w:bCs/>
        </w:rPr>
        <w:t xml:space="preserve">Delivery of a </w:t>
      </w:r>
      <w:proofErr w:type="spellStart"/>
      <w:r w:rsidRPr="5C45986C">
        <w:rPr>
          <w:b/>
          <w:bCs/>
        </w:rPr>
        <w:t>TtT</w:t>
      </w:r>
      <w:proofErr w:type="spellEnd"/>
      <w:r w:rsidRPr="5C45986C">
        <w:rPr>
          <w:b/>
          <w:bCs/>
        </w:rPr>
        <w:t xml:space="preserve"> session to</w:t>
      </w:r>
      <w:r>
        <w:t xml:space="preserve"> </w:t>
      </w:r>
      <w:r w:rsidRPr="5C45986C">
        <w:rPr>
          <w:b/>
          <w:bCs/>
        </w:rPr>
        <w:t>7 local Trainers</w:t>
      </w:r>
      <w:r w:rsidR="00677FC3">
        <w:t xml:space="preserve"> </w:t>
      </w:r>
      <w:r w:rsidR="6722722F">
        <w:t>(</w:t>
      </w:r>
      <w:r>
        <w:t>2 days equivalent)</w:t>
      </w:r>
    </w:p>
    <w:p w14:paraId="31307D57" w14:textId="77777777" w:rsidR="00B20E6D" w:rsidRDefault="00B20E6D" w:rsidP="00FE308F">
      <w:pPr>
        <w:pStyle w:val="ListParagraph"/>
        <w:numPr>
          <w:ilvl w:val="1"/>
          <w:numId w:val="12"/>
        </w:numPr>
        <w:spacing w:line="276" w:lineRule="auto"/>
      </w:pPr>
      <w:r>
        <w:t>Support the recruitment of trainees (approximately 2 hours).</w:t>
      </w:r>
    </w:p>
    <w:p w14:paraId="2C453598" w14:textId="271C557E" w:rsidR="00B20E6D" w:rsidRDefault="00B20E6D" w:rsidP="00FE308F">
      <w:pPr>
        <w:pStyle w:val="ListParagraph"/>
        <w:numPr>
          <w:ilvl w:val="1"/>
          <w:numId w:val="12"/>
        </w:numPr>
        <w:spacing w:line="276" w:lineRule="auto"/>
      </w:pPr>
      <w:r>
        <w:t>Delivery</w:t>
      </w:r>
      <w:r w:rsidR="00FC6B76">
        <w:t xml:space="preserve"> of</w:t>
      </w:r>
      <w:r>
        <w:t xml:space="preserve"> 1:1 </w:t>
      </w:r>
      <w:proofErr w:type="gramStart"/>
      <w:r>
        <w:t>sessions</w:t>
      </w:r>
      <w:proofErr w:type="gramEnd"/>
      <w:r>
        <w:t xml:space="preserve"> with each of their trainees (</w:t>
      </w:r>
      <w:r w:rsidR="00FC6B76">
        <w:t>up to</w:t>
      </w:r>
      <w:r>
        <w:t xml:space="preserve"> </w:t>
      </w:r>
      <w:r w:rsidR="00FC6B76">
        <w:t xml:space="preserve">2 </w:t>
      </w:r>
      <w:r>
        <w:t xml:space="preserve">days involving </w:t>
      </w:r>
      <w:r w:rsidR="00677FC3">
        <w:t>one-hour</w:t>
      </w:r>
      <w:r w:rsidR="00FC6B76">
        <w:t xml:space="preserve"> sessions with each</w:t>
      </w:r>
      <w:r>
        <w:t xml:space="preserve"> trainee and some email exchange).</w:t>
      </w:r>
    </w:p>
    <w:p w14:paraId="7625CA87" w14:textId="77777777" w:rsidR="00B20E6D" w:rsidRDefault="00B20E6D" w:rsidP="00B20E6D">
      <w:r>
        <w:t>Please note that this is a guide and whilst the time requirements are not likely to change much, the tasks may be modified according to locality’s/trainees needs.</w:t>
      </w:r>
    </w:p>
    <w:bookmarkEnd w:id="0"/>
    <w:p w14:paraId="22D793BB" w14:textId="77777777" w:rsidR="00B20E6D" w:rsidRDefault="00B20E6D" w:rsidP="009550FC">
      <w:pPr>
        <w:pStyle w:val="Heading3"/>
      </w:pPr>
      <w:r>
        <w:t>Selection criteria for Lead Trainers</w:t>
      </w:r>
    </w:p>
    <w:p w14:paraId="434B3BFC" w14:textId="77777777" w:rsidR="00B20E6D" w:rsidRDefault="00B20E6D" w:rsidP="00B20E6D">
      <w:pPr>
        <w:spacing w:line="276" w:lineRule="auto"/>
      </w:pPr>
      <w:r>
        <w:t>All Lead Trainers must have:</w:t>
      </w:r>
    </w:p>
    <w:p w14:paraId="3848FE3A" w14:textId="1F082CB2" w:rsidR="00B20E6D" w:rsidRDefault="00B20E6D" w:rsidP="00B20E6D">
      <w:pPr>
        <w:pStyle w:val="ListParagraph"/>
        <w:numPr>
          <w:ilvl w:val="0"/>
          <w:numId w:val="4"/>
        </w:numPr>
        <w:spacing w:line="276" w:lineRule="auto"/>
      </w:pPr>
      <w:r>
        <w:t>Excellent training delivery skills</w:t>
      </w:r>
      <w:r w:rsidR="00926456">
        <w:t xml:space="preserve"> or equivalent (for example, teaching adults)</w:t>
      </w:r>
    </w:p>
    <w:p w14:paraId="634DBC14" w14:textId="77777777" w:rsidR="00B20E6D" w:rsidRDefault="00B20E6D" w:rsidP="00B20E6D">
      <w:pPr>
        <w:pStyle w:val="ListParagraph"/>
        <w:numPr>
          <w:ilvl w:val="0"/>
          <w:numId w:val="4"/>
        </w:numPr>
        <w:spacing w:line="276" w:lineRule="auto"/>
      </w:pPr>
      <w:r>
        <w:t xml:space="preserve">Experience in delivering Train the Trainer </w:t>
      </w:r>
      <w:proofErr w:type="gramStart"/>
      <w:r>
        <w:t>programmes</w:t>
      </w:r>
      <w:proofErr w:type="gramEnd"/>
    </w:p>
    <w:p w14:paraId="38353045" w14:textId="77777777" w:rsidR="00B20E6D" w:rsidRDefault="00B20E6D" w:rsidP="00B20E6D">
      <w:pPr>
        <w:pStyle w:val="ListParagraph"/>
        <w:numPr>
          <w:ilvl w:val="0"/>
          <w:numId w:val="4"/>
        </w:numPr>
        <w:spacing w:line="276" w:lineRule="auto"/>
      </w:pPr>
      <w:r>
        <w:t>Excellent communication skills</w:t>
      </w:r>
    </w:p>
    <w:p w14:paraId="6B899B35" w14:textId="77777777" w:rsidR="00B20E6D" w:rsidRDefault="00B20E6D" w:rsidP="00B20E6D">
      <w:pPr>
        <w:pStyle w:val="ListParagraph"/>
        <w:numPr>
          <w:ilvl w:val="0"/>
          <w:numId w:val="4"/>
        </w:numPr>
        <w:spacing w:line="276" w:lineRule="auto"/>
      </w:pPr>
      <w:r>
        <w:t xml:space="preserve">Good understanding of health behaviour </w:t>
      </w:r>
      <w:proofErr w:type="gramStart"/>
      <w:r>
        <w:t>change</w:t>
      </w:r>
      <w:proofErr w:type="gramEnd"/>
      <w:r>
        <w:t xml:space="preserve"> models and practices</w:t>
      </w:r>
    </w:p>
    <w:p w14:paraId="19143FC9" w14:textId="77777777" w:rsidR="00B20E6D" w:rsidRDefault="00B20E6D" w:rsidP="00B20E6D">
      <w:pPr>
        <w:pStyle w:val="ListParagraph"/>
        <w:numPr>
          <w:ilvl w:val="0"/>
          <w:numId w:val="4"/>
        </w:numPr>
        <w:spacing w:line="276" w:lineRule="auto"/>
      </w:pPr>
      <w:r>
        <w:t>Good understanding of mental health promotion</w:t>
      </w:r>
    </w:p>
    <w:p w14:paraId="38DFBB7E" w14:textId="77777777" w:rsidR="00B20E6D" w:rsidRDefault="00B20E6D" w:rsidP="00B20E6D">
      <w:pPr>
        <w:pStyle w:val="ListParagraph"/>
        <w:numPr>
          <w:ilvl w:val="0"/>
          <w:numId w:val="4"/>
        </w:numPr>
        <w:spacing w:line="276" w:lineRule="auto"/>
      </w:pPr>
      <w:r>
        <w:t>Good understanding of person-centred approaches</w:t>
      </w:r>
    </w:p>
    <w:p w14:paraId="7A289076" w14:textId="77777777" w:rsidR="00B20E6D" w:rsidRDefault="00B20E6D" w:rsidP="00B20E6D">
      <w:pPr>
        <w:pStyle w:val="ListParagraph"/>
        <w:numPr>
          <w:ilvl w:val="0"/>
          <w:numId w:val="4"/>
        </w:numPr>
        <w:spacing w:line="276" w:lineRule="auto"/>
      </w:pPr>
      <w:r>
        <w:t>Good understanding of the MECC approach</w:t>
      </w:r>
    </w:p>
    <w:p w14:paraId="013AE7D9" w14:textId="77777777" w:rsidR="00B20E6D" w:rsidRDefault="00B20E6D" w:rsidP="00B20E6D">
      <w:pPr>
        <w:pStyle w:val="ListParagraph"/>
        <w:numPr>
          <w:ilvl w:val="0"/>
          <w:numId w:val="4"/>
        </w:numPr>
        <w:spacing w:line="276" w:lineRule="auto"/>
      </w:pPr>
      <w:r>
        <w:t>An interest in delivering this training beyond the project.</w:t>
      </w:r>
    </w:p>
    <w:p w14:paraId="4BDD0F60" w14:textId="4319F543" w:rsidR="00B20E6D" w:rsidRDefault="00B20E6D" w:rsidP="00B20E6D">
      <w:pPr>
        <w:spacing w:line="276" w:lineRule="auto"/>
      </w:pPr>
      <w:r>
        <w:t xml:space="preserve">Furthermore, Lead Trainers </w:t>
      </w:r>
      <w:r w:rsidR="00926456">
        <w:t xml:space="preserve">organisation’s </w:t>
      </w:r>
      <w:r w:rsidR="009436F0">
        <w:t xml:space="preserve">organisations must be delivering or supporting </w:t>
      </w:r>
      <w:r w:rsidR="009436F0" w:rsidRPr="00B6789E">
        <w:t>primary and</w:t>
      </w:r>
      <w:r w:rsidR="009436F0">
        <w:t>/or</w:t>
      </w:r>
      <w:r w:rsidR="009436F0" w:rsidRPr="00B6789E">
        <w:t xml:space="preserve"> community care</w:t>
      </w:r>
      <w:r w:rsidR="009436F0">
        <w:t xml:space="preserve"> services in the </w:t>
      </w:r>
      <w:proofErr w:type="gramStart"/>
      <w:r w:rsidR="009436F0" w:rsidRPr="00677FC3">
        <w:rPr>
          <w:b/>
          <w:bCs/>
        </w:rPr>
        <w:t xml:space="preserve">North </w:t>
      </w:r>
      <w:r w:rsidR="0093565D">
        <w:rPr>
          <w:b/>
          <w:bCs/>
        </w:rPr>
        <w:t>East</w:t>
      </w:r>
      <w:proofErr w:type="gramEnd"/>
      <w:r w:rsidR="0093565D">
        <w:rPr>
          <w:b/>
          <w:bCs/>
        </w:rPr>
        <w:t xml:space="preserve"> and Yorkshire</w:t>
      </w:r>
      <w:r w:rsidR="009436F0">
        <w:t xml:space="preserve"> region</w:t>
      </w:r>
      <w:r>
        <w:t xml:space="preserve">. It is also desirable that Lead Trainers have completed a MECC training programme. </w:t>
      </w:r>
    </w:p>
    <w:p w14:paraId="7A15BB44" w14:textId="5A2BB8FD" w:rsidR="00B20E6D" w:rsidRDefault="00B20E6D" w:rsidP="5C45986C">
      <w:pPr>
        <w:spacing w:line="276" w:lineRule="auto"/>
        <w:rPr>
          <w:b/>
          <w:bCs/>
        </w:rPr>
      </w:pPr>
      <w:r>
        <w:t xml:space="preserve">To nominate a Lead Trainer, the organisation must provide an email/letter of support to the individual and ask </w:t>
      </w:r>
      <w:r w:rsidR="1F60C0FD">
        <w:t>them</w:t>
      </w:r>
      <w:r>
        <w:t xml:space="preserve"> to complete</w:t>
      </w:r>
      <w:r w:rsidR="1DF39B56">
        <w:t xml:space="preserve"> and submit the</w:t>
      </w:r>
      <w:r>
        <w:t xml:space="preserve"> form </w:t>
      </w:r>
      <w:r w:rsidR="00C33235">
        <w:t xml:space="preserve">at the end of this document </w:t>
      </w:r>
      <w:r w:rsidR="00926456">
        <w:t>by</w:t>
      </w:r>
      <w:r w:rsidR="7037BB4B">
        <w:t xml:space="preserve"> 9 June 2023</w:t>
      </w:r>
      <w:r w:rsidR="0093565D" w:rsidRPr="5C45986C">
        <w:rPr>
          <w:b/>
          <w:bCs/>
        </w:rPr>
        <w:t>.</w:t>
      </w:r>
    </w:p>
    <w:p w14:paraId="779E1A6B" w14:textId="68860FB7" w:rsidR="00B20E6D" w:rsidRDefault="00B20E6D" w:rsidP="009550FC">
      <w:pPr>
        <w:pStyle w:val="Heading3"/>
      </w:pPr>
      <w:r>
        <w:t xml:space="preserve">Requirements for Trainers </w:t>
      </w:r>
    </w:p>
    <w:p w14:paraId="07686C64" w14:textId="669D8A62" w:rsidR="00B20E6D" w:rsidRDefault="00B20E6D" w:rsidP="00B20E6D">
      <w:pPr>
        <w:spacing w:line="276" w:lineRule="auto"/>
      </w:pPr>
      <w:bookmarkStart w:id="1" w:name="_Hlk109230960"/>
      <w:r w:rsidRPr="00B82EB9">
        <w:rPr>
          <w:b/>
        </w:rPr>
        <w:t>Each Trainer</w:t>
      </w:r>
      <w:r>
        <w:t xml:space="preserve"> must commit to an equivalent of </w:t>
      </w:r>
      <w:r w:rsidRPr="00CD7A8D">
        <w:rPr>
          <w:b/>
        </w:rPr>
        <w:t>4 days</w:t>
      </w:r>
      <w:r>
        <w:t xml:space="preserve"> over a period of approximately 6 months:</w:t>
      </w:r>
    </w:p>
    <w:p w14:paraId="30EE57EA" w14:textId="09BC45DB" w:rsidR="008B2E44" w:rsidRDefault="00B20E6D" w:rsidP="008B2E44">
      <w:pPr>
        <w:numPr>
          <w:ilvl w:val="0"/>
          <w:numId w:val="9"/>
        </w:numPr>
        <w:spacing w:line="276" w:lineRule="auto"/>
        <w:ind w:left="1418"/>
        <w:contextualSpacing/>
      </w:pPr>
      <w:r>
        <w:t xml:space="preserve">Undertake the MECC for MH train the trainer session (approximately 2.5 days equivalent divided in </w:t>
      </w:r>
      <w:r w:rsidR="0060797E">
        <w:t xml:space="preserve">two </w:t>
      </w:r>
      <w:r>
        <w:t>sessions of blended learning</w:t>
      </w:r>
      <w:r w:rsidR="0060797E">
        <w:t xml:space="preserve"> and some </w:t>
      </w:r>
      <w:r w:rsidR="008E40D4">
        <w:t>preparation work before and in</w:t>
      </w:r>
      <w:r w:rsidR="0060797E">
        <w:t xml:space="preserve"> between sessions</w:t>
      </w:r>
      <w:r>
        <w:t>).</w:t>
      </w:r>
    </w:p>
    <w:p w14:paraId="0E010319" w14:textId="77777777" w:rsidR="00B20E6D" w:rsidRPr="00D50E59" w:rsidRDefault="00B20E6D" w:rsidP="00B20E6D">
      <w:pPr>
        <w:numPr>
          <w:ilvl w:val="0"/>
          <w:numId w:val="9"/>
        </w:numPr>
        <w:spacing w:line="276" w:lineRule="auto"/>
        <w:ind w:left="1418"/>
        <w:contextualSpacing/>
      </w:pPr>
      <w:r w:rsidRPr="00D50E59">
        <w:t xml:space="preserve">Register MECC for MH Trainer (involves email exchange and attendance to a </w:t>
      </w:r>
      <w:proofErr w:type="gramStart"/>
      <w:r w:rsidRPr="00D50E59">
        <w:t>1 hour</w:t>
      </w:r>
      <w:proofErr w:type="gramEnd"/>
      <w:r w:rsidRPr="00D50E59">
        <w:t xml:space="preserve"> workshop to lay out the expectations of the project such as quality assurance and evaluation requirements, targets and timescales).</w:t>
      </w:r>
    </w:p>
    <w:p w14:paraId="57E07D1E" w14:textId="49420D46" w:rsidR="00B20E6D" w:rsidRPr="00D50E59" w:rsidRDefault="00B20E6D" w:rsidP="00B20E6D">
      <w:pPr>
        <w:numPr>
          <w:ilvl w:val="0"/>
          <w:numId w:val="9"/>
        </w:numPr>
        <w:spacing w:line="276" w:lineRule="auto"/>
        <w:ind w:left="1418"/>
        <w:contextualSpacing/>
      </w:pPr>
      <w:r>
        <w:t>Organise and deliver training for 12-15 individuals</w:t>
      </w:r>
      <w:r w:rsidR="00D705A8">
        <w:t xml:space="preserve"> working in primary and/or community care services</w:t>
      </w:r>
      <w:r w:rsidR="00321EC7">
        <w:t>, please refer to the list in page one for examples of these services</w:t>
      </w:r>
      <w:r w:rsidR="008F3FC0">
        <w:t>. Delivery must be</w:t>
      </w:r>
      <w:r w:rsidR="00544CBA">
        <w:t xml:space="preserve"> </w:t>
      </w:r>
      <w:r w:rsidR="00544CBA" w:rsidRPr="5C45986C">
        <w:rPr>
          <w:b/>
          <w:bCs/>
        </w:rPr>
        <w:t>by</w:t>
      </w:r>
      <w:r w:rsidR="2EF1CAC8" w:rsidRPr="5C45986C">
        <w:rPr>
          <w:b/>
          <w:bCs/>
        </w:rPr>
        <w:t xml:space="preserve"> the</w:t>
      </w:r>
      <w:r w:rsidR="00544CBA" w:rsidRPr="5C45986C">
        <w:rPr>
          <w:b/>
          <w:bCs/>
        </w:rPr>
        <w:t xml:space="preserve"> end of</w:t>
      </w:r>
      <w:r w:rsidR="58B00AB2" w:rsidRPr="5C45986C">
        <w:rPr>
          <w:b/>
          <w:bCs/>
        </w:rPr>
        <w:t xml:space="preserve"> November</w:t>
      </w:r>
      <w:r>
        <w:t>.</w:t>
      </w:r>
    </w:p>
    <w:p w14:paraId="5A2CDA16" w14:textId="77777777" w:rsidR="00B20E6D" w:rsidRPr="00D50E59" w:rsidRDefault="00B20E6D" w:rsidP="00B20E6D">
      <w:pPr>
        <w:numPr>
          <w:ilvl w:val="0"/>
          <w:numId w:val="9"/>
        </w:numPr>
        <w:spacing w:line="276" w:lineRule="auto"/>
        <w:ind w:left="1418"/>
        <w:contextualSpacing/>
      </w:pPr>
      <w:r w:rsidRPr="00D50E59">
        <w:lastRenderedPageBreak/>
        <w:t>Support the development of the training programme by providing feedback and evaluation (up to 1 hour).</w:t>
      </w:r>
    </w:p>
    <w:p w14:paraId="05B7774E" w14:textId="77777777" w:rsidR="00B20E6D" w:rsidRPr="00D50E59" w:rsidRDefault="00B20E6D" w:rsidP="00B20E6D">
      <w:pPr>
        <w:numPr>
          <w:ilvl w:val="0"/>
          <w:numId w:val="9"/>
        </w:numPr>
        <w:spacing w:line="276" w:lineRule="auto"/>
        <w:ind w:left="1418"/>
        <w:contextualSpacing/>
      </w:pPr>
      <w:r w:rsidRPr="00D50E59">
        <w:t xml:space="preserve">Attend a 1:1 session with their Lead Trainer (up to 1 hour long).  </w:t>
      </w:r>
    </w:p>
    <w:p w14:paraId="4B117E31" w14:textId="02CC01ED" w:rsidR="00B20E6D" w:rsidRDefault="00B20E6D" w:rsidP="00B20E6D">
      <w:pPr>
        <w:numPr>
          <w:ilvl w:val="0"/>
          <w:numId w:val="9"/>
        </w:numPr>
        <w:spacing w:line="276" w:lineRule="auto"/>
        <w:ind w:left="1418"/>
        <w:contextualSpacing/>
      </w:pPr>
      <w:r w:rsidRPr="00D50E59">
        <w:t>Atten</w:t>
      </w:r>
      <w:r w:rsidR="004765D4">
        <w:t>d at least one</w:t>
      </w:r>
      <w:r w:rsidRPr="00D50E59">
        <w:t xml:space="preserve"> refresher sessions (</w:t>
      </w:r>
      <w:r w:rsidR="004765D4">
        <w:t xml:space="preserve">there will be </w:t>
      </w:r>
      <w:r w:rsidR="009D719D">
        <w:t>3</w:t>
      </w:r>
      <w:r w:rsidRPr="00D50E59">
        <w:t xml:space="preserve"> sessions of up to one hour long).</w:t>
      </w:r>
    </w:p>
    <w:p w14:paraId="58D94357" w14:textId="5FAB8279" w:rsidR="00926456" w:rsidRPr="00D50E59" w:rsidRDefault="00B20E6D" w:rsidP="00B20E6D">
      <w:r>
        <w:t>Please note that this is a guide and whilst the time requirements are not likely to change much, the tasks may be modified according to locality’s/trainees needs.</w:t>
      </w:r>
      <w:bookmarkEnd w:id="1"/>
    </w:p>
    <w:p w14:paraId="1FA10FC6" w14:textId="6F780D33" w:rsidR="006C2583" w:rsidRDefault="00B20E6D" w:rsidP="009550FC">
      <w:pPr>
        <w:pStyle w:val="Heading3"/>
      </w:pPr>
      <w:r w:rsidRPr="007B354D">
        <w:t>Selection Criteria for Trainers</w:t>
      </w:r>
    </w:p>
    <w:p w14:paraId="5C2475FA" w14:textId="4C882FDD" w:rsidR="00B20E6D" w:rsidRDefault="00B20E6D" w:rsidP="00B20E6D">
      <w:pPr>
        <w:spacing w:line="276" w:lineRule="auto"/>
      </w:pPr>
      <w:r>
        <w:t xml:space="preserve">All </w:t>
      </w:r>
      <w:r w:rsidRPr="00DC2C67">
        <w:rPr>
          <w:b/>
        </w:rPr>
        <w:t>Trainers</w:t>
      </w:r>
      <w:r>
        <w:t xml:space="preserve"> </w:t>
      </w:r>
      <w:r w:rsidRPr="00E653E9">
        <w:rPr>
          <w:b/>
          <w:bCs/>
        </w:rPr>
        <w:t>must have</w:t>
      </w:r>
      <w:r>
        <w:t>:</w:t>
      </w:r>
    </w:p>
    <w:p w14:paraId="7DCECCC9" w14:textId="19FE3877" w:rsidR="00B20E6D" w:rsidRDefault="00B20E6D" w:rsidP="00B20E6D">
      <w:pPr>
        <w:pStyle w:val="ListParagraph"/>
        <w:numPr>
          <w:ilvl w:val="0"/>
          <w:numId w:val="4"/>
        </w:numPr>
        <w:spacing w:line="276" w:lineRule="auto"/>
      </w:pPr>
      <w:r>
        <w:t>Experience in delivering training to adults</w:t>
      </w:r>
      <w:r w:rsidR="006C2583">
        <w:t xml:space="preserve"> or equivalent (</w:t>
      </w:r>
      <w:proofErr w:type="gramStart"/>
      <w:r w:rsidR="006C2583">
        <w:t>e.g.</w:t>
      </w:r>
      <w:proofErr w:type="gramEnd"/>
      <w:r w:rsidR="006C2583">
        <w:t xml:space="preserve"> group facilitation or teaching experience)</w:t>
      </w:r>
    </w:p>
    <w:p w14:paraId="01933A7A" w14:textId="77777777" w:rsidR="00B20E6D" w:rsidRDefault="00B20E6D" w:rsidP="00B20E6D">
      <w:pPr>
        <w:pStyle w:val="ListParagraph"/>
        <w:numPr>
          <w:ilvl w:val="0"/>
          <w:numId w:val="4"/>
        </w:numPr>
        <w:spacing w:line="276" w:lineRule="auto"/>
      </w:pPr>
      <w:r>
        <w:t>Excellent communication skills</w:t>
      </w:r>
    </w:p>
    <w:p w14:paraId="08370CC0" w14:textId="77777777" w:rsidR="00B20E6D" w:rsidRDefault="00B20E6D" w:rsidP="00B20E6D">
      <w:pPr>
        <w:pStyle w:val="ListParagraph"/>
        <w:numPr>
          <w:ilvl w:val="0"/>
          <w:numId w:val="4"/>
        </w:numPr>
        <w:spacing w:line="276" w:lineRule="auto"/>
      </w:pPr>
      <w:r>
        <w:t>Interest in mental health promotion.</w:t>
      </w:r>
    </w:p>
    <w:p w14:paraId="42F0DE98" w14:textId="5331B5B4" w:rsidR="00B20E6D" w:rsidRDefault="00B20E6D" w:rsidP="00B20E6D">
      <w:pPr>
        <w:spacing w:line="276" w:lineRule="auto"/>
      </w:pPr>
      <w:r>
        <w:t xml:space="preserve">It is also desirable </w:t>
      </w:r>
      <w:r w:rsidR="008D73F1">
        <w:t xml:space="preserve">but not essential </w:t>
      </w:r>
      <w:r>
        <w:t>that Trainers ha</w:t>
      </w:r>
      <w:r w:rsidR="003469A4">
        <w:t>ve</w:t>
      </w:r>
      <w:r>
        <w:t xml:space="preserve">: </w:t>
      </w:r>
    </w:p>
    <w:p w14:paraId="2D983F14" w14:textId="42D7D782" w:rsidR="00B20E6D" w:rsidRDefault="00B20E6D" w:rsidP="00B20E6D">
      <w:pPr>
        <w:pStyle w:val="ListParagraph"/>
        <w:numPr>
          <w:ilvl w:val="0"/>
          <w:numId w:val="5"/>
        </w:numPr>
        <w:spacing w:line="276" w:lineRule="auto"/>
      </w:pPr>
      <w:r>
        <w:t>Completed a MECC training programme</w:t>
      </w:r>
      <w:r w:rsidR="005B319B">
        <w:t xml:space="preserve"> </w:t>
      </w:r>
      <w:proofErr w:type="gramStart"/>
      <w:r w:rsidR="005B319B">
        <w:t>e.g.</w:t>
      </w:r>
      <w:proofErr w:type="gramEnd"/>
      <w:r w:rsidR="005B319B">
        <w:t xml:space="preserve"> </w:t>
      </w:r>
      <w:hyperlink r:id="rId16" w:history="1">
        <w:r w:rsidR="005B319B" w:rsidRPr="007F1869">
          <w:rPr>
            <w:rStyle w:val="Hyperlink"/>
          </w:rPr>
          <w:t>HEE</w:t>
        </w:r>
        <w:r w:rsidR="004A6B21" w:rsidRPr="007F1869">
          <w:rPr>
            <w:rStyle w:val="Hyperlink"/>
          </w:rPr>
          <w:t>’s</w:t>
        </w:r>
        <w:r w:rsidR="005B319B" w:rsidRPr="007F1869">
          <w:rPr>
            <w:rStyle w:val="Hyperlink"/>
          </w:rPr>
          <w:t xml:space="preserve"> e-learning</w:t>
        </w:r>
      </w:hyperlink>
      <w:r w:rsidR="005B319B">
        <w:t xml:space="preserve"> </w:t>
      </w:r>
    </w:p>
    <w:p w14:paraId="44B8B9EF" w14:textId="77777777" w:rsidR="00B20E6D" w:rsidRDefault="00B20E6D" w:rsidP="00B20E6D">
      <w:pPr>
        <w:pStyle w:val="ListParagraph"/>
        <w:numPr>
          <w:ilvl w:val="0"/>
          <w:numId w:val="5"/>
        </w:numPr>
        <w:spacing w:line="276" w:lineRule="auto"/>
      </w:pPr>
      <w:r>
        <w:t>Good understanding of the MECC approach</w:t>
      </w:r>
    </w:p>
    <w:p w14:paraId="7DC1CD3A" w14:textId="77777777" w:rsidR="00B20E6D" w:rsidRDefault="00B20E6D" w:rsidP="00B20E6D">
      <w:pPr>
        <w:pStyle w:val="ListParagraph"/>
        <w:numPr>
          <w:ilvl w:val="0"/>
          <w:numId w:val="5"/>
        </w:numPr>
        <w:spacing w:line="276" w:lineRule="auto"/>
      </w:pPr>
      <w:r>
        <w:t>Good understanding of mental health promotion</w:t>
      </w:r>
    </w:p>
    <w:p w14:paraId="0EEB2E3F" w14:textId="77777777" w:rsidR="00B20E6D" w:rsidRDefault="00B20E6D" w:rsidP="00B20E6D">
      <w:pPr>
        <w:pStyle w:val="ListParagraph"/>
        <w:numPr>
          <w:ilvl w:val="0"/>
          <w:numId w:val="5"/>
        </w:numPr>
        <w:spacing w:line="276" w:lineRule="auto"/>
      </w:pPr>
      <w:r>
        <w:t xml:space="preserve">Good understanding of health behaviour </w:t>
      </w:r>
      <w:proofErr w:type="gramStart"/>
      <w:r>
        <w:t>change</w:t>
      </w:r>
      <w:proofErr w:type="gramEnd"/>
      <w:r>
        <w:t xml:space="preserve"> models and practices</w:t>
      </w:r>
    </w:p>
    <w:p w14:paraId="6F59EA3F" w14:textId="77777777" w:rsidR="00B20E6D" w:rsidRDefault="00B20E6D" w:rsidP="00B20E6D">
      <w:pPr>
        <w:pStyle w:val="ListParagraph"/>
        <w:numPr>
          <w:ilvl w:val="0"/>
          <w:numId w:val="5"/>
        </w:numPr>
        <w:spacing w:line="276" w:lineRule="auto"/>
      </w:pPr>
      <w:r>
        <w:t>Good understanding of person-centred approaches.</w:t>
      </w:r>
    </w:p>
    <w:p w14:paraId="677C580A" w14:textId="77777777" w:rsidR="00B20E6D" w:rsidRDefault="00B20E6D" w:rsidP="00B20E6D">
      <w:pPr>
        <w:pStyle w:val="ListParagraph"/>
        <w:spacing w:line="276" w:lineRule="auto"/>
      </w:pPr>
    </w:p>
    <w:p w14:paraId="284A59DE" w14:textId="4FFAA589" w:rsidR="00B20E6D" w:rsidRDefault="00B20E6D" w:rsidP="00B20E6D">
      <w:pPr>
        <w:spacing w:line="276" w:lineRule="auto"/>
      </w:pPr>
      <w:r>
        <w:t xml:space="preserve">Furthermore, </w:t>
      </w:r>
      <w:r w:rsidRPr="00B6789E">
        <w:t>Trainers</w:t>
      </w:r>
      <w:r w:rsidR="009436F0">
        <w:t xml:space="preserve">’ organisations must be delivering or supporting </w:t>
      </w:r>
      <w:r w:rsidRPr="00B6789E">
        <w:t>primary and</w:t>
      </w:r>
      <w:r w:rsidR="009436F0">
        <w:t>/or</w:t>
      </w:r>
      <w:r w:rsidRPr="00B6789E">
        <w:t xml:space="preserve"> community care</w:t>
      </w:r>
      <w:r w:rsidR="009436F0">
        <w:t xml:space="preserve"> services</w:t>
      </w:r>
      <w:r w:rsidRPr="00B6789E">
        <w:t xml:space="preserve"> within a </w:t>
      </w:r>
      <w:proofErr w:type="gramStart"/>
      <w:r w:rsidR="008B49E4" w:rsidRPr="00B30F84">
        <w:rPr>
          <w:b/>
          <w:bCs/>
        </w:rPr>
        <w:t>North</w:t>
      </w:r>
      <w:r w:rsidR="009550FC">
        <w:rPr>
          <w:b/>
          <w:bCs/>
        </w:rPr>
        <w:t xml:space="preserve"> East</w:t>
      </w:r>
      <w:proofErr w:type="gramEnd"/>
      <w:r w:rsidR="009550FC">
        <w:rPr>
          <w:b/>
          <w:bCs/>
        </w:rPr>
        <w:t xml:space="preserve"> and Yorkshire </w:t>
      </w:r>
      <w:r w:rsidR="008B49E4">
        <w:t>Integrated Care System</w:t>
      </w:r>
      <w:r w:rsidRPr="00B6789E">
        <w:t xml:space="preserve"> area. </w:t>
      </w:r>
    </w:p>
    <w:p w14:paraId="2671C1A1" w14:textId="58D771EC" w:rsidR="002D2E83" w:rsidRDefault="002D2E83" w:rsidP="002D2E83">
      <w:pPr>
        <w:pStyle w:val="Heading2"/>
      </w:pPr>
      <w:r>
        <w:t>How to nominate a trainer?</w:t>
      </w:r>
    </w:p>
    <w:p w14:paraId="1DBD0F9F" w14:textId="77777777" w:rsidR="002D2E83" w:rsidRDefault="002D2E83" w:rsidP="002D2E83">
      <w:pPr>
        <w:spacing w:line="276" w:lineRule="auto"/>
      </w:pPr>
      <w:r>
        <w:t>Key to the delivery of high quality MECC for mental health training is the commitment and support from the employing organisation who would also champion this initiative.  Lead Trainers and Trainers will only be selected if there is an explicit support from the senior and/or clinical management.</w:t>
      </w:r>
    </w:p>
    <w:p w14:paraId="3B6A2DA2" w14:textId="3CA94666" w:rsidR="00B20E6D" w:rsidRDefault="00B20E6D" w:rsidP="00B20E6D">
      <w:pPr>
        <w:spacing w:line="276" w:lineRule="auto"/>
      </w:pPr>
      <w:r>
        <w:t xml:space="preserve">To nominate a Trainer, the organisation must provide an email/letter of support to the individual and ask him/her to complete </w:t>
      </w:r>
      <w:r w:rsidR="001C0A50">
        <w:t>the application form</w:t>
      </w:r>
      <w:r w:rsidR="007C0BFB">
        <w:t xml:space="preserve"> annexed to this document</w:t>
      </w:r>
      <w:r>
        <w:t>.</w:t>
      </w:r>
    </w:p>
    <w:p w14:paraId="03F983A0" w14:textId="77777777" w:rsidR="00B20E6D" w:rsidRDefault="00B20E6D" w:rsidP="002D2E83">
      <w:pPr>
        <w:pStyle w:val="Heading2"/>
      </w:pPr>
      <w:r>
        <w:t>Deadline</w:t>
      </w:r>
    </w:p>
    <w:p w14:paraId="167FD5F8" w14:textId="5F2493CF" w:rsidR="00C17D8F" w:rsidRDefault="54230CC1" w:rsidP="6DD038C0">
      <w:pPr>
        <w:pStyle w:val="Heading2"/>
        <w:rPr>
          <w:rFonts w:asciiTheme="minorHAnsi" w:eastAsiaTheme="minorEastAsia" w:hAnsiTheme="minorHAnsi" w:cstheme="minorBidi"/>
          <w:color w:val="auto"/>
          <w:sz w:val="22"/>
          <w:szCs w:val="22"/>
        </w:rPr>
      </w:pPr>
      <w:r w:rsidRPr="6DD038C0">
        <w:rPr>
          <w:rFonts w:asciiTheme="minorHAnsi" w:eastAsiaTheme="minorEastAsia" w:hAnsiTheme="minorHAnsi" w:cstheme="minorBidi"/>
          <w:color w:val="auto"/>
          <w:sz w:val="22"/>
          <w:szCs w:val="22"/>
        </w:rPr>
        <w:t xml:space="preserve">Application forms (template at the end of this document) need to be submitted </w:t>
      </w:r>
      <w:r w:rsidR="4F68D9A1" w:rsidRPr="6DD038C0">
        <w:rPr>
          <w:rFonts w:asciiTheme="minorHAnsi" w:eastAsiaTheme="minorEastAsia" w:hAnsiTheme="minorHAnsi" w:cstheme="minorBidi"/>
          <w:b/>
          <w:bCs/>
          <w:color w:val="auto"/>
          <w:sz w:val="22"/>
          <w:szCs w:val="22"/>
        </w:rPr>
        <w:t>by 9 June</w:t>
      </w:r>
      <w:r w:rsidR="656B9953" w:rsidRPr="6DD038C0">
        <w:rPr>
          <w:rFonts w:asciiTheme="minorHAnsi" w:eastAsiaTheme="minorEastAsia" w:hAnsiTheme="minorHAnsi" w:cstheme="minorBidi"/>
          <w:color w:val="auto"/>
          <w:sz w:val="22"/>
          <w:szCs w:val="22"/>
        </w:rPr>
        <w:t xml:space="preserve"> </w:t>
      </w:r>
      <w:r w:rsidRPr="6DD038C0">
        <w:rPr>
          <w:rFonts w:asciiTheme="minorHAnsi" w:eastAsiaTheme="minorEastAsia" w:hAnsiTheme="minorHAnsi" w:cstheme="minorBidi"/>
          <w:color w:val="auto"/>
          <w:sz w:val="22"/>
          <w:szCs w:val="22"/>
        </w:rPr>
        <w:t>for Lead Trainers, and</w:t>
      </w:r>
      <w:r w:rsidR="28758B09" w:rsidRPr="6DD038C0">
        <w:rPr>
          <w:rFonts w:asciiTheme="minorHAnsi" w:eastAsiaTheme="minorEastAsia" w:hAnsiTheme="minorHAnsi" w:cstheme="minorBidi"/>
          <w:color w:val="auto"/>
          <w:sz w:val="22"/>
          <w:szCs w:val="22"/>
        </w:rPr>
        <w:t xml:space="preserve"> </w:t>
      </w:r>
      <w:r w:rsidR="28758B09" w:rsidRPr="6DD038C0">
        <w:rPr>
          <w:rFonts w:asciiTheme="minorHAnsi" w:eastAsiaTheme="minorEastAsia" w:hAnsiTheme="minorHAnsi" w:cstheme="minorBidi"/>
          <w:b/>
          <w:bCs/>
          <w:color w:val="auto"/>
          <w:sz w:val="22"/>
          <w:szCs w:val="22"/>
        </w:rPr>
        <w:t>28 July</w:t>
      </w:r>
      <w:r w:rsidR="00E77CF9">
        <w:rPr>
          <w:rFonts w:asciiTheme="minorHAnsi" w:eastAsiaTheme="minorEastAsia" w:hAnsiTheme="minorHAnsi" w:cstheme="minorBidi"/>
          <w:b/>
          <w:bCs/>
          <w:color w:val="auto"/>
          <w:sz w:val="22"/>
          <w:szCs w:val="22"/>
        </w:rPr>
        <w:t xml:space="preserve"> </w:t>
      </w:r>
      <w:r w:rsidR="00E77CF9">
        <w:rPr>
          <w:rFonts w:asciiTheme="minorHAnsi" w:eastAsiaTheme="minorEastAsia" w:hAnsiTheme="minorHAnsi" w:cstheme="minorBidi"/>
          <w:color w:val="auto"/>
          <w:sz w:val="22"/>
          <w:szCs w:val="22"/>
        </w:rPr>
        <w:t>for trainers</w:t>
      </w:r>
      <w:r w:rsidR="28758B09" w:rsidRPr="6DD038C0">
        <w:rPr>
          <w:rFonts w:asciiTheme="minorHAnsi" w:eastAsiaTheme="minorEastAsia" w:hAnsiTheme="minorHAnsi" w:cstheme="minorBidi"/>
          <w:color w:val="auto"/>
          <w:sz w:val="22"/>
          <w:szCs w:val="22"/>
        </w:rPr>
        <w:t>. P</w:t>
      </w:r>
      <w:r w:rsidRPr="6DD038C0">
        <w:rPr>
          <w:rFonts w:asciiTheme="minorHAnsi" w:eastAsiaTheme="minorEastAsia" w:hAnsiTheme="minorHAnsi" w:cstheme="minorBidi"/>
          <w:color w:val="auto"/>
          <w:sz w:val="22"/>
          <w:szCs w:val="22"/>
        </w:rPr>
        <w:t>lease note that places will be assigned on a first-come, first-served basis providing applications meet all the requirements.</w:t>
      </w:r>
    </w:p>
    <w:p w14:paraId="57FB00BA" w14:textId="77777777" w:rsidR="00C17D8F" w:rsidRDefault="00C17D8F" w:rsidP="00DA09EF">
      <w:pPr>
        <w:pStyle w:val="Heading2"/>
        <w:rPr>
          <w:rFonts w:asciiTheme="minorHAnsi" w:eastAsiaTheme="minorHAnsi" w:hAnsiTheme="minorHAnsi" w:cstheme="minorBidi"/>
          <w:color w:val="auto"/>
          <w:sz w:val="22"/>
          <w:szCs w:val="22"/>
        </w:rPr>
      </w:pPr>
    </w:p>
    <w:p w14:paraId="79CF449B" w14:textId="77777777" w:rsidR="00B20E6D" w:rsidRDefault="00B20E6D" w:rsidP="00DA09EF">
      <w:pPr>
        <w:pStyle w:val="Heading2"/>
      </w:pPr>
      <w:r>
        <w:t xml:space="preserve">Contact </w:t>
      </w:r>
      <w:proofErr w:type="gramStart"/>
      <w:r>
        <w:t>us</w:t>
      </w:r>
      <w:proofErr w:type="gramEnd"/>
    </w:p>
    <w:p w14:paraId="06AAFCD0" w14:textId="2C5B69BF" w:rsidR="007C0BFB" w:rsidRDefault="00B20E6D" w:rsidP="002564AF">
      <w:pPr>
        <w:spacing w:line="276" w:lineRule="auto"/>
      </w:pPr>
      <w:r>
        <w:t>For further information, please contact</w:t>
      </w:r>
      <w:r w:rsidR="001C0A50">
        <w:t xml:space="preserve"> </w:t>
      </w:r>
      <w:r w:rsidR="006D1583">
        <w:t xml:space="preserve">Laura Smyth </w:t>
      </w:r>
      <w:hyperlink r:id="rId17" w:history="1">
        <w:r w:rsidR="006D1583" w:rsidRPr="00A740FB">
          <w:rPr>
            <w:rStyle w:val="Hyperlink"/>
          </w:rPr>
          <w:t>lsmyth@rsph.org.uk</w:t>
        </w:r>
      </w:hyperlink>
      <w:r w:rsidR="006D1583">
        <w:t xml:space="preserve">. </w:t>
      </w:r>
      <w:r w:rsidR="009436F0">
        <w:t xml:space="preserve"> </w:t>
      </w:r>
    </w:p>
    <w:p w14:paraId="5F639DF0" w14:textId="77777777" w:rsidR="009550FC" w:rsidRDefault="009550FC" w:rsidP="002564AF">
      <w:pPr>
        <w:spacing w:line="276" w:lineRule="auto"/>
      </w:pPr>
    </w:p>
    <w:p w14:paraId="179E1DAB" w14:textId="77777777" w:rsidR="00EE2A0D" w:rsidRDefault="0039558D" w:rsidP="00EE2A0D">
      <w:pPr>
        <w:pStyle w:val="Heading2"/>
        <w:jc w:val="center"/>
      </w:pPr>
      <w:r>
        <w:lastRenderedPageBreak/>
        <w:t>Making Every Contact Count for Mental Health</w:t>
      </w:r>
    </w:p>
    <w:p w14:paraId="1D51B81D" w14:textId="4C425A54" w:rsidR="00D927C7" w:rsidRDefault="0039558D" w:rsidP="00EE2A0D">
      <w:pPr>
        <w:pStyle w:val="Heading2"/>
        <w:jc w:val="center"/>
      </w:pPr>
      <w:r>
        <w:t xml:space="preserve">Lead Trainer and Trainer </w:t>
      </w:r>
      <w:r w:rsidR="00F93F17">
        <w:t>Application F</w:t>
      </w:r>
      <w:r>
        <w:t>orm</w:t>
      </w:r>
    </w:p>
    <w:p w14:paraId="216D0F03" w14:textId="77777777" w:rsidR="006A41E2" w:rsidRDefault="006A41E2" w:rsidP="006A41E2">
      <w:pPr>
        <w:pStyle w:val="Heading2"/>
      </w:pPr>
    </w:p>
    <w:p w14:paraId="408541D0" w14:textId="6E111C06" w:rsidR="006A41E2" w:rsidRPr="007A38FA" w:rsidRDefault="006A41E2" w:rsidP="009550FC">
      <w:pPr>
        <w:pStyle w:val="Heading3"/>
      </w:pPr>
      <w:r w:rsidRPr="007A38FA">
        <w:t>Data protection</w:t>
      </w:r>
    </w:p>
    <w:p w14:paraId="533AA626" w14:textId="77777777" w:rsidR="006A41E2" w:rsidRPr="002564AF" w:rsidRDefault="006A41E2" w:rsidP="006A41E2">
      <w:pPr>
        <w:spacing w:line="276" w:lineRule="auto"/>
      </w:pPr>
      <w:r w:rsidRPr="007A38FA">
        <w:rPr>
          <w:rFonts w:eastAsia="Times New Roman" w:cs="Calibri"/>
          <w:lang w:val="en-IE"/>
        </w:rPr>
        <w:t>Keeping your personal information safe is very important to us</w:t>
      </w:r>
      <w:r>
        <w:rPr>
          <w:rFonts w:eastAsia="Times New Roman" w:cs="Calibri"/>
          <w:lang w:val="en-IE"/>
        </w:rPr>
        <w:t xml:space="preserve">. As such, we have in place GDPR compliant procedures and systems.  Please read </w:t>
      </w:r>
      <w:hyperlink r:id="rId18" w:history="1">
        <w:r w:rsidRPr="00D260FA">
          <w:rPr>
            <w:rStyle w:val="Hyperlink"/>
            <w:rFonts w:eastAsia="Times New Roman" w:cs="Calibri"/>
            <w:lang w:val="en-IE"/>
          </w:rPr>
          <w:t>here</w:t>
        </w:r>
      </w:hyperlink>
      <w:r>
        <w:rPr>
          <w:rFonts w:eastAsia="Times New Roman" w:cs="Calibri"/>
          <w:lang w:val="en-IE"/>
        </w:rPr>
        <w:t xml:space="preserve"> more information about how we process and keep your data. </w:t>
      </w:r>
    </w:p>
    <w:p w14:paraId="197F8540" w14:textId="55F67B20" w:rsidR="00C13E4F" w:rsidRPr="006A41E2" w:rsidRDefault="00C13E4F" w:rsidP="007A38FA">
      <w:pPr>
        <w:spacing w:before="60" w:after="60" w:line="240" w:lineRule="auto"/>
        <w:contextualSpacing/>
        <w:rPr>
          <w:rFonts w:eastAsia="Times New Roman" w:cs="Calibri"/>
        </w:rPr>
      </w:pPr>
    </w:p>
    <w:tbl>
      <w:tblPr>
        <w:tblStyle w:val="TableGrid"/>
        <w:tblW w:w="0" w:type="auto"/>
        <w:tblLook w:val="04A0" w:firstRow="1" w:lastRow="0" w:firstColumn="1" w:lastColumn="0" w:noHBand="0" w:noVBand="1"/>
      </w:tblPr>
      <w:tblGrid>
        <w:gridCol w:w="9016"/>
      </w:tblGrid>
      <w:tr w:rsidR="00C13E4F" w:rsidRPr="008478AE" w14:paraId="25E467E0" w14:textId="77777777" w:rsidTr="6DD038C0">
        <w:tc>
          <w:tcPr>
            <w:tcW w:w="9242" w:type="dxa"/>
          </w:tcPr>
          <w:p w14:paraId="4C27974E" w14:textId="77777777" w:rsidR="00C13E4F" w:rsidRPr="008478AE" w:rsidRDefault="00C13E4F">
            <w:pPr>
              <w:spacing w:before="60" w:after="60"/>
              <w:contextualSpacing/>
              <w:rPr>
                <w:rFonts w:asciiTheme="minorHAnsi" w:eastAsia="Times New Roman" w:hAnsiTheme="minorHAnsi" w:cs="Calibri"/>
                <w:b/>
                <w:bCs/>
                <w:color w:val="auto"/>
                <w:sz w:val="22"/>
                <w:szCs w:val="22"/>
                <w:lang w:val="en-IE"/>
              </w:rPr>
            </w:pPr>
            <w:r w:rsidRPr="008478AE">
              <w:rPr>
                <w:rFonts w:asciiTheme="minorHAnsi" w:eastAsia="Times New Roman" w:hAnsiTheme="minorHAnsi" w:cs="Calibri"/>
                <w:b/>
                <w:bCs/>
                <w:color w:val="auto"/>
                <w:sz w:val="22"/>
                <w:szCs w:val="22"/>
                <w:lang w:val="en-IE"/>
              </w:rPr>
              <w:t xml:space="preserve">1. Contact details </w:t>
            </w:r>
          </w:p>
        </w:tc>
      </w:tr>
      <w:tr w:rsidR="00C13E4F" w:rsidRPr="008478AE" w14:paraId="7980A4C7" w14:textId="77777777" w:rsidTr="6DD038C0">
        <w:tc>
          <w:tcPr>
            <w:tcW w:w="9242" w:type="dxa"/>
          </w:tcPr>
          <w:p w14:paraId="4671BC5D"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r w:rsidRPr="00762D49">
              <w:rPr>
                <w:rFonts w:asciiTheme="minorHAnsi" w:eastAsia="Times New Roman" w:hAnsiTheme="minorHAnsi" w:cs="Calibri"/>
                <w:color w:val="auto"/>
                <w:sz w:val="22"/>
                <w:szCs w:val="22"/>
                <w:lang w:val="en-IE"/>
              </w:rPr>
              <w:t>Name:</w:t>
            </w:r>
          </w:p>
          <w:p w14:paraId="14541A46"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p>
        </w:tc>
      </w:tr>
      <w:tr w:rsidR="00C13E4F" w:rsidRPr="008478AE" w14:paraId="2CA45F13" w14:textId="77777777" w:rsidTr="6DD038C0">
        <w:tc>
          <w:tcPr>
            <w:tcW w:w="9242" w:type="dxa"/>
          </w:tcPr>
          <w:p w14:paraId="573E4CB8"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r w:rsidRPr="00762D49">
              <w:rPr>
                <w:rFonts w:asciiTheme="minorHAnsi" w:eastAsia="Times New Roman" w:hAnsiTheme="minorHAnsi" w:cs="Calibri"/>
                <w:color w:val="auto"/>
                <w:sz w:val="22"/>
                <w:szCs w:val="22"/>
                <w:lang w:val="en-IE"/>
              </w:rPr>
              <w:t>Role:</w:t>
            </w:r>
          </w:p>
          <w:p w14:paraId="0C121460"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p>
        </w:tc>
      </w:tr>
      <w:tr w:rsidR="00C13E4F" w:rsidRPr="008478AE" w14:paraId="1BEF0C22" w14:textId="77777777" w:rsidTr="6DD038C0">
        <w:tc>
          <w:tcPr>
            <w:tcW w:w="9242" w:type="dxa"/>
          </w:tcPr>
          <w:p w14:paraId="38E01838" w14:textId="4EB9B4F1" w:rsidR="00C13E4F" w:rsidRPr="00762D49" w:rsidRDefault="00C13E4F">
            <w:pPr>
              <w:spacing w:before="60" w:after="60"/>
              <w:contextualSpacing/>
              <w:rPr>
                <w:rFonts w:asciiTheme="minorHAnsi" w:eastAsia="Times New Roman" w:hAnsiTheme="minorHAnsi" w:cs="Calibri"/>
                <w:color w:val="auto"/>
                <w:sz w:val="22"/>
                <w:szCs w:val="22"/>
                <w:lang w:val="en-IE"/>
              </w:rPr>
            </w:pPr>
            <w:r w:rsidRPr="00762D49">
              <w:rPr>
                <w:rFonts w:asciiTheme="minorHAnsi" w:eastAsia="Times New Roman" w:hAnsiTheme="minorHAnsi" w:cs="Calibri"/>
                <w:color w:val="auto"/>
                <w:sz w:val="22"/>
                <w:szCs w:val="22"/>
                <w:lang w:val="en-IE"/>
              </w:rPr>
              <w:t>Organisation</w:t>
            </w:r>
            <w:r w:rsidR="001634A8">
              <w:rPr>
                <w:rFonts w:asciiTheme="minorHAnsi" w:eastAsia="Times New Roman" w:hAnsiTheme="minorHAnsi" w:cs="Calibri"/>
                <w:color w:val="auto"/>
                <w:sz w:val="22"/>
                <w:szCs w:val="22"/>
                <w:lang w:val="en-IE"/>
              </w:rPr>
              <w:t>:</w:t>
            </w:r>
          </w:p>
          <w:p w14:paraId="080DFEA7"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p>
        </w:tc>
      </w:tr>
      <w:tr w:rsidR="00C13E4F" w:rsidRPr="008478AE" w14:paraId="042644C5" w14:textId="77777777" w:rsidTr="6DD038C0">
        <w:tc>
          <w:tcPr>
            <w:tcW w:w="9242" w:type="dxa"/>
          </w:tcPr>
          <w:p w14:paraId="3CB1486C"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r w:rsidRPr="00762D49">
              <w:rPr>
                <w:rFonts w:asciiTheme="minorHAnsi" w:eastAsia="Times New Roman" w:hAnsiTheme="minorHAnsi" w:cs="Calibri"/>
                <w:color w:val="auto"/>
                <w:sz w:val="22"/>
                <w:szCs w:val="22"/>
                <w:lang w:val="en-IE"/>
              </w:rPr>
              <w:t>Postal Address:</w:t>
            </w:r>
          </w:p>
          <w:p w14:paraId="7834296D"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p>
        </w:tc>
      </w:tr>
      <w:tr w:rsidR="00C13E4F" w:rsidRPr="008478AE" w14:paraId="12793493" w14:textId="77777777" w:rsidTr="6DD038C0">
        <w:tc>
          <w:tcPr>
            <w:tcW w:w="9242" w:type="dxa"/>
          </w:tcPr>
          <w:p w14:paraId="4B28EAF2"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r w:rsidRPr="00762D49">
              <w:rPr>
                <w:rFonts w:asciiTheme="minorHAnsi" w:eastAsia="Times New Roman" w:hAnsiTheme="minorHAnsi" w:cs="Calibri"/>
                <w:color w:val="auto"/>
                <w:sz w:val="22"/>
                <w:szCs w:val="22"/>
                <w:lang w:val="en-IE"/>
              </w:rPr>
              <w:t>Contact Phone Number:</w:t>
            </w:r>
          </w:p>
          <w:p w14:paraId="7BCA1449"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p>
        </w:tc>
      </w:tr>
      <w:tr w:rsidR="00C13E4F" w:rsidRPr="008478AE" w14:paraId="6BE494B2" w14:textId="77777777" w:rsidTr="6DD038C0">
        <w:tc>
          <w:tcPr>
            <w:tcW w:w="9242" w:type="dxa"/>
          </w:tcPr>
          <w:p w14:paraId="4EE2AF36" w14:textId="77777777" w:rsidR="00C13E4F" w:rsidRDefault="00C13E4F">
            <w:pPr>
              <w:spacing w:before="60" w:after="60"/>
              <w:contextualSpacing/>
              <w:rPr>
                <w:rFonts w:asciiTheme="minorHAnsi" w:eastAsia="Times New Roman" w:hAnsiTheme="minorHAnsi" w:cs="Calibri"/>
                <w:color w:val="auto"/>
                <w:sz w:val="22"/>
                <w:szCs w:val="22"/>
                <w:lang w:val="en-IE"/>
              </w:rPr>
            </w:pPr>
            <w:r w:rsidRPr="00762D49">
              <w:rPr>
                <w:rFonts w:asciiTheme="minorHAnsi" w:eastAsia="Times New Roman" w:hAnsiTheme="minorHAnsi" w:cs="Calibri"/>
                <w:color w:val="auto"/>
                <w:sz w:val="22"/>
                <w:szCs w:val="22"/>
                <w:lang w:val="en-IE"/>
              </w:rPr>
              <w:t>Email Address:</w:t>
            </w:r>
          </w:p>
          <w:p w14:paraId="69689337" w14:textId="77777777" w:rsidR="00C13E4F" w:rsidRPr="00762D49" w:rsidRDefault="00C13E4F">
            <w:pPr>
              <w:spacing w:before="60" w:after="60"/>
              <w:contextualSpacing/>
              <w:rPr>
                <w:rFonts w:asciiTheme="minorHAnsi" w:eastAsia="Times New Roman" w:hAnsiTheme="minorHAnsi" w:cs="Calibri"/>
                <w:color w:val="auto"/>
                <w:sz w:val="22"/>
                <w:szCs w:val="22"/>
                <w:lang w:val="en-IE"/>
              </w:rPr>
            </w:pPr>
          </w:p>
        </w:tc>
      </w:tr>
      <w:tr w:rsidR="0037375A" w:rsidRPr="008478AE" w14:paraId="772581A5" w14:textId="77777777" w:rsidTr="6DD038C0">
        <w:tc>
          <w:tcPr>
            <w:tcW w:w="9242" w:type="dxa"/>
          </w:tcPr>
          <w:p w14:paraId="08D19451" w14:textId="3045EEF1" w:rsidR="0037375A" w:rsidRPr="00447B12" w:rsidRDefault="3C38FE12" w:rsidP="6DD038C0">
            <w:pPr>
              <w:spacing w:before="60" w:after="60"/>
              <w:contextualSpacing/>
              <w:rPr>
                <w:rFonts w:asciiTheme="minorHAnsi" w:eastAsiaTheme="minorEastAsia" w:hAnsiTheme="minorHAnsi" w:cstheme="minorBidi"/>
                <w:color w:val="auto"/>
                <w:sz w:val="22"/>
                <w:szCs w:val="22"/>
                <w:lang w:val="en-IE"/>
              </w:rPr>
            </w:pPr>
            <w:r w:rsidRPr="6DD038C0">
              <w:rPr>
                <w:rFonts w:asciiTheme="minorHAnsi" w:eastAsiaTheme="minorEastAsia" w:hAnsiTheme="minorHAnsi" w:cstheme="minorBidi"/>
                <w:color w:val="auto"/>
                <w:sz w:val="22"/>
                <w:szCs w:val="22"/>
                <w:lang w:val="en-IE"/>
              </w:rPr>
              <w:t xml:space="preserve">Please indicate what is your Integrated Care Systems </w:t>
            </w:r>
            <w:r w:rsidR="4FE46E7A" w:rsidRPr="6DD038C0">
              <w:rPr>
                <w:rFonts w:asciiTheme="minorHAnsi" w:eastAsiaTheme="minorEastAsia" w:hAnsiTheme="minorHAnsi" w:cstheme="minorBidi"/>
                <w:color w:val="auto"/>
                <w:sz w:val="22"/>
                <w:szCs w:val="22"/>
                <w:lang w:val="en-IE"/>
              </w:rPr>
              <w:t>(ICS)</w:t>
            </w:r>
            <w:r w:rsidRPr="6DD038C0">
              <w:rPr>
                <w:rFonts w:asciiTheme="minorHAnsi" w:eastAsiaTheme="minorEastAsia" w:hAnsiTheme="minorHAnsi" w:cstheme="minorBidi"/>
                <w:color w:val="auto"/>
                <w:sz w:val="22"/>
                <w:szCs w:val="22"/>
                <w:lang w:val="en-IE"/>
              </w:rPr>
              <w:t xml:space="preserve"> area?  If you work across areas, please select the last option and the ICS </w:t>
            </w:r>
            <w:proofErr w:type="gramStart"/>
            <w:r w:rsidRPr="6DD038C0">
              <w:rPr>
                <w:rFonts w:asciiTheme="minorHAnsi" w:eastAsiaTheme="minorEastAsia" w:hAnsiTheme="minorHAnsi" w:cstheme="minorBidi"/>
                <w:color w:val="auto"/>
                <w:sz w:val="22"/>
                <w:szCs w:val="22"/>
                <w:lang w:val="en-IE"/>
              </w:rPr>
              <w:t>were</w:t>
            </w:r>
            <w:proofErr w:type="gramEnd"/>
            <w:r w:rsidRPr="6DD038C0">
              <w:rPr>
                <w:rFonts w:asciiTheme="minorHAnsi" w:eastAsiaTheme="minorEastAsia" w:hAnsiTheme="minorHAnsi" w:cstheme="minorBidi"/>
                <w:color w:val="auto"/>
                <w:sz w:val="22"/>
                <w:szCs w:val="22"/>
                <w:lang w:val="en-IE"/>
              </w:rPr>
              <w:t xml:space="preserve"> you think it would be easier for you to deliver training.</w:t>
            </w:r>
          </w:p>
          <w:p w14:paraId="33C21900" w14:textId="77777777" w:rsidR="00A82CA3" w:rsidRPr="00447B12" w:rsidRDefault="00A82CA3" w:rsidP="6DD038C0">
            <w:pPr>
              <w:spacing w:before="60" w:after="60" w:line="259" w:lineRule="auto"/>
              <w:contextualSpacing/>
              <w:rPr>
                <w:rFonts w:asciiTheme="minorHAnsi" w:eastAsia="Times New Roman" w:hAnsiTheme="minorHAnsi" w:cs="Calibri"/>
                <w:color w:val="auto"/>
                <w:sz w:val="22"/>
                <w:szCs w:val="22"/>
                <w:lang w:val="en-IE"/>
              </w:rPr>
            </w:pPr>
          </w:p>
          <w:p w14:paraId="3EE96B9B" w14:textId="716348B5" w:rsidR="00A82CA3" w:rsidRPr="00474B51" w:rsidRDefault="00424556" w:rsidP="6DD038C0">
            <w:pPr>
              <w:spacing w:before="60" w:after="60" w:line="259" w:lineRule="auto"/>
              <w:rPr>
                <w:rFonts w:asciiTheme="minorHAnsi" w:eastAsia="Times New Roman" w:hAnsiTheme="minorHAnsi" w:cs="Calibri"/>
                <w:color w:val="auto"/>
                <w:sz w:val="22"/>
                <w:szCs w:val="22"/>
                <w:lang w:val="en-IE"/>
              </w:rPr>
            </w:pPr>
            <w:sdt>
              <w:sdtPr>
                <w:rPr>
                  <w:rFonts w:ascii="MS Gothic" w:eastAsia="MS Gothic" w:hAnsi="MS Gothic" w:cs="Calibri"/>
                  <w:lang w:val="en-IE"/>
                </w:rPr>
                <w:id w:val="610167413"/>
                <w:placeholder>
                  <w:docPart w:val="DefaultPlaceholder_1081868574"/>
                </w:placeholder>
                <w14:checkbox>
                  <w14:checked w14:val="0"/>
                  <w14:checkedState w14:val="2612" w14:font="MS Gothic"/>
                  <w14:uncheckedState w14:val="2610" w14:font="MS Gothic"/>
                </w14:checkbox>
              </w:sdtPr>
              <w:sdtEndPr/>
              <w:sdtContent>
                <w:r w:rsidR="46EE9533" w:rsidRPr="6DD038C0">
                  <w:rPr>
                    <w:rFonts w:asciiTheme="minorHAnsi" w:eastAsia="Times New Roman" w:hAnsiTheme="minorHAnsi" w:cs="Calibri"/>
                    <w:color w:val="auto"/>
                    <w:sz w:val="22"/>
                    <w:szCs w:val="22"/>
                    <w:lang w:val="en-IE"/>
                  </w:rPr>
                  <w:t>☐</w:t>
                </w:r>
              </w:sdtContent>
            </w:sdt>
            <w:r w:rsidR="75D46E20" w:rsidRPr="6DD038C0">
              <w:rPr>
                <w:rFonts w:asciiTheme="minorHAnsi" w:eastAsia="Times New Roman" w:hAnsiTheme="minorHAnsi" w:cs="Calibri"/>
                <w:color w:val="auto"/>
                <w:sz w:val="22"/>
                <w:szCs w:val="22"/>
                <w:lang w:val="en-IE"/>
              </w:rPr>
              <w:t xml:space="preserve"> North Cumbria and the </w:t>
            </w:r>
            <w:proofErr w:type="gramStart"/>
            <w:r w:rsidR="75D46E20" w:rsidRPr="6DD038C0">
              <w:rPr>
                <w:rFonts w:asciiTheme="minorHAnsi" w:eastAsia="Times New Roman" w:hAnsiTheme="minorHAnsi" w:cs="Calibri"/>
                <w:color w:val="auto"/>
                <w:sz w:val="22"/>
                <w:szCs w:val="22"/>
                <w:lang w:val="en-IE"/>
              </w:rPr>
              <w:t>North East</w:t>
            </w:r>
            <w:proofErr w:type="gramEnd"/>
          </w:p>
          <w:p w14:paraId="1BD1FDDE" w14:textId="3B217E4D" w:rsidR="00A82CA3" w:rsidRPr="00474B51" w:rsidRDefault="00424556" w:rsidP="6DD038C0">
            <w:pPr>
              <w:spacing w:before="60" w:after="60" w:line="259" w:lineRule="auto"/>
              <w:rPr>
                <w:rFonts w:asciiTheme="minorHAnsi" w:eastAsia="Times New Roman" w:hAnsiTheme="minorHAnsi" w:cs="Calibri"/>
                <w:color w:val="auto"/>
                <w:sz w:val="22"/>
                <w:szCs w:val="22"/>
                <w:lang w:val="en-IE"/>
              </w:rPr>
            </w:pPr>
            <w:sdt>
              <w:sdtPr>
                <w:rPr>
                  <w:rFonts w:ascii="Segoe UI Symbol" w:eastAsia="Times New Roman" w:hAnsi="Segoe UI Symbol" w:cs="Segoe UI Symbol"/>
                  <w:lang w:val="en-IE"/>
                </w:rPr>
                <w:id w:val="745695501"/>
                <w:placeholder>
                  <w:docPart w:val="DefaultPlaceholder_1081868574"/>
                </w:placeholder>
                <w14:checkbox>
                  <w14:checked w14:val="0"/>
                  <w14:checkedState w14:val="2612" w14:font="MS Gothic"/>
                  <w14:uncheckedState w14:val="2610" w14:font="MS Gothic"/>
                </w14:checkbox>
              </w:sdtPr>
              <w:sdtEndPr/>
              <w:sdtContent>
                <w:r w:rsidR="75D46E20" w:rsidRPr="6DD038C0">
                  <w:rPr>
                    <w:rFonts w:asciiTheme="minorHAnsi" w:eastAsia="Times New Roman" w:hAnsiTheme="minorHAnsi" w:cs="Calibri"/>
                    <w:color w:val="auto"/>
                    <w:sz w:val="22"/>
                    <w:szCs w:val="22"/>
                    <w:lang w:val="en-IE"/>
                  </w:rPr>
                  <w:t>☐</w:t>
                </w:r>
              </w:sdtContent>
            </w:sdt>
            <w:r w:rsidR="75D46E20" w:rsidRPr="6DD038C0">
              <w:rPr>
                <w:rFonts w:asciiTheme="minorHAnsi" w:eastAsia="Times New Roman" w:hAnsiTheme="minorHAnsi" w:cs="Calibri"/>
                <w:color w:val="auto"/>
                <w:sz w:val="22"/>
                <w:szCs w:val="22"/>
                <w:lang w:val="en-IE"/>
              </w:rPr>
              <w:t xml:space="preserve"> Humber, Coast and Vale</w:t>
            </w:r>
          </w:p>
          <w:p w14:paraId="6204EEFC" w14:textId="71B77262" w:rsidR="00A82CA3" w:rsidRPr="00474B51" w:rsidRDefault="00424556" w:rsidP="6DD038C0">
            <w:pPr>
              <w:spacing w:before="60" w:after="60" w:line="259" w:lineRule="auto"/>
              <w:rPr>
                <w:rFonts w:asciiTheme="minorHAnsi" w:eastAsia="Times New Roman" w:hAnsiTheme="minorHAnsi" w:cs="Calibri"/>
                <w:color w:val="auto"/>
                <w:sz w:val="22"/>
                <w:szCs w:val="22"/>
                <w:lang w:val="en-IE"/>
              </w:rPr>
            </w:pPr>
            <w:sdt>
              <w:sdtPr>
                <w:rPr>
                  <w:rFonts w:ascii="Segoe UI Symbol" w:eastAsia="Times New Roman" w:hAnsi="Segoe UI Symbol" w:cs="Segoe UI Symbol"/>
                  <w:lang w:val="en-IE"/>
                </w:rPr>
                <w:id w:val="502166264"/>
                <w:placeholder>
                  <w:docPart w:val="DefaultPlaceholder_1081868574"/>
                </w:placeholder>
                <w14:checkbox>
                  <w14:checked w14:val="0"/>
                  <w14:checkedState w14:val="2612" w14:font="MS Gothic"/>
                  <w14:uncheckedState w14:val="2610" w14:font="MS Gothic"/>
                </w14:checkbox>
              </w:sdtPr>
              <w:sdtEndPr/>
              <w:sdtContent>
                <w:r w:rsidR="75D46E20" w:rsidRPr="6DD038C0">
                  <w:rPr>
                    <w:rFonts w:asciiTheme="minorHAnsi" w:eastAsia="Times New Roman" w:hAnsiTheme="minorHAnsi" w:cs="Calibri"/>
                    <w:color w:val="auto"/>
                    <w:sz w:val="22"/>
                    <w:szCs w:val="22"/>
                    <w:lang w:val="en-IE"/>
                  </w:rPr>
                  <w:t>☐</w:t>
                </w:r>
              </w:sdtContent>
            </w:sdt>
            <w:r w:rsidR="75D46E20" w:rsidRPr="6DD038C0">
              <w:rPr>
                <w:rFonts w:asciiTheme="minorHAnsi" w:eastAsia="Times New Roman" w:hAnsiTheme="minorHAnsi" w:cs="Calibri"/>
                <w:color w:val="auto"/>
                <w:sz w:val="22"/>
                <w:szCs w:val="22"/>
                <w:lang w:val="en-IE"/>
              </w:rPr>
              <w:t xml:space="preserve"> South Yorkshire and Bassetlaw</w:t>
            </w:r>
          </w:p>
          <w:p w14:paraId="7251225E" w14:textId="26BEF672" w:rsidR="00A82CA3" w:rsidRPr="00474B51" w:rsidRDefault="00424556" w:rsidP="6DD038C0">
            <w:pPr>
              <w:spacing w:before="60" w:after="60" w:line="259" w:lineRule="auto"/>
              <w:rPr>
                <w:rFonts w:asciiTheme="minorHAnsi" w:eastAsia="Times New Roman" w:hAnsiTheme="minorHAnsi" w:cs="Calibri"/>
                <w:color w:val="auto"/>
                <w:sz w:val="22"/>
                <w:szCs w:val="22"/>
                <w:lang w:val="en-IE"/>
              </w:rPr>
            </w:pPr>
            <w:sdt>
              <w:sdtPr>
                <w:rPr>
                  <w:rFonts w:ascii="Segoe UI Symbol" w:eastAsia="Times New Roman" w:hAnsi="Segoe UI Symbol" w:cs="Segoe UI Symbol"/>
                  <w:lang w:val="en-IE"/>
                </w:rPr>
                <w:id w:val="1264035125"/>
                <w:placeholder>
                  <w:docPart w:val="DefaultPlaceholder_1081868574"/>
                </w:placeholder>
                <w14:checkbox>
                  <w14:checked w14:val="0"/>
                  <w14:checkedState w14:val="2612" w14:font="MS Gothic"/>
                  <w14:uncheckedState w14:val="2610" w14:font="MS Gothic"/>
                </w14:checkbox>
              </w:sdtPr>
              <w:sdtEndPr/>
              <w:sdtContent>
                <w:r w:rsidR="75D46E20" w:rsidRPr="6DD038C0">
                  <w:rPr>
                    <w:rFonts w:asciiTheme="minorHAnsi" w:eastAsia="Times New Roman" w:hAnsiTheme="minorHAnsi" w:cs="Calibri"/>
                    <w:color w:val="auto"/>
                    <w:sz w:val="22"/>
                    <w:szCs w:val="22"/>
                    <w:lang w:val="en-IE"/>
                  </w:rPr>
                  <w:t>☐</w:t>
                </w:r>
              </w:sdtContent>
            </w:sdt>
            <w:r w:rsidR="75D46E20" w:rsidRPr="6DD038C0">
              <w:rPr>
                <w:rFonts w:asciiTheme="minorHAnsi" w:eastAsia="Times New Roman" w:hAnsiTheme="minorHAnsi" w:cs="Calibri"/>
                <w:color w:val="auto"/>
                <w:sz w:val="22"/>
                <w:szCs w:val="22"/>
                <w:lang w:val="en-IE"/>
              </w:rPr>
              <w:t xml:space="preserve"> West Yorkshire and Harrogate</w:t>
            </w:r>
          </w:p>
          <w:p w14:paraId="3B72F01D" w14:textId="77777777" w:rsidR="00A82CA3" w:rsidRPr="00474B51" w:rsidRDefault="00424556" w:rsidP="6DD038C0">
            <w:pPr>
              <w:spacing w:before="60" w:after="60" w:line="259" w:lineRule="auto"/>
              <w:rPr>
                <w:rFonts w:asciiTheme="minorHAnsi" w:eastAsia="Times New Roman" w:hAnsiTheme="minorHAnsi" w:cs="Calibri"/>
                <w:color w:val="auto"/>
                <w:sz w:val="22"/>
                <w:szCs w:val="22"/>
                <w:lang w:val="en-IE"/>
              </w:rPr>
            </w:pPr>
            <w:sdt>
              <w:sdtPr>
                <w:rPr>
                  <w:rFonts w:ascii="Segoe UI Symbol" w:eastAsia="Times New Roman" w:hAnsi="Segoe UI Symbol" w:cs="Segoe UI Symbol"/>
                  <w:lang w:val="en-IE"/>
                </w:rPr>
                <w:id w:val="235055053"/>
                <w:placeholder>
                  <w:docPart w:val="DefaultPlaceholder_1081868574"/>
                </w:placeholder>
                <w14:checkbox>
                  <w14:checked w14:val="0"/>
                  <w14:checkedState w14:val="2612" w14:font="MS Gothic"/>
                  <w14:uncheckedState w14:val="2610" w14:font="MS Gothic"/>
                </w14:checkbox>
              </w:sdtPr>
              <w:sdtEndPr/>
              <w:sdtContent>
                <w:r w:rsidR="75D46E20" w:rsidRPr="6DD038C0">
                  <w:rPr>
                    <w:rFonts w:asciiTheme="minorHAnsi" w:eastAsia="Times New Roman" w:hAnsiTheme="minorHAnsi" w:cs="Calibri"/>
                    <w:color w:val="auto"/>
                    <w:sz w:val="22"/>
                    <w:szCs w:val="22"/>
                    <w:lang w:val="en-IE"/>
                  </w:rPr>
                  <w:t>☐</w:t>
                </w:r>
              </w:sdtContent>
            </w:sdt>
            <w:r w:rsidR="75D46E20" w:rsidRPr="6DD038C0">
              <w:rPr>
                <w:rFonts w:asciiTheme="minorHAnsi" w:eastAsia="Times New Roman" w:hAnsiTheme="minorHAnsi" w:cs="Calibri"/>
                <w:color w:val="auto"/>
                <w:sz w:val="22"/>
                <w:szCs w:val="22"/>
                <w:lang w:val="en-IE"/>
              </w:rPr>
              <w:t xml:space="preserve"> All, I work across the </w:t>
            </w:r>
            <w:proofErr w:type="gramStart"/>
            <w:r w:rsidR="75D46E20" w:rsidRPr="6DD038C0">
              <w:rPr>
                <w:rFonts w:asciiTheme="minorHAnsi" w:eastAsia="Times New Roman" w:hAnsiTheme="minorHAnsi" w:cs="Calibri"/>
                <w:color w:val="auto"/>
                <w:sz w:val="22"/>
                <w:szCs w:val="22"/>
                <w:lang w:val="en-IE"/>
              </w:rPr>
              <w:t>North East</w:t>
            </w:r>
            <w:proofErr w:type="gramEnd"/>
            <w:r w:rsidR="75D46E20" w:rsidRPr="6DD038C0">
              <w:rPr>
                <w:rFonts w:asciiTheme="minorHAnsi" w:eastAsia="Times New Roman" w:hAnsiTheme="minorHAnsi" w:cs="Calibri"/>
                <w:color w:val="auto"/>
                <w:sz w:val="22"/>
                <w:szCs w:val="22"/>
                <w:lang w:val="en-IE"/>
              </w:rPr>
              <w:t xml:space="preserve"> and Yorkshire </w:t>
            </w:r>
          </w:p>
          <w:p w14:paraId="5C16F0EC" w14:textId="224E933B" w:rsidR="009C64E0" w:rsidRPr="00447B12" w:rsidRDefault="009C64E0" w:rsidP="00A82CA3">
            <w:pPr>
              <w:spacing w:before="60" w:after="60"/>
              <w:contextualSpacing/>
              <w:rPr>
                <w:rFonts w:asciiTheme="minorHAnsi" w:eastAsia="Times New Roman" w:hAnsiTheme="minorHAnsi" w:cs="Calibri"/>
                <w:color w:val="auto"/>
                <w:sz w:val="22"/>
                <w:szCs w:val="22"/>
                <w:lang w:val="en-IE"/>
              </w:rPr>
            </w:pPr>
          </w:p>
        </w:tc>
      </w:tr>
    </w:tbl>
    <w:p w14:paraId="3EDBF1FB" w14:textId="77777777" w:rsidR="00C13E4F" w:rsidRPr="008478AE" w:rsidRDefault="00C13E4F" w:rsidP="00C13E4F">
      <w:pPr>
        <w:spacing w:before="60" w:after="60" w:line="240" w:lineRule="auto"/>
        <w:contextualSpacing/>
        <w:rPr>
          <w:rFonts w:eastAsia="Times New Roman" w:cs="Calibri"/>
          <w:lang w:val="en-IE"/>
        </w:rPr>
      </w:pPr>
    </w:p>
    <w:tbl>
      <w:tblPr>
        <w:tblStyle w:val="TableGrid"/>
        <w:tblW w:w="0" w:type="auto"/>
        <w:tblLook w:val="04A0" w:firstRow="1" w:lastRow="0" w:firstColumn="1" w:lastColumn="0" w:noHBand="0" w:noVBand="1"/>
      </w:tblPr>
      <w:tblGrid>
        <w:gridCol w:w="9016"/>
      </w:tblGrid>
      <w:tr w:rsidR="00C13E4F" w:rsidRPr="008478AE" w14:paraId="0428D1AD" w14:textId="77777777">
        <w:tc>
          <w:tcPr>
            <w:tcW w:w="9016" w:type="dxa"/>
          </w:tcPr>
          <w:p w14:paraId="16DF00A7" w14:textId="77777777" w:rsidR="00C13E4F" w:rsidRPr="008478AE" w:rsidRDefault="00C13E4F">
            <w:pPr>
              <w:spacing w:before="60" w:after="60"/>
              <w:contextualSpacing/>
              <w:rPr>
                <w:rFonts w:asciiTheme="minorHAnsi" w:eastAsia="Times New Roman" w:hAnsiTheme="minorHAnsi" w:cs="Calibri"/>
                <w:b/>
                <w:bCs/>
                <w:color w:val="auto"/>
                <w:sz w:val="22"/>
                <w:szCs w:val="22"/>
                <w:lang w:val="en-IE"/>
              </w:rPr>
            </w:pPr>
            <w:r w:rsidRPr="008478AE">
              <w:rPr>
                <w:rFonts w:asciiTheme="minorHAnsi" w:eastAsia="Times New Roman" w:hAnsiTheme="minorHAnsi" w:cs="Calibri"/>
                <w:b/>
                <w:bCs/>
                <w:color w:val="auto"/>
                <w:sz w:val="22"/>
                <w:szCs w:val="22"/>
                <w:lang w:val="en-IE"/>
              </w:rPr>
              <w:t>2. Organisational support</w:t>
            </w:r>
          </w:p>
        </w:tc>
      </w:tr>
      <w:tr w:rsidR="00C13E4F" w:rsidRPr="008478AE" w14:paraId="575785F4" w14:textId="77777777">
        <w:tc>
          <w:tcPr>
            <w:tcW w:w="9016" w:type="dxa"/>
          </w:tcPr>
          <w:p w14:paraId="2D008682" w14:textId="77777777" w:rsidR="00C13E4F" w:rsidRPr="00A01AAE" w:rsidRDefault="00C13E4F">
            <w:pPr>
              <w:spacing w:before="60" w:after="60"/>
              <w:contextualSpacing/>
              <w:rPr>
                <w:rFonts w:asciiTheme="minorHAnsi" w:eastAsia="Times New Roman" w:hAnsiTheme="minorHAnsi" w:cs="Calibri"/>
                <w:color w:val="auto"/>
                <w:sz w:val="22"/>
                <w:szCs w:val="22"/>
                <w:lang w:val="en-IE"/>
              </w:rPr>
            </w:pPr>
          </w:p>
          <w:p w14:paraId="0834E699" w14:textId="10BFCDD7" w:rsidR="00C13E4F" w:rsidRPr="004F5227" w:rsidRDefault="00C13E4F">
            <w:pPr>
              <w:spacing w:before="60" w:after="60"/>
              <w:contextualSpacing/>
              <w:rPr>
                <w:rFonts w:asciiTheme="minorHAnsi" w:eastAsia="Times New Roman" w:hAnsiTheme="minorHAnsi" w:cs="Calibri"/>
                <w:color w:val="auto"/>
                <w:sz w:val="22"/>
                <w:szCs w:val="22"/>
                <w:lang w:val="en-IE"/>
              </w:rPr>
            </w:pPr>
            <w:r w:rsidRPr="004F5227">
              <w:rPr>
                <w:rFonts w:asciiTheme="minorHAnsi" w:eastAsia="Times New Roman" w:hAnsiTheme="minorHAnsi" w:cs="Calibri"/>
                <w:color w:val="auto"/>
                <w:sz w:val="22"/>
                <w:szCs w:val="22"/>
                <w:lang w:val="en-IE"/>
              </w:rPr>
              <w:t xml:space="preserve">Please confirm that alongside this form, you </w:t>
            </w:r>
            <w:r w:rsidR="001634A8">
              <w:rPr>
                <w:rFonts w:asciiTheme="minorHAnsi" w:eastAsia="Times New Roman" w:hAnsiTheme="minorHAnsi" w:cs="Calibri"/>
                <w:color w:val="auto"/>
                <w:sz w:val="22"/>
                <w:szCs w:val="22"/>
                <w:lang w:val="en-IE"/>
              </w:rPr>
              <w:t>are sending</w:t>
            </w:r>
            <w:r w:rsidRPr="004F5227">
              <w:rPr>
                <w:rFonts w:asciiTheme="minorHAnsi" w:eastAsia="Times New Roman" w:hAnsiTheme="minorHAnsi" w:cs="Calibri"/>
                <w:color w:val="auto"/>
                <w:sz w:val="22"/>
                <w:szCs w:val="22"/>
                <w:lang w:val="en-IE"/>
              </w:rPr>
              <w:t xml:space="preserve"> a letter or email of support from your Line Manager or Senior Manager also stating that they understand the expectations of your involvement with the pilot. </w:t>
            </w:r>
            <w:r w:rsidRPr="00A01AAE">
              <w:rPr>
                <w:rFonts w:asciiTheme="minorHAnsi" w:eastAsia="Times New Roman" w:hAnsiTheme="minorHAnsi" w:cs="Calibri"/>
                <w:color w:val="auto"/>
                <w:sz w:val="22"/>
                <w:szCs w:val="22"/>
                <w:lang w:val="en-IE"/>
              </w:rPr>
              <w:br/>
            </w:r>
          </w:p>
          <w:p w14:paraId="707F25FD" w14:textId="2AA30C9C" w:rsidR="00C13E4F" w:rsidRPr="00A01AAE" w:rsidRDefault="00424556">
            <w:pPr>
              <w:spacing w:before="60" w:after="60"/>
              <w:contextualSpacing/>
              <w:rPr>
                <w:rFonts w:asciiTheme="minorHAnsi" w:eastAsia="Times New Roman" w:hAnsiTheme="minorHAnsi" w:cs="Calibri"/>
                <w:color w:val="auto"/>
                <w:sz w:val="22"/>
                <w:szCs w:val="22"/>
                <w:lang w:val="en-IE"/>
              </w:rPr>
            </w:pPr>
            <w:sdt>
              <w:sdtPr>
                <w:rPr>
                  <w:rFonts w:eastAsia="Times New Roman" w:cs="Calibri"/>
                  <w:lang w:val="en-IE"/>
                </w:rPr>
                <w:id w:val="-474760720"/>
                <w14:checkbox>
                  <w14:checked w14:val="0"/>
                  <w14:checkedState w14:val="2612" w14:font="MS Gothic"/>
                  <w14:uncheckedState w14:val="2610" w14:font="MS Gothic"/>
                </w14:checkbox>
              </w:sdtPr>
              <w:sdtEndPr/>
              <w:sdtContent>
                <w:r w:rsidR="00C13E4F" w:rsidRPr="008478AE">
                  <w:rPr>
                    <w:rFonts w:ascii="Segoe UI Symbol" w:eastAsia="Times New Roman" w:hAnsi="Segoe UI Symbol" w:cs="Segoe UI Symbol"/>
                    <w:color w:val="auto"/>
                    <w:sz w:val="22"/>
                    <w:szCs w:val="22"/>
                    <w:lang w:val="en-IE"/>
                  </w:rPr>
                  <w:t>☐</w:t>
                </w:r>
              </w:sdtContent>
            </w:sdt>
            <w:r w:rsidR="00C13E4F" w:rsidRPr="00A01AAE">
              <w:rPr>
                <w:rFonts w:asciiTheme="minorHAnsi" w:eastAsia="Times New Roman" w:hAnsiTheme="minorHAnsi" w:cs="Calibri"/>
                <w:color w:val="auto"/>
                <w:sz w:val="22"/>
                <w:szCs w:val="22"/>
                <w:lang w:val="en-IE"/>
              </w:rPr>
              <w:t xml:space="preserve"> Yes</w:t>
            </w:r>
            <w:r w:rsidR="006D3BD9">
              <w:rPr>
                <w:rFonts w:asciiTheme="minorHAnsi" w:eastAsia="Times New Roman" w:hAnsiTheme="minorHAnsi" w:cs="Calibri"/>
                <w:color w:val="auto"/>
                <w:sz w:val="22"/>
                <w:szCs w:val="22"/>
                <w:lang w:val="en-IE"/>
              </w:rPr>
              <w:t xml:space="preserve">              </w:t>
            </w:r>
            <w:r w:rsidR="006D3BD9" w:rsidRPr="006D3BD9">
              <w:rPr>
                <w:rFonts w:eastAsia="Times New Roman" w:cs="Calibri"/>
                <w:lang w:val="en-IE"/>
              </w:rPr>
              <w:t xml:space="preserve"> </w:t>
            </w:r>
            <w:sdt>
              <w:sdtPr>
                <w:rPr>
                  <w:rFonts w:eastAsia="Times New Roman" w:cs="Calibri"/>
                  <w:lang w:val="en-IE"/>
                </w:rPr>
                <w:id w:val="1823623458"/>
                <w14:checkbox>
                  <w14:checked w14:val="0"/>
                  <w14:checkedState w14:val="2612" w14:font="MS Gothic"/>
                  <w14:uncheckedState w14:val="2610" w14:font="MS Gothic"/>
                </w14:checkbox>
              </w:sdtPr>
              <w:sdtEndPr/>
              <w:sdtContent>
                <w:r w:rsidR="006D3BD9">
                  <w:rPr>
                    <w:rFonts w:ascii="MS Gothic" w:eastAsia="MS Gothic" w:hAnsi="MS Gothic" w:cs="Calibri" w:hint="eastAsia"/>
                    <w:lang w:val="en-IE"/>
                  </w:rPr>
                  <w:t>☐</w:t>
                </w:r>
              </w:sdtContent>
            </w:sdt>
            <w:r w:rsidR="006D3BD9" w:rsidRPr="00A01AAE">
              <w:rPr>
                <w:rFonts w:asciiTheme="minorHAnsi" w:eastAsia="Times New Roman" w:hAnsiTheme="minorHAnsi" w:cs="Calibri"/>
                <w:color w:val="auto"/>
                <w:sz w:val="22"/>
                <w:szCs w:val="22"/>
                <w:lang w:val="en-IE"/>
              </w:rPr>
              <w:t xml:space="preserve"> No (Please note that your application won’t be considered until the letter has been provided)</w:t>
            </w:r>
          </w:p>
          <w:p w14:paraId="58E153C5" w14:textId="592C5BB5" w:rsidR="00C13E4F" w:rsidRPr="00A01AAE"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3F17D564" w14:textId="77777777">
        <w:tc>
          <w:tcPr>
            <w:tcW w:w="9016" w:type="dxa"/>
          </w:tcPr>
          <w:p w14:paraId="53BAD63A" w14:textId="77777777" w:rsidR="00C13E4F" w:rsidRDefault="00C13E4F">
            <w:pPr>
              <w:spacing w:before="60" w:after="60"/>
              <w:contextualSpacing/>
              <w:rPr>
                <w:rFonts w:asciiTheme="minorHAnsi" w:eastAsia="Times New Roman" w:hAnsiTheme="minorHAnsi" w:cs="Calibri"/>
                <w:color w:val="auto"/>
                <w:sz w:val="22"/>
                <w:szCs w:val="22"/>
                <w:lang w:val="en-IE"/>
              </w:rPr>
            </w:pPr>
            <w:r w:rsidRPr="00A01AAE">
              <w:rPr>
                <w:rFonts w:asciiTheme="minorHAnsi" w:eastAsia="Times New Roman" w:hAnsiTheme="minorHAnsi" w:cs="Calibri"/>
                <w:color w:val="auto"/>
                <w:sz w:val="22"/>
                <w:szCs w:val="22"/>
                <w:lang w:val="en-IE"/>
              </w:rPr>
              <w:t>Please provide your Manager or Senior Manager name, organisation, job title and email:</w:t>
            </w:r>
          </w:p>
          <w:p w14:paraId="41B96130" w14:textId="77777777" w:rsidR="00C13E4F" w:rsidRPr="00A01AAE" w:rsidRDefault="00C13E4F">
            <w:pPr>
              <w:spacing w:before="60" w:after="60"/>
              <w:contextualSpacing/>
              <w:rPr>
                <w:rFonts w:asciiTheme="minorHAnsi" w:eastAsia="Times New Roman" w:hAnsiTheme="minorHAnsi" w:cs="Calibri"/>
                <w:color w:val="auto"/>
                <w:sz w:val="22"/>
                <w:szCs w:val="22"/>
                <w:lang w:val="en-IE"/>
              </w:rPr>
            </w:pPr>
          </w:p>
          <w:p w14:paraId="7FD23A69" w14:textId="77777777" w:rsidR="00C13E4F" w:rsidRPr="00A01AAE" w:rsidRDefault="00C13E4F">
            <w:pPr>
              <w:spacing w:before="60" w:after="60"/>
              <w:contextualSpacing/>
              <w:rPr>
                <w:rFonts w:asciiTheme="minorHAnsi" w:eastAsia="Times New Roman" w:hAnsiTheme="minorHAnsi" w:cs="Calibri"/>
                <w:color w:val="auto"/>
                <w:sz w:val="22"/>
                <w:szCs w:val="22"/>
                <w:lang w:val="en-IE"/>
              </w:rPr>
            </w:pPr>
          </w:p>
        </w:tc>
      </w:tr>
    </w:tbl>
    <w:p w14:paraId="106231ED" w14:textId="77777777" w:rsidR="00C13E4F" w:rsidRDefault="00C13E4F" w:rsidP="00C13E4F"/>
    <w:tbl>
      <w:tblPr>
        <w:tblStyle w:val="TableGrid"/>
        <w:tblW w:w="0" w:type="auto"/>
        <w:tblLook w:val="04A0" w:firstRow="1" w:lastRow="0" w:firstColumn="1" w:lastColumn="0" w:noHBand="0" w:noVBand="1"/>
      </w:tblPr>
      <w:tblGrid>
        <w:gridCol w:w="9016"/>
      </w:tblGrid>
      <w:tr w:rsidR="00C13E4F" w:rsidRPr="00037FEC" w14:paraId="0E80A84B" w14:textId="77777777">
        <w:tc>
          <w:tcPr>
            <w:tcW w:w="9016" w:type="dxa"/>
          </w:tcPr>
          <w:p w14:paraId="22220759" w14:textId="0DDCD461" w:rsidR="00C13E4F" w:rsidRPr="008478AE" w:rsidRDefault="00C13E4F">
            <w:pPr>
              <w:spacing w:before="60" w:after="60"/>
              <w:contextualSpacing/>
              <w:rPr>
                <w:rFonts w:asciiTheme="minorHAnsi" w:eastAsia="Times New Roman" w:hAnsiTheme="minorHAnsi" w:cs="Calibri"/>
                <w:b/>
                <w:bCs/>
                <w:color w:val="auto"/>
                <w:sz w:val="22"/>
                <w:szCs w:val="22"/>
                <w:lang w:val="en-IE"/>
              </w:rPr>
            </w:pPr>
            <w:r w:rsidRPr="008478AE">
              <w:rPr>
                <w:rFonts w:asciiTheme="minorHAnsi" w:eastAsia="Times New Roman" w:hAnsiTheme="minorHAnsi" w:cs="Calibri"/>
                <w:color w:val="auto"/>
                <w:sz w:val="22"/>
                <w:szCs w:val="22"/>
                <w:lang w:val="en-IE"/>
              </w:rPr>
              <w:br w:type="page"/>
            </w:r>
            <w:r w:rsidRPr="008478AE">
              <w:rPr>
                <w:rFonts w:asciiTheme="minorHAnsi" w:eastAsia="Times New Roman" w:hAnsiTheme="minorHAnsi" w:cs="Calibri"/>
                <w:b/>
                <w:bCs/>
                <w:color w:val="auto"/>
                <w:sz w:val="22"/>
                <w:szCs w:val="22"/>
                <w:lang w:val="en-IE"/>
              </w:rPr>
              <w:t xml:space="preserve">3. Training capacity </w:t>
            </w:r>
          </w:p>
        </w:tc>
      </w:tr>
      <w:tr w:rsidR="00C13E4F" w:rsidRPr="00037FEC" w14:paraId="61821A34" w14:textId="77777777">
        <w:tc>
          <w:tcPr>
            <w:tcW w:w="9016" w:type="dxa"/>
          </w:tcPr>
          <w:p w14:paraId="47105070" w14:textId="683F2C1B" w:rsidR="00C13E4F" w:rsidRPr="00AE3FE4" w:rsidRDefault="00C13E4F">
            <w:pPr>
              <w:spacing w:before="60" w:after="60"/>
              <w:contextualSpacing/>
              <w:rPr>
                <w:rFonts w:asciiTheme="minorHAnsi" w:eastAsia="Times New Roman" w:hAnsiTheme="minorHAnsi" w:cs="Calibri"/>
                <w:color w:val="auto"/>
                <w:sz w:val="22"/>
                <w:szCs w:val="22"/>
                <w:lang w:val="en-IE"/>
              </w:rPr>
            </w:pPr>
            <w:r w:rsidRPr="00371DCD">
              <w:rPr>
                <w:rFonts w:asciiTheme="minorHAnsi" w:eastAsia="Times New Roman" w:hAnsiTheme="minorHAnsi" w:cs="Calibri"/>
                <w:color w:val="auto"/>
                <w:sz w:val="22"/>
                <w:szCs w:val="22"/>
                <w:lang w:val="en-IE"/>
              </w:rPr>
              <w:lastRenderedPageBreak/>
              <w:t>Please indicate if you are applying for the Lead Trainer or Trainer role.  If you are interested in either, please select either.</w:t>
            </w:r>
          </w:p>
          <w:p w14:paraId="2CBADC3F" w14:textId="77777777" w:rsidR="00C13E4F" w:rsidRDefault="00424556">
            <w:pPr>
              <w:spacing w:before="60" w:after="60"/>
              <w:contextualSpacing/>
              <w:rPr>
                <w:rFonts w:asciiTheme="minorHAnsi" w:eastAsia="Times New Roman" w:hAnsiTheme="minorHAnsi" w:cs="Calibri"/>
                <w:color w:val="auto"/>
                <w:sz w:val="22"/>
                <w:szCs w:val="22"/>
                <w:lang w:val="en-IE"/>
              </w:rPr>
            </w:pPr>
            <w:sdt>
              <w:sdtPr>
                <w:rPr>
                  <w:rFonts w:eastAsia="Times New Roman" w:cs="Calibri"/>
                  <w:lang w:val="en-IE"/>
                </w:rPr>
                <w:id w:val="-1445526536"/>
                <w14:checkbox>
                  <w14:checked w14:val="0"/>
                  <w14:checkedState w14:val="2612" w14:font="MS Gothic"/>
                  <w14:uncheckedState w14:val="2610" w14:font="MS Gothic"/>
                </w14:checkbox>
              </w:sdtPr>
              <w:sdtEndPr/>
              <w:sdtContent>
                <w:r w:rsidR="00C13E4F" w:rsidRPr="008478AE">
                  <w:rPr>
                    <w:rFonts w:ascii="Segoe UI Symbol" w:eastAsia="Times New Roman" w:hAnsi="Segoe UI Symbol" w:cs="Segoe UI Symbol"/>
                    <w:color w:val="auto"/>
                    <w:sz w:val="22"/>
                    <w:szCs w:val="22"/>
                    <w:lang w:val="en-IE"/>
                  </w:rPr>
                  <w:t>☐</w:t>
                </w:r>
              </w:sdtContent>
            </w:sdt>
            <w:r w:rsidR="00C13E4F" w:rsidRPr="00AE3FE4">
              <w:rPr>
                <w:rFonts w:asciiTheme="minorHAnsi" w:eastAsia="Times New Roman" w:hAnsiTheme="minorHAnsi" w:cs="Calibri"/>
                <w:color w:val="auto"/>
                <w:sz w:val="22"/>
                <w:szCs w:val="22"/>
                <w:lang w:val="en-IE"/>
              </w:rPr>
              <w:t xml:space="preserve">  Lead Trainer</w:t>
            </w:r>
            <w:r w:rsidR="00C13E4F">
              <w:rPr>
                <w:rFonts w:asciiTheme="minorHAnsi" w:eastAsia="Times New Roman" w:hAnsiTheme="minorHAnsi" w:cs="Calibri"/>
                <w:color w:val="auto"/>
                <w:sz w:val="22"/>
                <w:szCs w:val="22"/>
                <w:lang w:val="en-IE"/>
              </w:rPr>
              <w:t xml:space="preserve">        </w:t>
            </w:r>
            <w:sdt>
              <w:sdtPr>
                <w:rPr>
                  <w:rFonts w:eastAsia="Times New Roman" w:cs="Calibri"/>
                  <w:lang w:val="en-IE"/>
                </w:rPr>
                <w:id w:val="-274094739"/>
                <w14:checkbox>
                  <w14:checked w14:val="0"/>
                  <w14:checkedState w14:val="2612" w14:font="MS Gothic"/>
                  <w14:uncheckedState w14:val="2610" w14:font="MS Gothic"/>
                </w14:checkbox>
              </w:sdtPr>
              <w:sdtEndPr/>
              <w:sdtContent>
                <w:r w:rsidR="00C13E4F" w:rsidRPr="008478AE">
                  <w:rPr>
                    <w:rFonts w:ascii="Segoe UI Symbol" w:eastAsia="Times New Roman" w:hAnsi="Segoe UI Symbol" w:cs="Segoe UI Symbol"/>
                    <w:color w:val="auto"/>
                    <w:sz w:val="22"/>
                    <w:szCs w:val="22"/>
                    <w:lang w:val="en-IE"/>
                  </w:rPr>
                  <w:t>☐</w:t>
                </w:r>
              </w:sdtContent>
            </w:sdt>
            <w:r w:rsidR="00C13E4F" w:rsidRPr="00AE3FE4">
              <w:rPr>
                <w:rFonts w:asciiTheme="minorHAnsi" w:eastAsia="Times New Roman" w:hAnsiTheme="minorHAnsi" w:cs="Calibri"/>
                <w:color w:val="auto"/>
                <w:sz w:val="22"/>
                <w:szCs w:val="22"/>
                <w:lang w:val="en-IE"/>
              </w:rPr>
              <w:t xml:space="preserve">  </w:t>
            </w:r>
            <w:proofErr w:type="spellStart"/>
            <w:r w:rsidR="00C13E4F" w:rsidRPr="00AE3FE4">
              <w:rPr>
                <w:rFonts w:asciiTheme="minorHAnsi" w:eastAsia="Times New Roman" w:hAnsiTheme="minorHAnsi" w:cs="Calibri"/>
                <w:color w:val="auto"/>
                <w:sz w:val="22"/>
                <w:szCs w:val="22"/>
                <w:lang w:val="en-IE"/>
              </w:rPr>
              <w:t>Trainer</w:t>
            </w:r>
            <w:proofErr w:type="spellEnd"/>
            <w:r w:rsidR="00C13E4F">
              <w:rPr>
                <w:rFonts w:asciiTheme="minorHAnsi" w:eastAsia="Times New Roman" w:hAnsiTheme="minorHAnsi" w:cs="Calibri"/>
                <w:color w:val="auto"/>
                <w:sz w:val="22"/>
                <w:szCs w:val="22"/>
                <w:lang w:val="en-IE"/>
              </w:rPr>
              <w:t xml:space="preserve">       </w:t>
            </w:r>
            <w:sdt>
              <w:sdtPr>
                <w:rPr>
                  <w:rFonts w:eastAsia="Times New Roman" w:cs="Calibri"/>
                  <w:lang w:val="en-IE"/>
                </w:rPr>
                <w:id w:val="659975659"/>
                <w14:checkbox>
                  <w14:checked w14:val="0"/>
                  <w14:checkedState w14:val="2612" w14:font="MS Gothic"/>
                  <w14:uncheckedState w14:val="2610" w14:font="MS Gothic"/>
                </w14:checkbox>
              </w:sdtPr>
              <w:sdtEndPr/>
              <w:sdtContent>
                <w:r w:rsidR="00C13E4F" w:rsidRPr="008478AE">
                  <w:rPr>
                    <w:rFonts w:ascii="Segoe UI Symbol" w:eastAsia="Times New Roman" w:hAnsi="Segoe UI Symbol" w:cs="Segoe UI Symbol"/>
                    <w:color w:val="auto"/>
                    <w:sz w:val="22"/>
                    <w:szCs w:val="22"/>
                    <w:lang w:val="en-IE"/>
                  </w:rPr>
                  <w:t>☐</w:t>
                </w:r>
              </w:sdtContent>
            </w:sdt>
            <w:r w:rsidR="00C13E4F" w:rsidRPr="00AE3FE4">
              <w:rPr>
                <w:rFonts w:asciiTheme="minorHAnsi" w:eastAsia="Times New Roman" w:hAnsiTheme="minorHAnsi" w:cs="Calibri"/>
                <w:color w:val="auto"/>
                <w:sz w:val="22"/>
                <w:szCs w:val="22"/>
                <w:lang w:val="en-IE"/>
              </w:rPr>
              <w:t xml:space="preserve">  Either</w:t>
            </w:r>
          </w:p>
          <w:p w14:paraId="57EAB081" w14:textId="2E87D9CA" w:rsidR="00B4178F" w:rsidRPr="00F279E2" w:rsidRDefault="00B4178F">
            <w:pPr>
              <w:spacing w:before="60" w:after="60"/>
              <w:contextualSpacing/>
              <w:rPr>
                <w:rFonts w:asciiTheme="minorHAnsi" w:eastAsia="Times New Roman" w:hAnsiTheme="minorHAnsi" w:cs="Calibri"/>
                <w:color w:val="auto"/>
                <w:sz w:val="22"/>
                <w:szCs w:val="22"/>
                <w:lang w:val="en-IE"/>
              </w:rPr>
            </w:pPr>
          </w:p>
        </w:tc>
      </w:tr>
      <w:tr w:rsidR="0061496E" w:rsidRPr="00037FEC" w14:paraId="2FA1AA49" w14:textId="77777777">
        <w:tc>
          <w:tcPr>
            <w:tcW w:w="9016" w:type="dxa"/>
          </w:tcPr>
          <w:p w14:paraId="58881791" w14:textId="77777777" w:rsidR="0061496E" w:rsidRPr="00C26B54" w:rsidRDefault="0061496E" w:rsidP="0061496E">
            <w:pPr>
              <w:spacing w:before="60" w:after="60"/>
              <w:contextualSpacing/>
              <w:rPr>
                <w:rFonts w:asciiTheme="minorHAnsi" w:eastAsia="Times New Roman" w:hAnsiTheme="minorHAnsi" w:cs="Calibri"/>
                <w:color w:val="auto"/>
                <w:sz w:val="22"/>
                <w:szCs w:val="22"/>
                <w:lang w:val="en-IE"/>
              </w:rPr>
            </w:pPr>
            <w:r w:rsidRPr="00C26B54">
              <w:rPr>
                <w:rFonts w:asciiTheme="minorHAnsi" w:eastAsia="Times New Roman" w:hAnsiTheme="minorHAnsi" w:cs="Calibri"/>
                <w:color w:val="auto"/>
                <w:sz w:val="22"/>
                <w:szCs w:val="22"/>
                <w:lang w:val="en-IE"/>
              </w:rPr>
              <w:t>Please confirm that delivering at least one training session with the minimum number of participants</w:t>
            </w:r>
            <w:r w:rsidRPr="00C26B54">
              <w:rPr>
                <w:rFonts w:asciiTheme="minorHAnsi" w:eastAsia="Times New Roman" w:hAnsiTheme="minorHAnsi" w:cs="Calibri"/>
                <w:color w:val="auto"/>
                <w:sz w:val="22"/>
                <w:szCs w:val="22"/>
                <w:vertAlign w:val="superscript"/>
                <w:lang w:val="en-IE"/>
              </w:rPr>
              <w:footnoteReference w:id="2"/>
            </w:r>
            <w:r w:rsidRPr="00C26B54">
              <w:rPr>
                <w:rFonts w:asciiTheme="minorHAnsi" w:eastAsia="Times New Roman" w:hAnsiTheme="minorHAnsi" w:cs="Calibri"/>
                <w:color w:val="auto"/>
                <w:sz w:val="22"/>
                <w:szCs w:val="22"/>
                <w:lang w:val="en-IE"/>
              </w:rPr>
              <w:t xml:space="preserve"> is feasible as part of your current role?</w:t>
            </w:r>
          </w:p>
          <w:p w14:paraId="292C9D77" w14:textId="7E247EDC" w:rsidR="00B4178F" w:rsidRPr="006D3BD9" w:rsidRDefault="00424556" w:rsidP="0061496E">
            <w:pPr>
              <w:spacing w:before="60" w:after="60"/>
              <w:contextualSpacing/>
              <w:rPr>
                <w:rFonts w:asciiTheme="minorHAnsi" w:eastAsia="Times New Roman" w:hAnsiTheme="minorHAnsi" w:cs="Calibri"/>
                <w:color w:val="auto"/>
                <w:sz w:val="22"/>
                <w:szCs w:val="22"/>
                <w:lang w:val="en-IE"/>
              </w:rPr>
            </w:pPr>
            <w:sdt>
              <w:sdtPr>
                <w:rPr>
                  <w:rFonts w:eastAsia="Times New Roman" w:cs="Calibri"/>
                  <w:lang w:val="en-IE"/>
                </w:rPr>
                <w:id w:val="1587186340"/>
                <w14:checkbox>
                  <w14:checked w14:val="0"/>
                  <w14:checkedState w14:val="2612" w14:font="MS Gothic"/>
                  <w14:uncheckedState w14:val="2610" w14:font="MS Gothic"/>
                </w14:checkbox>
              </w:sdtPr>
              <w:sdtEndPr/>
              <w:sdtContent>
                <w:r w:rsidR="0061496E">
                  <w:rPr>
                    <w:rFonts w:ascii="MS Gothic" w:eastAsia="MS Gothic" w:hAnsi="MS Gothic" w:cs="Calibri" w:hint="eastAsia"/>
                    <w:color w:val="auto"/>
                    <w:sz w:val="22"/>
                    <w:szCs w:val="22"/>
                    <w:lang w:val="en-IE"/>
                  </w:rPr>
                  <w:t>☐</w:t>
                </w:r>
              </w:sdtContent>
            </w:sdt>
            <w:r w:rsidR="0061496E" w:rsidRPr="00AE3FE4">
              <w:rPr>
                <w:rFonts w:asciiTheme="minorHAnsi" w:eastAsia="Times New Roman" w:hAnsiTheme="minorHAnsi" w:cs="Calibri"/>
                <w:color w:val="auto"/>
                <w:sz w:val="22"/>
                <w:szCs w:val="22"/>
                <w:lang w:val="en-IE"/>
              </w:rPr>
              <w:t xml:space="preserve">  </w:t>
            </w:r>
            <w:r w:rsidR="0061496E">
              <w:rPr>
                <w:rFonts w:asciiTheme="minorHAnsi" w:eastAsia="Times New Roman" w:hAnsiTheme="minorHAnsi" w:cs="Calibri"/>
                <w:color w:val="auto"/>
                <w:sz w:val="22"/>
                <w:szCs w:val="22"/>
                <w:lang w:val="en-IE"/>
              </w:rPr>
              <w:t xml:space="preserve">Yes        </w:t>
            </w:r>
            <w:sdt>
              <w:sdtPr>
                <w:rPr>
                  <w:rFonts w:eastAsia="Times New Roman" w:cs="Calibri"/>
                  <w:lang w:val="en-IE"/>
                </w:rPr>
                <w:id w:val="253253416"/>
                <w14:checkbox>
                  <w14:checked w14:val="0"/>
                  <w14:checkedState w14:val="2612" w14:font="MS Gothic"/>
                  <w14:uncheckedState w14:val="2610" w14:font="MS Gothic"/>
                </w14:checkbox>
              </w:sdtPr>
              <w:sdtEndPr/>
              <w:sdtContent>
                <w:r w:rsidR="0061496E">
                  <w:rPr>
                    <w:rFonts w:ascii="MS Gothic" w:eastAsia="MS Gothic" w:hAnsi="MS Gothic" w:cs="Calibri" w:hint="eastAsia"/>
                    <w:color w:val="auto"/>
                    <w:sz w:val="22"/>
                    <w:szCs w:val="22"/>
                    <w:lang w:val="en-IE"/>
                  </w:rPr>
                  <w:t>☐</w:t>
                </w:r>
              </w:sdtContent>
            </w:sdt>
            <w:r w:rsidR="0061496E" w:rsidRPr="00AE3FE4">
              <w:rPr>
                <w:rFonts w:asciiTheme="minorHAnsi" w:eastAsia="Times New Roman" w:hAnsiTheme="minorHAnsi" w:cs="Calibri"/>
                <w:color w:val="auto"/>
                <w:sz w:val="22"/>
                <w:szCs w:val="22"/>
                <w:lang w:val="en-IE"/>
              </w:rPr>
              <w:t xml:space="preserve">  </w:t>
            </w:r>
            <w:r w:rsidR="0061496E">
              <w:rPr>
                <w:rFonts w:asciiTheme="minorHAnsi" w:eastAsia="Times New Roman" w:hAnsiTheme="minorHAnsi" w:cs="Calibri"/>
                <w:color w:val="auto"/>
                <w:sz w:val="22"/>
                <w:szCs w:val="22"/>
                <w:lang w:val="en-IE"/>
              </w:rPr>
              <w:t>No</w:t>
            </w:r>
          </w:p>
        </w:tc>
      </w:tr>
      <w:tr w:rsidR="0061496E" w:rsidRPr="00037FEC" w14:paraId="4C203EA4" w14:textId="77777777">
        <w:tc>
          <w:tcPr>
            <w:tcW w:w="9016" w:type="dxa"/>
          </w:tcPr>
          <w:p w14:paraId="2895C187" w14:textId="645D100E" w:rsidR="0061496E" w:rsidRPr="00E214FE" w:rsidRDefault="0061496E" w:rsidP="0061496E">
            <w:pPr>
              <w:spacing w:before="60" w:after="60"/>
              <w:contextualSpacing/>
              <w:rPr>
                <w:rFonts w:asciiTheme="minorHAnsi" w:eastAsia="Times New Roman" w:hAnsiTheme="minorHAnsi" w:cs="Calibri"/>
                <w:color w:val="auto"/>
                <w:sz w:val="22"/>
                <w:szCs w:val="22"/>
                <w:lang w:val="en-IE"/>
              </w:rPr>
            </w:pPr>
            <w:r w:rsidRPr="00E214FE">
              <w:rPr>
                <w:rFonts w:asciiTheme="minorHAnsi" w:eastAsia="Times New Roman" w:hAnsiTheme="minorHAnsi" w:cs="Calibri"/>
                <w:color w:val="auto"/>
                <w:sz w:val="22"/>
                <w:szCs w:val="22"/>
                <w:lang w:val="en-IE"/>
              </w:rPr>
              <w:t>Please confirm that this training will be delivered to people in primary and/or community care services?</w:t>
            </w:r>
            <w:r>
              <w:rPr>
                <w:rFonts w:asciiTheme="minorHAnsi" w:eastAsia="Times New Roman" w:hAnsiTheme="minorHAnsi" w:cs="Calibri"/>
                <w:color w:val="auto"/>
                <w:sz w:val="22"/>
                <w:szCs w:val="22"/>
                <w:lang w:val="en-IE"/>
              </w:rPr>
              <w:t xml:space="preserve"> (</w:t>
            </w:r>
            <w:r w:rsidR="00A82FDC">
              <w:rPr>
                <w:rFonts w:asciiTheme="minorHAnsi" w:eastAsia="Times New Roman" w:hAnsiTheme="minorHAnsi" w:cs="Calibri"/>
                <w:color w:val="auto"/>
                <w:sz w:val="22"/>
                <w:szCs w:val="22"/>
                <w:lang w:val="en-IE"/>
              </w:rPr>
              <w:t>Yo</w:t>
            </w:r>
            <w:r w:rsidR="00A82FDC">
              <w:rPr>
                <w:rFonts w:eastAsia="Times New Roman" w:cs="Calibri"/>
                <w:lang w:val="en-IE"/>
              </w:rPr>
              <w:t>u</w:t>
            </w:r>
            <w:r>
              <w:rPr>
                <w:rFonts w:asciiTheme="minorHAnsi" w:eastAsia="Times New Roman" w:hAnsiTheme="minorHAnsi" w:cs="Calibri"/>
                <w:color w:val="auto"/>
                <w:sz w:val="22"/>
                <w:szCs w:val="22"/>
                <w:lang w:val="en-IE"/>
              </w:rPr>
              <w:t xml:space="preserve"> may deliver to other sectors too, but you will need to assign at least 12 places to primary and/or community care</w:t>
            </w:r>
            <w:r w:rsidR="00A82FDC">
              <w:rPr>
                <w:rFonts w:asciiTheme="minorHAnsi" w:eastAsia="Times New Roman" w:hAnsiTheme="minorHAnsi" w:cs="Calibri"/>
                <w:color w:val="auto"/>
                <w:sz w:val="22"/>
                <w:szCs w:val="22"/>
                <w:lang w:val="en-IE"/>
              </w:rPr>
              <w:t xml:space="preserve"> in your first cohort</w:t>
            </w:r>
            <w:r>
              <w:rPr>
                <w:rFonts w:asciiTheme="minorHAnsi" w:eastAsia="Times New Roman" w:hAnsiTheme="minorHAnsi" w:cs="Calibri"/>
                <w:color w:val="auto"/>
                <w:sz w:val="22"/>
                <w:szCs w:val="22"/>
                <w:lang w:val="en-IE"/>
              </w:rPr>
              <w:t>)</w:t>
            </w:r>
          </w:p>
          <w:p w14:paraId="15AD2597" w14:textId="77777777" w:rsidR="0061496E" w:rsidRDefault="00424556" w:rsidP="0061496E">
            <w:pPr>
              <w:spacing w:before="60" w:after="60"/>
              <w:contextualSpacing/>
              <w:rPr>
                <w:rFonts w:asciiTheme="minorHAnsi" w:eastAsia="Times New Roman" w:hAnsiTheme="minorHAnsi" w:cs="Calibri"/>
                <w:color w:val="auto"/>
                <w:sz w:val="22"/>
                <w:szCs w:val="22"/>
                <w:lang w:val="en-IE"/>
              </w:rPr>
            </w:pPr>
            <w:sdt>
              <w:sdtPr>
                <w:rPr>
                  <w:rFonts w:eastAsia="Times New Roman" w:cs="Calibri"/>
                  <w:lang w:val="en-IE"/>
                </w:rPr>
                <w:id w:val="562533163"/>
                <w14:checkbox>
                  <w14:checked w14:val="0"/>
                  <w14:checkedState w14:val="2612" w14:font="MS Gothic"/>
                  <w14:uncheckedState w14:val="2610" w14:font="MS Gothic"/>
                </w14:checkbox>
              </w:sdtPr>
              <w:sdtEndPr/>
              <w:sdtContent>
                <w:r w:rsidR="0061496E" w:rsidRPr="00E214FE">
                  <w:rPr>
                    <w:rFonts w:ascii="Segoe UI Symbol" w:eastAsia="Times New Roman" w:hAnsi="Segoe UI Symbol" w:cs="Segoe UI Symbol"/>
                    <w:color w:val="auto"/>
                    <w:sz w:val="22"/>
                    <w:szCs w:val="22"/>
                    <w:lang w:val="en-IE"/>
                  </w:rPr>
                  <w:t>☐</w:t>
                </w:r>
              </w:sdtContent>
            </w:sdt>
            <w:r w:rsidR="0061496E" w:rsidRPr="00AE3FE4">
              <w:rPr>
                <w:rFonts w:asciiTheme="minorHAnsi" w:eastAsia="Times New Roman" w:hAnsiTheme="minorHAnsi" w:cs="Calibri"/>
                <w:color w:val="auto"/>
                <w:sz w:val="22"/>
                <w:szCs w:val="22"/>
                <w:lang w:val="en-IE"/>
              </w:rPr>
              <w:t xml:space="preserve">  </w:t>
            </w:r>
            <w:r w:rsidR="0061496E">
              <w:rPr>
                <w:rFonts w:asciiTheme="minorHAnsi" w:eastAsia="Times New Roman" w:hAnsiTheme="minorHAnsi" w:cs="Calibri"/>
                <w:color w:val="auto"/>
                <w:sz w:val="22"/>
                <w:szCs w:val="22"/>
                <w:lang w:val="en-IE"/>
              </w:rPr>
              <w:t xml:space="preserve">Yes        </w:t>
            </w:r>
            <w:sdt>
              <w:sdtPr>
                <w:rPr>
                  <w:rFonts w:eastAsia="Times New Roman" w:cs="Calibri"/>
                  <w:lang w:val="en-IE"/>
                </w:rPr>
                <w:id w:val="883599458"/>
                <w14:checkbox>
                  <w14:checked w14:val="0"/>
                  <w14:checkedState w14:val="2612" w14:font="MS Gothic"/>
                  <w14:uncheckedState w14:val="2610" w14:font="MS Gothic"/>
                </w14:checkbox>
              </w:sdtPr>
              <w:sdtEndPr/>
              <w:sdtContent>
                <w:r w:rsidR="0061496E" w:rsidRPr="00E214FE">
                  <w:rPr>
                    <w:rFonts w:ascii="Segoe UI Symbol" w:eastAsia="Times New Roman" w:hAnsi="Segoe UI Symbol" w:cs="Segoe UI Symbol"/>
                    <w:color w:val="auto"/>
                    <w:sz w:val="22"/>
                    <w:szCs w:val="22"/>
                    <w:lang w:val="en-IE"/>
                  </w:rPr>
                  <w:t>☐</w:t>
                </w:r>
              </w:sdtContent>
            </w:sdt>
            <w:r w:rsidR="0061496E" w:rsidRPr="00AE3FE4">
              <w:rPr>
                <w:rFonts w:asciiTheme="minorHAnsi" w:eastAsia="Times New Roman" w:hAnsiTheme="minorHAnsi" w:cs="Calibri"/>
                <w:color w:val="auto"/>
                <w:sz w:val="22"/>
                <w:szCs w:val="22"/>
                <w:lang w:val="en-IE"/>
              </w:rPr>
              <w:t xml:space="preserve">  </w:t>
            </w:r>
            <w:r w:rsidR="0061496E">
              <w:rPr>
                <w:rFonts w:asciiTheme="minorHAnsi" w:eastAsia="Times New Roman" w:hAnsiTheme="minorHAnsi" w:cs="Calibri"/>
                <w:color w:val="auto"/>
                <w:sz w:val="22"/>
                <w:szCs w:val="22"/>
                <w:lang w:val="en-IE"/>
              </w:rPr>
              <w:t>No</w:t>
            </w:r>
          </w:p>
          <w:p w14:paraId="0D854121" w14:textId="3540E565" w:rsidR="00B4178F" w:rsidRPr="008478AE" w:rsidRDefault="00B4178F" w:rsidP="0061496E">
            <w:pPr>
              <w:spacing w:before="60" w:after="60"/>
              <w:contextualSpacing/>
              <w:rPr>
                <w:rFonts w:eastAsia="Times New Roman" w:cs="Calibri"/>
                <w:lang w:val="en-IE"/>
              </w:rPr>
            </w:pPr>
          </w:p>
        </w:tc>
      </w:tr>
    </w:tbl>
    <w:p w14:paraId="4607BBAD" w14:textId="77777777" w:rsidR="005175B1" w:rsidRDefault="005175B1"/>
    <w:tbl>
      <w:tblPr>
        <w:tblStyle w:val="TableGrid"/>
        <w:tblW w:w="0" w:type="auto"/>
        <w:tblLook w:val="04A0" w:firstRow="1" w:lastRow="0" w:firstColumn="1" w:lastColumn="0" w:noHBand="0" w:noVBand="1"/>
      </w:tblPr>
      <w:tblGrid>
        <w:gridCol w:w="3504"/>
        <w:gridCol w:w="5512"/>
      </w:tblGrid>
      <w:tr w:rsidR="00C13E4F" w:rsidRPr="00037FEC" w14:paraId="4D9617C2" w14:textId="77777777" w:rsidTr="00B4178F">
        <w:trPr>
          <w:trHeight w:val="372"/>
        </w:trPr>
        <w:tc>
          <w:tcPr>
            <w:tcW w:w="9016" w:type="dxa"/>
            <w:gridSpan w:val="2"/>
          </w:tcPr>
          <w:p w14:paraId="1769B6CA" w14:textId="21E8FBB2" w:rsidR="00C13E4F" w:rsidRPr="00B4178F" w:rsidRDefault="00B4178F">
            <w:pPr>
              <w:spacing w:before="60" w:after="60"/>
              <w:contextualSpacing/>
              <w:rPr>
                <w:rFonts w:asciiTheme="minorHAnsi" w:eastAsia="Times New Roman" w:hAnsiTheme="minorHAnsi" w:cs="Calibri"/>
                <w:b/>
                <w:bCs/>
                <w:color w:val="auto"/>
                <w:sz w:val="22"/>
                <w:szCs w:val="22"/>
                <w:lang w:val="en-IE"/>
              </w:rPr>
            </w:pPr>
            <w:r w:rsidRPr="00B4178F">
              <w:rPr>
                <w:rFonts w:asciiTheme="minorHAnsi" w:eastAsia="Times New Roman" w:hAnsiTheme="minorHAnsi" w:cs="Calibri"/>
                <w:b/>
                <w:bCs/>
                <w:color w:val="auto"/>
                <w:sz w:val="22"/>
                <w:szCs w:val="22"/>
                <w:lang w:val="en-IE"/>
              </w:rPr>
              <w:t xml:space="preserve">4. </w:t>
            </w:r>
            <w:r>
              <w:rPr>
                <w:rFonts w:asciiTheme="minorHAnsi" w:eastAsia="Times New Roman" w:hAnsiTheme="minorHAnsi" w:cs="Calibri"/>
                <w:b/>
                <w:bCs/>
                <w:color w:val="auto"/>
                <w:sz w:val="22"/>
                <w:szCs w:val="22"/>
                <w:lang w:val="en-IE"/>
              </w:rPr>
              <w:t xml:space="preserve">Training </w:t>
            </w:r>
            <w:r w:rsidRPr="00B4178F">
              <w:rPr>
                <w:rFonts w:asciiTheme="minorHAnsi" w:eastAsia="Times New Roman" w:hAnsiTheme="minorHAnsi" w:cs="Calibri"/>
                <w:b/>
                <w:bCs/>
                <w:color w:val="auto"/>
                <w:sz w:val="22"/>
                <w:szCs w:val="22"/>
                <w:lang w:val="en-IE"/>
              </w:rPr>
              <w:t>Competenc</w:t>
            </w:r>
            <w:r w:rsidR="00DD2859">
              <w:rPr>
                <w:rFonts w:asciiTheme="minorHAnsi" w:eastAsia="Times New Roman" w:hAnsiTheme="minorHAnsi" w:cs="Calibri"/>
                <w:b/>
                <w:bCs/>
                <w:color w:val="auto"/>
                <w:sz w:val="22"/>
                <w:szCs w:val="22"/>
                <w:lang w:val="en-IE"/>
              </w:rPr>
              <w:t>ies</w:t>
            </w:r>
          </w:p>
        </w:tc>
      </w:tr>
      <w:tr w:rsidR="00B4178F" w:rsidRPr="00037FEC" w14:paraId="09B447B7" w14:textId="77777777">
        <w:trPr>
          <w:trHeight w:val="696"/>
        </w:trPr>
        <w:tc>
          <w:tcPr>
            <w:tcW w:w="9016" w:type="dxa"/>
            <w:gridSpan w:val="2"/>
          </w:tcPr>
          <w:p w14:paraId="0FCB6A28" w14:textId="5001D82F" w:rsidR="00B4178F" w:rsidRPr="00FF6809" w:rsidRDefault="00B4178F">
            <w:pPr>
              <w:spacing w:before="60" w:after="60"/>
              <w:contextualSpacing/>
              <w:rPr>
                <w:rFonts w:eastAsia="Times New Roman" w:cs="Calibri"/>
                <w:lang w:val="en-IE"/>
              </w:rPr>
            </w:pPr>
            <w:r w:rsidRPr="00FF6809">
              <w:rPr>
                <w:rFonts w:asciiTheme="minorHAnsi" w:eastAsia="Times New Roman" w:hAnsiTheme="minorHAnsi" w:cs="Calibri"/>
                <w:color w:val="auto"/>
                <w:sz w:val="22"/>
                <w:szCs w:val="22"/>
                <w:lang w:val="en-IE"/>
              </w:rPr>
              <w:t>Please indicate</w:t>
            </w:r>
            <w:r>
              <w:rPr>
                <w:rFonts w:asciiTheme="minorHAnsi" w:eastAsia="Times New Roman" w:hAnsiTheme="minorHAnsi" w:cs="Calibri"/>
                <w:color w:val="auto"/>
                <w:sz w:val="22"/>
                <w:szCs w:val="22"/>
                <w:lang w:val="en-IE"/>
              </w:rPr>
              <w:t xml:space="preserve"> very briefly (a couple sentences per </w:t>
            </w:r>
            <w:r w:rsidR="0025055C">
              <w:rPr>
                <w:rFonts w:asciiTheme="minorHAnsi" w:eastAsia="Times New Roman" w:hAnsiTheme="minorHAnsi" w:cs="Calibri"/>
                <w:color w:val="auto"/>
                <w:sz w:val="22"/>
                <w:szCs w:val="22"/>
                <w:lang w:val="en-IE"/>
              </w:rPr>
              <w:t>item</w:t>
            </w:r>
            <w:r>
              <w:rPr>
                <w:rFonts w:asciiTheme="minorHAnsi" w:eastAsia="Times New Roman" w:hAnsiTheme="minorHAnsi" w:cs="Calibri"/>
                <w:color w:val="auto"/>
                <w:sz w:val="22"/>
                <w:szCs w:val="22"/>
                <w:lang w:val="en-IE"/>
              </w:rPr>
              <w:t xml:space="preserve"> would suffic</w:t>
            </w:r>
            <w:r w:rsidRPr="00B4178F">
              <w:rPr>
                <w:rFonts w:asciiTheme="minorHAnsi" w:eastAsia="Times New Roman" w:hAnsiTheme="minorHAnsi" w:cs="Calibri"/>
                <w:color w:val="auto"/>
                <w:sz w:val="22"/>
                <w:szCs w:val="22"/>
                <w:lang w:val="en-IE"/>
              </w:rPr>
              <w:t>e</w:t>
            </w:r>
            <w:r>
              <w:rPr>
                <w:rFonts w:asciiTheme="minorHAnsi" w:eastAsia="Times New Roman" w:hAnsiTheme="minorHAnsi" w:cs="Calibri"/>
                <w:color w:val="auto"/>
                <w:sz w:val="22"/>
                <w:szCs w:val="22"/>
                <w:lang w:val="en-IE"/>
              </w:rPr>
              <w:t>)</w:t>
            </w:r>
            <w:r w:rsidRPr="00FF6809">
              <w:rPr>
                <w:rFonts w:asciiTheme="minorHAnsi" w:eastAsia="Times New Roman" w:hAnsiTheme="minorHAnsi" w:cs="Calibri"/>
                <w:color w:val="auto"/>
                <w:sz w:val="22"/>
                <w:szCs w:val="22"/>
                <w:lang w:val="en-IE"/>
              </w:rPr>
              <w:t xml:space="preserve"> how do you meet the core competences for the role</w:t>
            </w:r>
            <w:r>
              <w:rPr>
                <w:rFonts w:asciiTheme="minorHAnsi" w:eastAsia="Times New Roman" w:hAnsiTheme="minorHAnsi" w:cs="Calibri"/>
                <w:color w:val="auto"/>
                <w:sz w:val="22"/>
                <w:szCs w:val="22"/>
                <w:lang w:val="en-IE"/>
              </w:rPr>
              <w:t xml:space="preserve"> providing relevant examples of your experience and or training:</w:t>
            </w:r>
          </w:p>
        </w:tc>
      </w:tr>
      <w:tr w:rsidR="00C13E4F" w:rsidRPr="00037FEC" w14:paraId="6ADF5054" w14:textId="77777777">
        <w:trPr>
          <w:trHeight w:val="384"/>
        </w:trPr>
        <w:tc>
          <w:tcPr>
            <w:tcW w:w="3504" w:type="dxa"/>
          </w:tcPr>
          <w:p w14:paraId="121A460C" w14:textId="77777777" w:rsidR="00C13E4F" w:rsidRPr="003C33D5" w:rsidRDefault="00C13E4F">
            <w:pPr>
              <w:spacing w:before="60"/>
              <w:contextualSpacing/>
              <w:rPr>
                <w:rFonts w:asciiTheme="minorHAnsi" w:eastAsia="Times New Roman" w:hAnsiTheme="minorHAnsi" w:cs="Calibri"/>
                <w:i/>
                <w:iCs/>
                <w:color w:val="auto"/>
                <w:sz w:val="22"/>
                <w:szCs w:val="22"/>
                <w:lang w:val="en-IE"/>
              </w:rPr>
            </w:pPr>
            <w:r w:rsidRPr="003C33D5">
              <w:rPr>
                <w:rFonts w:asciiTheme="minorHAnsi" w:eastAsia="Times New Roman" w:hAnsiTheme="minorHAnsi" w:cs="Calibri"/>
                <w:i/>
                <w:iCs/>
                <w:color w:val="auto"/>
                <w:sz w:val="22"/>
                <w:szCs w:val="22"/>
                <w:lang w:val="en-IE"/>
              </w:rPr>
              <w:t>Competence</w:t>
            </w:r>
          </w:p>
        </w:tc>
        <w:tc>
          <w:tcPr>
            <w:tcW w:w="5512" w:type="dxa"/>
          </w:tcPr>
          <w:p w14:paraId="14FDE24D" w14:textId="7202BC5A" w:rsidR="00C13E4F" w:rsidRPr="003C33D5" w:rsidRDefault="00C13E4F">
            <w:pPr>
              <w:spacing w:before="60" w:after="60"/>
              <w:contextualSpacing/>
              <w:rPr>
                <w:rFonts w:asciiTheme="minorHAnsi" w:eastAsia="Times New Roman" w:hAnsiTheme="minorHAnsi" w:cs="Calibri"/>
                <w:i/>
                <w:iCs/>
                <w:color w:val="auto"/>
                <w:sz w:val="22"/>
                <w:szCs w:val="22"/>
                <w:lang w:val="en-IE"/>
              </w:rPr>
            </w:pPr>
            <w:r w:rsidRPr="003C33D5">
              <w:rPr>
                <w:rFonts w:asciiTheme="minorHAnsi" w:eastAsia="Times New Roman" w:hAnsiTheme="minorHAnsi" w:cs="Calibri"/>
                <w:i/>
                <w:iCs/>
                <w:color w:val="auto"/>
                <w:sz w:val="22"/>
                <w:szCs w:val="22"/>
                <w:lang w:val="en-IE"/>
              </w:rPr>
              <w:t>Examples</w:t>
            </w:r>
            <w:r w:rsidR="00EF23E2">
              <w:rPr>
                <w:rFonts w:asciiTheme="minorHAnsi" w:eastAsia="Times New Roman" w:hAnsiTheme="minorHAnsi" w:cs="Calibri"/>
                <w:i/>
                <w:iCs/>
                <w:color w:val="auto"/>
                <w:sz w:val="22"/>
                <w:szCs w:val="22"/>
                <w:lang w:val="en-IE"/>
              </w:rPr>
              <w:t xml:space="preserve">, </w:t>
            </w:r>
            <w:proofErr w:type="gramStart"/>
            <w:r w:rsidR="00EF23E2">
              <w:rPr>
                <w:rFonts w:asciiTheme="minorHAnsi" w:eastAsia="Times New Roman" w:hAnsiTheme="minorHAnsi" w:cs="Calibri"/>
                <w:i/>
                <w:iCs/>
                <w:color w:val="auto"/>
                <w:sz w:val="22"/>
                <w:szCs w:val="22"/>
                <w:lang w:val="en-IE"/>
              </w:rPr>
              <w:t>e.g.</w:t>
            </w:r>
            <w:proofErr w:type="gramEnd"/>
            <w:r w:rsidR="00EF23E2">
              <w:rPr>
                <w:rFonts w:asciiTheme="minorHAnsi" w:eastAsia="Times New Roman" w:hAnsiTheme="minorHAnsi" w:cs="Calibri"/>
                <w:i/>
                <w:iCs/>
                <w:color w:val="auto"/>
                <w:sz w:val="22"/>
                <w:szCs w:val="22"/>
                <w:lang w:val="en-IE"/>
              </w:rPr>
              <w:t xml:space="preserve"> qualifications, training, experience, hobbies etc. </w:t>
            </w:r>
          </w:p>
        </w:tc>
      </w:tr>
      <w:tr w:rsidR="00C13E4F" w:rsidRPr="00037FEC" w14:paraId="2550766C" w14:textId="77777777">
        <w:trPr>
          <w:trHeight w:val="384"/>
        </w:trPr>
        <w:tc>
          <w:tcPr>
            <w:tcW w:w="3504" w:type="dxa"/>
          </w:tcPr>
          <w:p w14:paraId="141994BD" w14:textId="77777777"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Training delivery skills</w:t>
            </w:r>
          </w:p>
          <w:p w14:paraId="346BD1A1" w14:textId="77777777" w:rsidR="00C13E4F" w:rsidRPr="00BD2E17" w:rsidRDefault="00C13E4F" w:rsidP="00474B51">
            <w:pPr>
              <w:spacing w:before="60" w:after="60"/>
              <w:contextualSpacing/>
              <w:rPr>
                <w:rFonts w:asciiTheme="minorHAnsi" w:eastAsia="Times New Roman" w:hAnsiTheme="minorHAnsi" w:cs="Calibri"/>
                <w:color w:val="auto"/>
                <w:sz w:val="22"/>
                <w:szCs w:val="22"/>
                <w:lang w:val="en-IE"/>
              </w:rPr>
            </w:pPr>
          </w:p>
        </w:tc>
        <w:tc>
          <w:tcPr>
            <w:tcW w:w="5512" w:type="dxa"/>
          </w:tcPr>
          <w:p w14:paraId="2755E575" w14:textId="77777777" w:rsidR="00C13E4F" w:rsidRDefault="00C13E4F">
            <w:pPr>
              <w:rPr>
                <w:rFonts w:asciiTheme="minorHAnsi" w:eastAsia="Times New Roman" w:hAnsiTheme="minorHAnsi" w:cs="Calibri"/>
                <w:color w:val="auto"/>
                <w:sz w:val="22"/>
                <w:szCs w:val="22"/>
                <w:lang w:val="en-IE"/>
              </w:rPr>
            </w:pPr>
          </w:p>
        </w:tc>
      </w:tr>
      <w:tr w:rsidR="00C13E4F" w:rsidRPr="00037FEC" w14:paraId="68CDDB54" w14:textId="77777777">
        <w:trPr>
          <w:trHeight w:val="852"/>
        </w:trPr>
        <w:tc>
          <w:tcPr>
            <w:tcW w:w="3504" w:type="dxa"/>
          </w:tcPr>
          <w:p w14:paraId="7F5C8B2B" w14:textId="5EE3B164"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Experience in delivering Train the Trainer programmes or equivalent (this is essential for those applying for the Lead Trainer Role)</w:t>
            </w:r>
          </w:p>
        </w:tc>
        <w:tc>
          <w:tcPr>
            <w:tcW w:w="5512" w:type="dxa"/>
          </w:tcPr>
          <w:p w14:paraId="1C53EE0E" w14:textId="77777777" w:rsidR="00C13E4F" w:rsidRDefault="00C13E4F">
            <w:pPr>
              <w:rPr>
                <w:rFonts w:asciiTheme="minorHAnsi" w:eastAsia="Times New Roman" w:hAnsiTheme="minorHAnsi" w:cs="Calibri"/>
                <w:color w:val="auto"/>
                <w:sz w:val="22"/>
                <w:szCs w:val="22"/>
                <w:lang w:val="en-IE"/>
              </w:rPr>
            </w:pPr>
          </w:p>
          <w:p w14:paraId="5AE04542" w14:textId="77777777" w:rsidR="00C13E4F" w:rsidRPr="00BD2E17"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69146473" w14:textId="77777777">
        <w:trPr>
          <w:trHeight w:val="408"/>
        </w:trPr>
        <w:tc>
          <w:tcPr>
            <w:tcW w:w="3504" w:type="dxa"/>
          </w:tcPr>
          <w:p w14:paraId="3C640400" w14:textId="77777777"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Excellent communication skills</w:t>
            </w:r>
          </w:p>
          <w:p w14:paraId="63FA4FB6" w14:textId="77777777" w:rsidR="00C13E4F" w:rsidRPr="00BD2E17" w:rsidRDefault="00C13E4F" w:rsidP="00474B51">
            <w:pPr>
              <w:spacing w:before="60" w:after="60"/>
              <w:contextualSpacing/>
              <w:rPr>
                <w:rFonts w:asciiTheme="minorHAnsi" w:eastAsia="Times New Roman" w:hAnsiTheme="minorHAnsi" w:cs="Calibri"/>
                <w:color w:val="auto"/>
                <w:sz w:val="22"/>
                <w:szCs w:val="22"/>
                <w:lang w:val="en-IE"/>
              </w:rPr>
            </w:pPr>
          </w:p>
          <w:p w14:paraId="14D0DF8C" w14:textId="77777777" w:rsidR="00C13E4F" w:rsidRPr="00BD2E17" w:rsidRDefault="00C13E4F" w:rsidP="00474B51">
            <w:pPr>
              <w:spacing w:before="60" w:after="60"/>
              <w:contextualSpacing/>
              <w:rPr>
                <w:rFonts w:asciiTheme="minorHAnsi" w:eastAsia="Times New Roman" w:hAnsiTheme="minorHAnsi" w:cs="Calibri"/>
                <w:color w:val="auto"/>
                <w:sz w:val="22"/>
                <w:szCs w:val="22"/>
                <w:lang w:val="en-IE"/>
              </w:rPr>
            </w:pPr>
          </w:p>
        </w:tc>
        <w:tc>
          <w:tcPr>
            <w:tcW w:w="5512" w:type="dxa"/>
          </w:tcPr>
          <w:p w14:paraId="2C1CBCF3" w14:textId="77777777" w:rsidR="00C13E4F" w:rsidRDefault="00C13E4F">
            <w:pPr>
              <w:rPr>
                <w:rFonts w:asciiTheme="minorHAnsi" w:eastAsia="Times New Roman" w:hAnsiTheme="minorHAnsi" w:cs="Calibri"/>
                <w:color w:val="auto"/>
                <w:sz w:val="22"/>
                <w:szCs w:val="22"/>
                <w:lang w:val="en-IE"/>
              </w:rPr>
            </w:pPr>
          </w:p>
          <w:p w14:paraId="65898DDE" w14:textId="77777777" w:rsidR="00C13E4F" w:rsidRPr="00BD2E17"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3681F68B" w14:textId="77777777">
        <w:trPr>
          <w:trHeight w:val="840"/>
        </w:trPr>
        <w:tc>
          <w:tcPr>
            <w:tcW w:w="3504" w:type="dxa"/>
          </w:tcPr>
          <w:p w14:paraId="4E5E71B5" w14:textId="77777777"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 xml:space="preserve">Good understanding of health behaviour </w:t>
            </w:r>
            <w:proofErr w:type="gramStart"/>
            <w:r w:rsidRPr="00474B51">
              <w:rPr>
                <w:rFonts w:asciiTheme="minorHAnsi" w:eastAsia="Times New Roman" w:hAnsiTheme="minorHAnsi" w:cs="Calibri"/>
                <w:color w:val="auto"/>
                <w:sz w:val="22"/>
                <w:szCs w:val="22"/>
                <w:lang w:val="en-IE"/>
              </w:rPr>
              <w:t>change</w:t>
            </w:r>
            <w:proofErr w:type="gramEnd"/>
            <w:r w:rsidRPr="00474B51">
              <w:rPr>
                <w:rFonts w:asciiTheme="minorHAnsi" w:eastAsia="Times New Roman" w:hAnsiTheme="minorHAnsi" w:cs="Calibri"/>
                <w:color w:val="auto"/>
                <w:sz w:val="22"/>
                <w:szCs w:val="22"/>
                <w:lang w:val="en-IE"/>
              </w:rPr>
              <w:t xml:space="preserve"> models and practices</w:t>
            </w:r>
          </w:p>
          <w:p w14:paraId="183D161B" w14:textId="77777777" w:rsidR="00C13E4F" w:rsidRPr="00BD2E17" w:rsidRDefault="00C13E4F" w:rsidP="00474B51">
            <w:pPr>
              <w:spacing w:before="60" w:after="60"/>
              <w:contextualSpacing/>
              <w:rPr>
                <w:rFonts w:asciiTheme="minorHAnsi" w:eastAsia="Times New Roman" w:hAnsiTheme="minorHAnsi" w:cs="Calibri"/>
                <w:color w:val="auto"/>
                <w:sz w:val="22"/>
                <w:szCs w:val="22"/>
                <w:lang w:val="en-IE"/>
              </w:rPr>
            </w:pPr>
          </w:p>
        </w:tc>
        <w:tc>
          <w:tcPr>
            <w:tcW w:w="5512" w:type="dxa"/>
          </w:tcPr>
          <w:p w14:paraId="7A85CC1E" w14:textId="77777777" w:rsidR="00C13E4F" w:rsidRDefault="00C13E4F">
            <w:pPr>
              <w:rPr>
                <w:rFonts w:asciiTheme="minorHAnsi" w:eastAsia="Times New Roman" w:hAnsiTheme="minorHAnsi" w:cs="Calibri"/>
                <w:color w:val="auto"/>
                <w:sz w:val="22"/>
                <w:szCs w:val="22"/>
                <w:lang w:val="en-IE"/>
              </w:rPr>
            </w:pPr>
          </w:p>
          <w:p w14:paraId="79F49195" w14:textId="77777777" w:rsidR="00C13E4F" w:rsidRPr="00BD2E17"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04F3C32A" w14:textId="77777777">
        <w:trPr>
          <w:trHeight w:val="648"/>
        </w:trPr>
        <w:tc>
          <w:tcPr>
            <w:tcW w:w="3504" w:type="dxa"/>
          </w:tcPr>
          <w:p w14:paraId="32DBFE40" w14:textId="77777777"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Good understanding of mental health promotion</w:t>
            </w:r>
          </w:p>
          <w:p w14:paraId="3CB5A93A" w14:textId="77777777" w:rsidR="00C13E4F" w:rsidRPr="00BD2E17" w:rsidRDefault="00C13E4F" w:rsidP="00474B51">
            <w:pPr>
              <w:spacing w:before="60" w:after="60"/>
              <w:contextualSpacing/>
              <w:rPr>
                <w:rFonts w:asciiTheme="minorHAnsi" w:eastAsia="Times New Roman" w:hAnsiTheme="minorHAnsi" w:cs="Calibri"/>
                <w:color w:val="auto"/>
                <w:sz w:val="22"/>
                <w:szCs w:val="22"/>
                <w:lang w:val="en-IE"/>
              </w:rPr>
            </w:pPr>
          </w:p>
        </w:tc>
        <w:tc>
          <w:tcPr>
            <w:tcW w:w="5512" w:type="dxa"/>
          </w:tcPr>
          <w:p w14:paraId="2029F6F4" w14:textId="77777777" w:rsidR="00C13E4F" w:rsidRPr="00BD2E17"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3F48BCEB" w14:textId="77777777">
        <w:trPr>
          <w:trHeight w:val="948"/>
        </w:trPr>
        <w:tc>
          <w:tcPr>
            <w:tcW w:w="3504" w:type="dxa"/>
          </w:tcPr>
          <w:p w14:paraId="1692D18A" w14:textId="77777777"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Good understanding of person-centred approaches</w:t>
            </w:r>
          </w:p>
        </w:tc>
        <w:tc>
          <w:tcPr>
            <w:tcW w:w="5512" w:type="dxa"/>
          </w:tcPr>
          <w:p w14:paraId="197D6637" w14:textId="77777777" w:rsidR="00C13E4F" w:rsidRDefault="00C13E4F">
            <w:pPr>
              <w:rPr>
                <w:rFonts w:asciiTheme="minorHAnsi" w:eastAsia="Times New Roman" w:hAnsiTheme="minorHAnsi" w:cs="Calibri"/>
                <w:color w:val="auto"/>
                <w:sz w:val="22"/>
                <w:szCs w:val="22"/>
                <w:lang w:val="en-IE"/>
              </w:rPr>
            </w:pPr>
          </w:p>
          <w:p w14:paraId="7AC6FF9A" w14:textId="77777777" w:rsidR="00C13E4F" w:rsidRPr="00BD2E17"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1BF49EF5" w14:textId="77777777">
        <w:trPr>
          <w:trHeight w:val="948"/>
        </w:trPr>
        <w:tc>
          <w:tcPr>
            <w:tcW w:w="3504" w:type="dxa"/>
          </w:tcPr>
          <w:p w14:paraId="64845484" w14:textId="2CE9F517" w:rsidR="00C13E4F" w:rsidRPr="00474B51" w:rsidRDefault="00C13E4F" w:rsidP="00474B51">
            <w:pPr>
              <w:spacing w:before="60" w:after="60"/>
              <w:contextualSpacing/>
              <w:rPr>
                <w:rFonts w:asciiTheme="minorHAnsi" w:eastAsia="Times New Roman" w:hAnsiTheme="minorHAnsi" w:cs="Calibri"/>
                <w:color w:val="auto"/>
                <w:sz w:val="22"/>
                <w:szCs w:val="22"/>
                <w:lang w:val="en-IE"/>
              </w:rPr>
            </w:pPr>
            <w:r w:rsidRPr="00474B51">
              <w:rPr>
                <w:rFonts w:asciiTheme="minorHAnsi" w:eastAsia="Times New Roman" w:hAnsiTheme="minorHAnsi" w:cs="Calibri"/>
                <w:color w:val="auto"/>
                <w:sz w:val="22"/>
                <w:szCs w:val="22"/>
                <w:lang w:val="en-IE"/>
              </w:rPr>
              <w:t>Other relevant competences</w:t>
            </w:r>
            <w:r w:rsidR="00A90931" w:rsidRPr="00474B51">
              <w:rPr>
                <w:rFonts w:asciiTheme="minorHAnsi" w:eastAsia="Times New Roman" w:hAnsiTheme="minorHAnsi" w:cs="Calibri"/>
                <w:color w:val="auto"/>
                <w:sz w:val="22"/>
                <w:szCs w:val="22"/>
                <w:lang w:val="en-IE"/>
              </w:rPr>
              <w:t xml:space="preserve"> (</w:t>
            </w:r>
            <w:proofErr w:type="gramStart"/>
            <w:r w:rsidR="00A90931" w:rsidRPr="00474B51">
              <w:rPr>
                <w:rFonts w:asciiTheme="minorHAnsi" w:eastAsia="Times New Roman" w:hAnsiTheme="minorHAnsi" w:cs="Calibri"/>
                <w:color w:val="auto"/>
                <w:sz w:val="22"/>
                <w:szCs w:val="22"/>
                <w:lang w:val="en-IE"/>
              </w:rPr>
              <w:t>e.g.</w:t>
            </w:r>
            <w:proofErr w:type="gramEnd"/>
            <w:r w:rsidR="00A90931" w:rsidRPr="00474B51">
              <w:rPr>
                <w:rFonts w:asciiTheme="minorHAnsi" w:eastAsia="Times New Roman" w:hAnsiTheme="minorHAnsi" w:cs="Calibri"/>
                <w:color w:val="auto"/>
                <w:sz w:val="22"/>
                <w:szCs w:val="22"/>
                <w:lang w:val="en-IE"/>
              </w:rPr>
              <w:t xml:space="preserve"> </w:t>
            </w:r>
            <w:r w:rsidR="005E0B6E" w:rsidRPr="00474B51">
              <w:rPr>
                <w:rFonts w:asciiTheme="minorHAnsi" w:eastAsia="Times New Roman" w:hAnsiTheme="minorHAnsi" w:cs="Calibri"/>
                <w:color w:val="auto"/>
                <w:sz w:val="22"/>
                <w:szCs w:val="22"/>
                <w:lang w:val="en-IE"/>
              </w:rPr>
              <w:t>training</w:t>
            </w:r>
            <w:r w:rsidR="00CC45CC" w:rsidRPr="00474B51">
              <w:rPr>
                <w:rFonts w:asciiTheme="minorHAnsi" w:eastAsia="Times New Roman" w:hAnsiTheme="minorHAnsi" w:cs="Calibri"/>
                <w:color w:val="auto"/>
                <w:sz w:val="22"/>
                <w:szCs w:val="22"/>
                <w:lang w:val="en-IE"/>
              </w:rPr>
              <w:t xml:space="preserve"> or experience</w:t>
            </w:r>
            <w:r w:rsidR="005E0B6E" w:rsidRPr="00474B51">
              <w:rPr>
                <w:rFonts w:asciiTheme="minorHAnsi" w:eastAsia="Times New Roman" w:hAnsiTheme="minorHAnsi" w:cs="Calibri"/>
                <w:color w:val="auto"/>
                <w:sz w:val="22"/>
                <w:szCs w:val="22"/>
                <w:lang w:val="en-IE"/>
              </w:rPr>
              <w:t xml:space="preserve"> in other health topics</w:t>
            </w:r>
            <w:r w:rsidR="00A90931" w:rsidRPr="00474B51">
              <w:rPr>
                <w:rFonts w:asciiTheme="minorHAnsi" w:eastAsia="Times New Roman" w:hAnsiTheme="minorHAnsi" w:cs="Calibri"/>
                <w:color w:val="auto"/>
                <w:sz w:val="22"/>
                <w:szCs w:val="22"/>
                <w:lang w:val="en-IE"/>
              </w:rPr>
              <w:t xml:space="preserve">) </w:t>
            </w:r>
          </w:p>
        </w:tc>
        <w:tc>
          <w:tcPr>
            <w:tcW w:w="5512" w:type="dxa"/>
          </w:tcPr>
          <w:p w14:paraId="43AB414A" w14:textId="77777777" w:rsidR="00C13E4F" w:rsidRDefault="00C13E4F">
            <w:pPr>
              <w:rPr>
                <w:rFonts w:asciiTheme="minorHAnsi" w:eastAsia="Times New Roman" w:hAnsiTheme="minorHAnsi" w:cs="Calibri"/>
                <w:color w:val="auto"/>
                <w:sz w:val="22"/>
                <w:szCs w:val="22"/>
                <w:lang w:val="en-IE"/>
              </w:rPr>
            </w:pPr>
          </w:p>
        </w:tc>
      </w:tr>
    </w:tbl>
    <w:p w14:paraId="1282E623" w14:textId="77777777" w:rsidR="00C13E4F" w:rsidRDefault="00C13E4F" w:rsidP="00C13E4F">
      <w:pPr>
        <w:pStyle w:val="NoSpacing"/>
        <w:tabs>
          <w:tab w:val="left" w:pos="284"/>
        </w:tabs>
        <w:rPr>
          <w:b/>
          <w:color w:val="auto"/>
        </w:rPr>
      </w:pPr>
    </w:p>
    <w:p w14:paraId="42C38AFB" w14:textId="77777777" w:rsidR="00C13E4F" w:rsidRPr="00E35421" w:rsidRDefault="00C13E4F" w:rsidP="00C13E4F">
      <w:pPr>
        <w:pStyle w:val="NoSpacing"/>
        <w:tabs>
          <w:tab w:val="left" w:pos="284"/>
        </w:tabs>
        <w:rPr>
          <w:b/>
          <w:color w:val="auto"/>
        </w:rPr>
      </w:pPr>
    </w:p>
    <w:tbl>
      <w:tblPr>
        <w:tblStyle w:val="TableGrid"/>
        <w:tblW w:w="0" w:type="auto"/>
        <w:tblLook w:val="04A0" w:firstRow="1" w:lastRow="0" w:firstColumn="1" w:lastColumn="0" w:noHBand="0" w:noVBand="1"/>
      </w:tblPr>
      <w:tblGrid>
        <w:gridCol w:w="9016"/>
      </w:tblGrid>
      <w:tr w:rsidR="00C13E4F" w:rsidRPr="00037FEC" w14:paraId="2F7521C2" w14:textId="77777777">
        <w:tc>
          <w:tcPr>
            <w:tcW w:w="9016" w:type="dxa"/>
          </w:tcPr>
          <w:p w14:paraId="62B796D9" w14:textId="3E3F98EC" w:rsidR="00C13E4F" w:rsidRPr="00131E88" w:rsidRDefault="006C1EF9">
            <w:pPr>
              <w:spacing w:before="60" w:after="60"/>
              <w:contextualSpacing/>
              <w:rPr>
                <w:rFonts w:asciiTheme="minorHAnsi" w:eastAsia="Times New Roman" w:hAnsiTheme="minorHAnsi" w:cs="Calibri"/>
                <w:b/>
                <w:bCs/>
                <w:color w:val="auto"/>
                <w:sz w:val="22"/>
                <w:szCs w:val="22"/>
                <w:lang w:val="en-IE"/>
              </w:rPr>
            </w:pPr>
            <w:r>
              <w:rPr>
                <w:rFonts w:asciiTheme="minorHAnsi" w:eastAsia="Times New Roman" w:hAnsiTheme="minorHAnsi" w:cs="Calibri"/>
                <w:b/>
                <w:bCs/>
                <w:color w:val="auto"/>
                <w:sz w:val="22"/>
                <w:szCs w:val="22"/>
                <w:lang w:val="en-IE"/>
              </w:rPr>
              <w:t>5</w:t>
            </w:r>
            <w:r w:rsidR="00C13E4F" w:rsidRPr="00131E88">
              <w:rPr>
                <w:rFonts w:asciiTheme="minorHAnsi" w:eastAsia="Times New Roman" w:hAnsiTheme="minorHAnsi" w:cs="Calibri"/>
                <w:b/>
                <w:bCs/>
                <w:color w:val="auto"/>
                <w:sz w:val="22"/>
                <w:szCs w:val="22"/>
                <w:lang w:val="en-IE"/>
              </w:rPr>
              <w:t xml:space="preserve">. Please </w:t>
            </w:r>
            <w:r w:rsidR="00E33132">
              <w:rPr>
                <w:rFonts w:asciiTheme="minorHAnsi" w:eastAsia="Times New Roman" w:hAnsiTheme="minorHAnsi" w:cs="Calibri"/>
                <w:b/>
                <w:bCs/>
                <w:color w:val="auto"/>
                <w:sz w:val="22"/>
                <w:szCs w:val="22"/>
                <w:lang w:val="en-IE"/>
              </w:rPr>
              <w:t xml:space="preserve">very briefly </w:t>
            </w:r>
            <w:r w:rsidR="00C13E4F" w:rsidRPr="00131E88">
              <w:rPr>
                <w:rFonts w:asciiTheme="minorHAnsi" w:eastAsia="Times New Roman" w:hAnsiTheme="minorHAnsi" w:cs="Calibri"/>
                <w:b/>
                <w:bCs/>
                <w:color w:val="auto"/>
                <w:sz w:val="22"/>
                <w:szCs w:val="22"/>
                <w:lang w:val="en-IE"/>
              </w:rPr>
              <w:t xml:space="preserve">explain why your organisation is nominating you for the role  </w:t>
            </w:r>
          </w:p>
          <w:p w14:paraId="3822F09A" w14:textId="77777777" w:rsidR="00C13E4F" w:rsidRPr="00131E88" w:rsidRDefault="00C13E4F">
            <w:pPr>
              <w:spacing w:before="60" w:after="60"/>
              <w:contextualSpacing/>
              <w:rPr>
                <w:rFonts w:asciiTheme="minorHAnsi" w:eastAsia="Times New Roman" w:hAnsiTheme="minorHAnsi" w:cs="Calibri"/>
                <w:color w:val="auto"/>
                <w:sz w:val="22"/>
                <w:szCs w:val="22"/>
                <w:lang w:val="en-IE"/>
              </w:rPr>
            </w:pPr>
          </w:p>
        </w:tc>
      </w:tr>
      <w:tr w:rsidR="00C13E4F" w:rsidRPr="00037FEC" w14:paraId="6A337345" w14:textId="77777777">
        <w:tc>
          <w:tcPr>
            <w:tcW w:w="9016" w:type="dxa"/>
          </w:tcPr>
          <w:p w14:paraId="3B9CD2D6" w14:textId="77777777" w:rsidR="00C13E4F" w:rsidRPr="00131E88" w:rsidRDefault="00C13E4F">
            <w:pPr>
              <w:spacing w:before="60" w:after="60"/>
              <w:contextualSpacing/>
              <w:rPr>
                <w:rFonts w:asciiTheme="minorHAnsi" w:eastAsia="Times New Roman" w:hAnsiTheme="minorHAnsi" w:cs="Calibri"/>
                <w:color w:val="auto"/>
                <w:sz w:val="22"/>
                <w:szCs w:val="22"/>
                <w:lang w:val="en-IE"/>
              </w:rPr>
            </w:pPr>
          </w:p>
          <w:p w14:paraId="0A5140E6" w14:textId="77777777" w:rsidR="00C13E4F" w:rsidRPr="00131E88" w:rsidRDefault="00C13E4F">
            <w:pPr>
              <w:spacing w:before="60" w:after="60"/>
              <w:contextualSpacing/>
              <w:rPr>
                <w:rFonts w:asciiTheme="minorHAnsi" w:eastAsia="Times New Roman" w:hAnsiTheme="minorHAnsi" w:cs="Calibri"/>
                <w:color w:val="auto"/>
                <w:sz w:val="22"/>
                <w:szCs w:val="22"/>
                <w:lang w:val="en-IE"/>
              </w:rPr>
            </w:pPr>
            <w:r w:rsidRPr="00131E88">
              <w:rPr>
                <w:rFonts w:asciiTheme="minorHAnsi" w:eastAsia="Times New Roman" w:hAnsiTheme="minorHAnsi" w:cs="Calibri"/>
                <w:color w:val="auto"/>
                <w:sz w:val="22"/>
                <w:szCs w:val="22"/>
                <w:lang w:val="en-IE"/>
              </w:rPr>
              <w:br/>
            </w:r>
          </w:p>
        </w:tc>
      </w:tr>
      <w:tr w:rsidR="00466E05" w:rsidRPr="00037FEC" w14:paraId="3472148D" w14:textId="77777777">
        <w:tc>
          <w:tcPr>
            <w:tcW w:w="9016" w:type="dxa"/>
          </w:tcPr>
          <w:p w14:paraId="3E7D6665" w14:textId="25AF17E0" w:rsidR="00466E05" w:rsidRPr="00466E05" w:rsidRDefault="00466E05" w:rsidP="00466E05">
            <w:pPr>
              <w:spacing w:before="60" w:after="60"/>
              <w:contextualSpacing/>
              <w:rPr>
                <w:rFonts w:asciiTheme="minorHAnsi" w:eastAsia="Times New Roman" w:hAnsiTheme="minorHAnsi" w:cs="Calibri"/>
                <w:b/>
                <w:bCs/>
                <w:color w:val="auto"/>
                <w:sz w:val="22"/>
                <w:szCs w:val="22"/>
                <w:lang w:val="en-IE"/>
              </w:rPr>
            </w:pPr>
            <w:r>
              <w:rPr>
                <w:rFonts w:asciiTheme="minorHAnsi" w:eastAsia="Times New Roman" w:hAnsiTheme="minorHAnsi" w:cs="Calibri"/>
                <w:b/>
                <w:bCs/>
                <w:color w:val="auto"/>
                <w:sz w:val="22"/>
                <w:szCs w:val="22"/>
                <w:lang w:val="en-IE"/>
              </w:rPr>
              <w:t xml:space="preserve">6. </w:t>
            </w:r>
            <w:r w:rsidRPr="00466E05">
              <w:rPr>
                <w:rFonts w:asciiTheme="minorHAnsi" w:eastAsia="Times New Roman" w:hAnsiTheme="minorHAnsi" w:cs="Calibri"/>
                <w:b/>
                <w:bCs/>
                <w:color w:val="auto"/>
                <w:sz w:val="22"/>
                <w:szCs w:val="22"/>
                <w:lang w:val="en-IE"/>
              </w:rPr>
              <w:t xml:space="preserve">Please </w:t>
            </w:r>
            <w:r>
              <w:rPr>
                <w:rFonts w:asciiTheme="minorHAnsi" w:eastAsia="Times New Roman" w:hAnsiTheme="minorHAnsi" w:cs="Calibri"/>
                <w:b/>
                <w:bCs/>
                <w:color w:val="auto"/>
                <w:sz w:val="22"/>
                <w:szCs w:val="22"/>
                <w:lang w:val="en-IE"/>
              </w:rPr>
              <w:t>indicate if you would like to be listed as a MECC for MH trainer or lead trainer in the register circulated to stakeholders interested in the training:</w:t>
            </w:r>
          </w:p>
          <w:p w14:paraId="6BCE0043" w14:textId="77777777" w:rsidR="00466E05" w:rsidRDefault="00424556" w:rsidP="00466E05">
            <w:pPr>
              <w:spacing w:before="60" w:after="60"/>
              <w:contextualSpacing/>
              <w:rPr>
                <w:rFonts w:asciiTheme="minorHAnsi" w:eastAsia="Times New Roman" w:hAnsiTheme="minorHAnsi" w:cs="Calibri"/>
                <w:color w:val="auto"/>
                <w:sz w:val="22"/>
                <w:szCs w:val="22"/>
                <w:lang w:val="en-IE"/>
              </w:rPr>
            </w:pPr>
            <w:sdt>
              <w:sdtPr>
                <w:rPr>
                  <w:rFonts w:eastAsia="Times New Roman" w:cs="Calibri"/>
                  <w:lang w:val="en-IE"/>
                </w:rPr>
                <w:id w:val="790012385"/>
                <w14:checkbox>
                  <w14:checked w14:val="0"/>
                  <w14:checkedState w14:val="2612" w14:font="MS Gothic"/>
                  <w14:uncheckedState w14:val="2610" w14:font="MS Gothic"/>
                </w14:checkbox>
              </w:sdtPr>
              <w:sdtEndPr/>
              <w:sdtContent>
                <w:r w:rsidR="00466E05" w:rsidRPr="00E214FE">
                  <w:rPr>
                    <w:rFonts w:ascii="Segoe UI Symbol" w:eastAsia="Times New Roman" w:hAnsi="Segoe UI Symbol" w:cs="Segoe UI Symbol"/>
                    <w:color w:val="auto"/>
                    <w:sz w:val="22"/>
                    <w:szCs w:val="22"/>
                    <w:lang w:val="en-IE"/>
                  </w:rPr>
                  <w:t>☐</w:t>
                </w:r>
              </w:sdtContent>
            </w:sdt>
            <w:r w:rsidR="00466E05" w:rsidRPr="00AE3FE4">
              <w:rPr>
                <w:rFonts w:asciiTheme="minorHAnsi" w:eastAsia="Times New Roman" w:hAnsiTheme="minorHAnsi" w:cs="Calibri"/>
                <w:color w:val="auto"/>
                <w:sz w:val="22"/>
                <w:szCs w:val="22"/>
                <w:lang w:val="en-IE"/>
              </w:rPr>
              <w:t xml:space="preserve">  </w:t>
            </w:r>
            <w:r w:rsidR="00466E05">
              <w:rPr>
                <w:rFonts w:asciiTheme="minorHAnsi" w:eastAsia="Times New Roman" w:hAnsiTheme="minorHAnsi" w:cs="Calibri"/>
                <w:color w:val="auto"/>
                <w:sz w:val="22"/>
                <w:szCs w:val="22"/>
                <w:lang w:val="en-IE"/>
              </w:rPr>
              <w:t xml:space="preserve">Yes        </w:t>
            </w:r>
            <w:sdt>
              <w:sdtPr>
                <w:rPr>
                  <w:rFonts w:eastAsia="Times New Roman" w:cs="Calibri"/>
                  <w:lang w:val="en-IE"/>
                </w:rPr>
                <w:id w:val="-1548837752"/>
                <w14:checkbox>
                  <w14:checked w14:val="0"/>
                  <w14:checkedState w14:val="2612" w14:font="MS Gothic"/>
                  <w14:uncheckedState w14:val="2610" w14:font="MS Gothic"/>
                </w14:checkbox>
              </w:sdtPr>
              <w:sdtEndPr/>
              <w:sdtContent>
                <w:r w:rsidR="00466E05" w:rsidRPr="00E214FE">
                  <w:rPr>
                    <w:rFonts w:ascii="Segoe UI Symbol" w:eastAsia="Times New Roman" w:hAnsi="Segoe UI Symbol" w:cs="Segoe UI Symbol"/>
                    <w:color w:val="auto"/>
                    <w:sz w:val="22"/>
                    <w:szCs w:val="22"/>
                    <w:lang w:val="en-IE"/>
                  </w:rPr>
                  <w:t>☐</w:t>
                </w:r>
              </w:sdtContent>
            </w:sdt>
            <w:r w:rsidR="00466E05" w:rsidRPr="00AE3FE4">
              <w:rPr>
                <w:rFonts w:asciiTheme="minorHAnsi" w:eastAsia="Times New Roman" w:hAnsiTheme="minorHAnsi" w:cs="Calibri"/>
                <w:color w:val="auto"/>
                <w:sz w:val="22"/>
                <w:szCs w:val="22"/>
                <w:lang w:val="en-IE"/>
              </w:rPr>
              <w:t xml:space="preserve">  </w:t>
            </w:r>
            <w:r w:rsidR="00466E05">
              <w:rPr>
                <w:rFonts w:asciiTheme="minorHAnsi" w:eastAsia="Times New Roman" w:hAnsiTheme="minorHAnsi" w:cs="Calibri"/>
                <w:color w:val="auto"/>
                <w:sz w:val="22"/>
                <w:szCs w:val="22"/>
                <w:lang w:val="en-IE"/>
              </w:rPr>
              <w:t>No</w:t>
            </w:r>
          </w:p>
          <w:p w14:paraId="69D1E604" w14:textId="77777777" w:rsidR="00466E05" w:rsidRPr="00131E88" w:rsidRDefault="00466E05">
            <w:pPr>
              <w:spacing w:before="60" w:after="60"/>
              <w:contextualSpacing/>
              <w:rPr>
                <w:rFonts w:eastAsia="Times New Roman" w:cs="Calibri"/>
                <w:lang w:val="en-IE"/>
              </w:rPr>
            </w:pPr>
          </w:p>
        </w:tc>
      </w:tr>
    </w:tbl>
    <w:p w14:paraId="2A3A723B" w14:textId="794DD191" w:rsidR="006E1BDA" w:rsidRPr="00637F1F" w:rsidRDefault="00C13E4F" w:rsidP="00AB3FBF">
      <w:pPr>
        <w:spacing w:before="60" w:after="60" w:line="240" w:lineRule="auto"/>
        <w:contextualSpacing/>
        <w:rPr>
          <w:rFonts w:eastAsia="Times New Roman" w:cs="Calibri"/>
          <w:lang w:val="en-IE"/>
        </w:rPr>
      </w:pPr>
      <w:r w:rsidRPr="00131E88">
        <w:rPr>
          <w:rFonts w:eastAsia="Times New Roman" w:cs="Calibri"/>
          <w:lang w:val="en-IE"/>
        </w:rPr>
        <w:t xml:space="preserve">Thank you for taking the time to complete this application form please return to </w:t>
      </w:r>
      <w:bookmarkStart w:id="2" w:name="_Hlk107300234"/>
      <w:r w:rsidR="15FC647C">
        <w:rPr>
          <w:rFonts w:eastAsia="Times New Roman" w:cs="Calibri"/>
          <w:lang w:val="en-IE"/>
        </w:rPr>
        <w:t xml:space="preserve">Laura Smyth </w:t>
      </w:r>
      <w:r w:rsidRPr="00131E88">
        <w:rPr>
          <w:rFonts w:eastAsia="Times New Roman" w:cs="Calibri"/>
          <w:lang w:val="en-IE"/>
        </w:rPr>
        <w:t xml:space="preserve">alongside your letter of support from your organisation on </w:t>
      </w:r>
      <w:r w:rsidR="5E8157DA" w:rsidRPr="00131E88">
        <w:rPr>
          <w:rFonts w:eastAsia="Times New Roman" w:cs="Calibri"/>
          <w:lang w:val="en-IE"/>
        </w:rPr>
        <w:t>lsmyth@rsph.org.uk</w:t>
      </w:r>
      <w:bookmarkEnd w:id="2"/>
    </w:p>
    <w:sectPr w:rsidR="006E1BDA" w:rsidRPr="00637F1F">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0688" w14:textId="77777777" w:rsidR="00683292" w:rsidRDefault="00683292" w:rsidP="00610E1C">
      <w:pPr>
        <w:spacing w:after="0" w:line="240" w:lineRule="auto"/>
      </w:pPr>
      <w:r>
        <w:separator/>
      </w:r>
    </w:p>
  </w:endnote>
  <w:endnote w:type="continuationSeparator" w:id="0">
    <w:p w14:paraId="5A2B89C1" w14:textId="77777777" w:rsidR="00683292" w:rsidRDefault="00683292" w:rsidP="00610E1C">
      <w:pPr>
        <w:spacing w:after="0" w:line="240" w:lineRule="auto"/>
      </w:pPr>
      <w:r>
        <w:continuationSeparator/>
      </w:r>
    </w:p>
  </w:endnote>
  <w:endnote w:type="continuationNotice" w:id="1">
    <w:p w14:paraId="589E2E62" w14:textId="77777777" w:rsidR="00683292" w:rsidRDefault="00683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136699"/>
      <w:docPartObj>
        <w:docPartGallery w:val="Page Numbers (Bottom of Page)"/>
        <w:docPartUnique/>
      </w:docPartObj>
    </w:sdtPr>
    <w:sdtEndPr>
      <w:rPr>
        <w:noProof/>
      </w:rPr>
    </w:sdtEndPr>
    <w:sdtContent>
      <w:p w14:paraId="7789E209" w14:textId="1E4371BF" w:rsidR="00CC45CC" w:rsidRDefault="00CC45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68E398" w14:textId="3CC548E2" w:rsidR="008A1565" w:rsidRDefault="008A1565" w:rsidP="008A15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D15F9" w14:textId="77777777" w:rsidR="00683292" w:rsidRDefault="00683292" w:rsidP="00610E1C">
      <w:pPr>
        <w:spacing w:after="0" w:line="240" w:lineRule="auto"/>
      </w:pPr>
      <w:r>
        <w:separator/>
      </w:r>
    </w:p>
  </w:footnote>
  <w:footnote w:type="continuationSeparator" w:id="0">
    <w:p w14:paraId="5AC58A86" w14:textId="77777777" w:rsidR="00683292" w:rsidRDefault="00683292" w:rsidP="00610E1C">
      <w:pPr>
        <w:spacing w:after="0" w:line="240" w:lineRule="auto"/>
      </w:pPr>
      <w:r>
        <w:continuationSeparator/>
      </w:r>
    </w:p>
  </w:footnote>
  <w:footnote w:type="continuationNotice" w:id="1">
    <w:p w14:paraId="6E12B135" w14:textId="77777777" w:rsidR="00683292" w:rsidRDefault="00683292">
      <w:pPr>
        <w:spacing w:after="0" w:line="240" w:lineRule="auto"/>
      </w:pPr>
    </w:p>
  </w:footnote>
  <w:footnote w:id="2">
    <w:p w14:paraId="4203D882" w14:textId="77777777" w:rsidR="0061496E" w:rsidRPr="00131E88" w:rsidRDefault="0061496E" w:rsidP="00C13E4F">
      <w:pPr>
        <w:pStyle w:val="FootnoteText"/>
        <w:rPr>
          <w:rFonts w:cstheme="minorHAnsi"/>
        </w:rPr>
      </w:pPr>
      <w:r w:rsidRPr="00131E88">
        <w:rPr>
          <w:rStyle w:val="FootnoteReference"/>
          <w:rFonts w:cstheme="minorHAnsi"/>
        </w:rPr>
        <w:footnoteRef/>
      </w:r>
      <w:r w:rsidRPr="00131E88">
        <w:rPr>
          <w:rFonts w:cstheme="minorHAnsi"/>
        </w:rPr>
        <w:t xml:space="preserve"> </w:t>
      </w:r>
      <w:r w:rsidRPr="00131E88">
        <w:rPr>
          <w:rFonts w:cstheme="minorHAnsi"/>
          <w:lang w:val="en-US"/>
        </w:rPr>
        <w:t>The minimum number of participants for Lead Trainers is 7 participants and for Trainers is 1</w:t>
      </w:r>
      <w:r>
        <w:rPr>
          <w:rFonts w:cstheme="minorHAnsi"/>
          <w:lang w:val="en-US"/>
        </w:rPr>
        <w:t>2</w:t>
      </w:r>
      <w:r w:rsidRPr="00131E88">
        <w:rPr>
          <w:rFonts w:cstheme="minorHAnsi"/>
          <w:lang w:val="en-US"/>
        </w:rPr>
        <w:t xml:space="preserve"> participants.  Please note that RSPH will recruit and assign participants to be delivered by Lead Trainers.  Trainers are required to recruit their participants from their organisations and/or organisational network/partners.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9216" w14:textId="5580741B" w:rsidR="008A1565" w:rsidRDefault="008A1565" w:rsidP="00CC20EC">
    <w:pPr>
      <w:pStyle w:val="Header"/>
      <w:jc w:val="right"/>
    </w:pPr>
  </w:p>
  <w:p w14:paraId="1CA5CCD1" w14:textId="77777777" w:rsidR="00CC20EC" w:rsidRDefault="00CC20EC" w:rsidP="00CC20E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3A1"/>
    <w:multiLevelType w:val="hybridMultilevel"/>
    <w:tmpl w:val="1C068CD2"/>
    <w:lvl w:ilvl="0" w:tplc="E24C085C">
      <w:start w:val="1"/>
      <w:numFmt w:val="bullet"/>
      <w:lvlText w:val=""/>
      <w:lvlJc w:val="left"/>
      <w:pPr>
        <w:ind w:left="720" w:hanging="360"/>
      </w:pPr>
      <w:rPr>
        <w:rFonts w:ascii="Symbol" w:hAnsi="Symbol" w:hint="default"/>
      </w:rPr>
    </w:lvl>
    <w:lvl w:ilvl="1" w:tplc="126E7E4A">
      <w:start w:val="1"/>
      <w:numFmt w:val="bullet"/>
      <w:lvlText w:val="o"/>
      <w:lvlJc w:val="left"/>
      <w:pPr>
        <w:ind w:left="1440" w:hanging="360"/>
      </w:pPr>
      <w:rPr>
        <w:rFonts w:ascii="Courier New" w:hAnsi="Courier New" w:hint="default"/>
      </w:rPr>
    </w:lvl>
    <w:lvl w:ilvl="2" w:tplc="82BCE62A">
      <w:start w:val="1"/>
      <w:numFmt w:val="bullet"/>
      <w:lvlText w:val=""/>
      <w:lvlJc w:val="left"/>
      <w:pPr>
        <w:ind w:left="2160" w:hanging="360"/>
      </w:pPr>
      <w:rPr>
        <w:rFonts w:ascii="Wingdings" w:hAnsi="Wingdings" w:hint="default"/>
      </w:rPr>
    </w:lvl>
    <w:lvl w:ilvl="3" w:tplc="87869DA6">
      <w:start w:val="1"/>
      <w:numFmt w:val="bullet"/>
      <w:lvlText w:val=""/>
      <w:lvlJc w:val="left"/>
      <w:pPr>
        <w:ind w:left="2880" w:hanging="360"/>
      </w:pPr>
      <w:rPr>
        <w:rFonts w:ascii="Symbol" w:hAnsi="Symbol" w:hint="default"/>
      </w:rPr>
    </w:lvl>
    <w:lvl w:ilvl="4" w:tplc="8F98492C">
      <w:start w:val="1"/>
      <w:numFmt w:val="bullet"/>
      <w:lvlText w:val="o"/>
      <w:lvlJc w:val="left"/>
      <w:pPr>
        <w:ind w:left="3600" w:hanging="360"/>
      </w:pPr>
      <w:rPr>
        <w:rFonts w:ascii="Courier New" w:hAnsi="Courier New" w:hint="default"/>
      </w:rPr>
    </w:lvl>
    <w:lvl w:ilvl="5" w:tplc="7552684C">
      <w:start w:val="1"/>
      <w:numFmt w:val="bullet"/>
      <w:lvlText w:val=""/>
      <w:lvlJc w:val="left"/>
      <w:pPr>
        <w:ind w:left="4320" w:hanging="360"/>
      </w:pPr>
      <w:rPr>
        <w:rFonts w:ascii="Wingdings" w:hAnsi="Wingdings" w:hint="default"/>
      </w:rPr>
    </w:lvl>
    <w:lvl w:ilvl="6" w:tplc="A2EEFD6E">
      <w:start w:val="1"/>
      <w:numFmt w:val="bullet"/>
      <w:lvlText w:val=""/>
      <w:lvlJc w:val="left"/>
      <w:pPr>
        <w:ind w:left="5040" w:hanging="360"/>
      </w:pPr>
      <w:rPr>
        <w:rFonts w:ascii="Symbol" w:hAnsi="Symbol" w:hint="default"/>
      </w:rPr>
    </w:lvl>
    <w:lvl w:ilvl="7" w:tplc="F156233E">
      <w:start w:val="1"/>
      <w:numFmt w:val="bullet"/>
      <w:lvlText w:val="o"/>
      <w:lvlJc w:val="left"/>
      <w:pPr>
        <w:ind w:left="5760" w:hanging="360"/>
      </w:pPr>
      <w:rPr>
        <w:rFonts w:ascii="Courier New" w:hAnsi="Courier New" w:hint="default"/>
      </w:rPr>
    </w:lvl>
    <w:lvl w:ilvl="8" w:tplc="854061D8">
      <w:start w:val="1"/>
      <w:numFmt w:val="bullet"/>
      <w:lvlText w:val=""/>
      <w:lvlJc w:val="left"/>
      <w:pPr>
        <w:ind w:left="6480" w:hanging="360"/>
      </w:pPr>
      <w:rPr>
        <w:rFonts w:ascii="Wingdings" w:hAnsi="Wingdings" w:hint="default"/>
      </w:rPr>
    </w:lvl>
  </w:abstractNum>
  <w:abstractNum w:abstractNumId="1" w15:restartNumberingAfterBreak="0">
    <w:nsid w:val="09D43176"/>
    <w:multiLevelType w:val="hybridMultilevel"/>
    <w:tmpl w:val="5FD6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D308D"/>
    <w:multiLevelType w:val="hybridMultilevel"/>
    <w:tmpl w:val="B044C92A"/>
    <w:lvl w:ilvl="0" w:tplc="DD28C51E">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B525B09"/>
    <w:multiLevelType w:val="hybridMultilevel"/>
    <w:tmpl w:val="73363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423DD"/>
    <w:multiLevelType w:val="hybridMultilevel"/>
    <w:tmpl w:val="2E2E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E6A49"/>
    <w:multiLevelType w:val="hybridMultilevel"/>
    <w:tmpl w:val="AFB41A1A"/>
    <w:lvl w:ilvl="0" w:tplc="88B88F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F36F8"/>
    <w:multiLevelType w:val="multilevel"/>
    <w:tmpl w:val="2B60914E"/>
    <w:lvl w:ilvl="0">
      <w:start w:val="1"/>
      <w:numFmt w:val="decimal"/>
      <w:lvlText w:val="%1)"/>
      <w:lvlJc w:val="left"/>
      <w:pPr>
        <w:ind w:left="360" w:hanging="360"/>
      </w:p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FB7560"/>
    <w:multiLevelType w:val="hybridMultilevel"/>
    <w:tmpl w:val="04AC76C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123BD8"/>
    <w:multiLevelType w:val="hybridMultilevel"/>
    <w:tmpl w:val="A4664F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C6ECE"/>
    <w:multiLevelType w:val="hybridMultilevel"/>
    <w:tmpl w:val="419685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5A5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121C5C"/>
    <w:multiLevelType w:val="hybridMultilevel"/>
    <w:tmpl w:val="429E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6144E"/>
    <w:multiLevelType w:val="hybridMultilevel"/>
    <w:tmpl w:val="6F60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F779A"/>
    <w:multiLevelType w:val="hybridMultilevel"/>
    <w:tmpl w:val="2B12B5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D2AED"/>
    <w:multiLevelType w:val="hybridMultilevel"/>
    <w:tmpl w:val="9D868D0E"/>
    <w:lvl w:ilvl="0" w:tplc="A8BEF05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4EE142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3A6E80"/>
    <w:multiLevelType w:val="hybridMultilevel"/>
    <w:tmpl w:val="05C0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066626">
    <w:abstractNumId w:val="8"/>
  </w:num>
  <w:num w:numId="2" w16cid:durableId="661155768">
    <w:abstractNumId w:val="5"/>
  </w:num>
  <w:num w:numId="3" w16cid:durableId="613748489">
    <w:abstractNumId w:val="13"/>
  </w:num>
  <w:num w:numId="4" w16cid:durableId="1938639776">
    <w:abstractNumId w:val="11"/>
  </w:num>
  <w:num w:numId="5" w16cid:durableId="139352290">
    <w:abstractNumId w:val="16"/>
  </w:num>
  <w:num w:numId="6" w16cid:durableId="1614246319">
    <w:abstractNumId w:val="1"/>
  </w:num>
  <w:num w:numId="7" w16cid:durableId="479617503">
    <w:abstractNumId w:val="3"/>
  </w:num>
  <w:num w:numId="8" w16cid:durableId="726413968">
    <w:abstractNumId w:val="12"/>
  </w:num>
  <w:num w:numId="9" w16cid:durableId="1593466996">
    <w:abstractNumId w:val="10"/>
  </w:num>
  <w:num w:numId="10" w16cid:durableId="1451780622">
    <w:abstractNumId w:val="4"/>
  </w:num>
  <w:num w:numId="11" w16cid:durableId="1900942176">
    <w:abstractNumId w:val="15"/>
  </w:num>
  <w:num w:numId="12" w16cid:durableId="661661816">
    <w:abstractNumId w:val="6"/>
  </w:num>
  <w:num w:numId="13" w16cid:durableId="1683584651">
    <w:abstractNumId w:val="14"/>
  </w:num>
  <w:num w:numId="14" w16cid:durableId="1078600452">
    <w:abstractNumId w:val="2"/>
  </w:num>
  <w:num w:numId="15" w16cid:durableId="65035148">
    <w:abstractNumId w:val="0"/>
  </w:num>
  <w:num w:numId="16" w16cid:durableId="950865224">
    <w:abstractNumId w:val="9"/>
  </w:num>
  <w:num w:numId="17" w16cid:durableId="761607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2F"/>
    <w:rsid w:val="0000781B"/>
    <w:rsid w:val="000127ED"/>
    <w:rsid w:val="000128FD"/>
    <w:rsid w:val="00017D90"/>
    <w:rsid w:val="000266FA"/>
    <w:rsid w:val="000352CE"/>
    <w:rsid w:val="0004563C"/>
    <w:rsid w:val="0004769A"/>
    <w:rsid w:val="00053F40"/>
    <w:rsid w:val="000617E8"/>
    <w:rsid w:val="00070ABA"/>
    <w:rsid w:val="00073655"/>
    <w:rsid w:val="000A2C8E"/>
    <w:rsid w:val="000B791F"/>
    <w:rsid w:val="000D44A6"/>
    <w:rsid w:val="000E5B18"/>
    <w:rsid w:val="0010725A"/>
    <w:rsid w:val="00114A2B"/>
    <w:rsid w:val="00126510"/>
    <w:rsid w:val="001411CA"/>
    <w:rsid w:val="001634A8"/>
    <w:rsid w:val="00165112"/>
    <w:rsid w:val="00165F25"/>
    <w:rsid w:val="00182C60"/>
    <w:rsid w:val="001A15AA"/>
    <w:rsid w:val="001A17FE"/>
    <w:rsid w:val="001A3D56"/>
    <w:rsid w:val="001B18B9"/>
    <w:rsid w:val="001B2FB7"/>
    <w:rsid w:val="001C0A50"/>
    <w:rsid w:val="001D424A"/>
    <w:rsid w:val="001F43CF"/>
    <w:rsid w:val="00201C99"/>
    <w:rsid w:val="00202F32"/>
    <w:rsid w:val="00207212"/>
    <w:rsid w:val="002110FC"/>
    <w:rsid w:val="00241871"/>
    <w:rsid w:val="0025055C"/>
    <w:rsid w:val="0025366F"/>
    <w:rsid w:val="00254D6F"/>
    <w:rsid w:val="002564AF"/>
    <w:rsid w:val="00256ADF"/>
    <w:rsid w:val="0026759F"/>
    <w:rsid w:val="002A0812"/>
    <w:rsid w:val="002A4EB6"/>
    <w:rsid w:val="002B15B9"/>
    <w:rsid w:val="002B75F6"/>
    <w:rsid w:val="002C142F"/>
    <w:rsid w:val="002D2E83"/>
    <w:rsid w:val="002E595D"/>
    <w:rsid w:val="002F0DBF"/>
    <w:rsid w:val="00304787"/>
    <w:rsid w:val="003047F9"/>
    <w:rsid w:val="003100AD"/>
    <w:rsid w:val="00321EC7"/>
    <w:rsid w:val="00330093"/>
    <w:rsid w:val="003469A4"/>
    <w:rsid w:val="003478DE"/>
    <w:rsid w:val="003724AF"/>
    <w:rsid w:val="0037375A"/>
    <w:rsid w:val="00387397"/>
    <w:rsid w:val="0039365E"/>
    <w:rsid w:val="00394F79"/>
    <w:rsid w:val="0039558D"/>
    <w:rsid w:val="003A19AB"/>
    <w:rsid w:val="003A5216"/>
    <w:rsid w:val="003C2F81"/>
    <w:rsid w:val="003D0D86"/>
    <w:rsid w:val="004061FB"/>
    <w:rsid w:val="00415CA6"/>
    <w:rsid w:val="00424556"/>
    <w:rsid w:val="00447B12"/>
    <w:rsid w:val="00457B88"/>
    <w:rsid w:val="00466E05"/>
    <w:rsid w:val="004731CF"/>
    <w:rsid w:val="00474B51"/>
    <w:rsid w:val="004765D4"/>
    <w:rsid w:val="00495658"/>
    <w:rsid w:val="00495A43"/>
    <w:rsid w:val="004A3C2B"/>
    <w:rsid w:val="004A6B21"/>
    <w:rsid w:val="004B2FEF"/>
    <w:rsid w:val="004F5ABD"/>
    <w:rsid w:val="005175B1"/>
    <w:rsid w:val="005300A7"/>
    <w:rsid w:val="00530A79"/>
    <w:rsid w:val="00544CBA"/>
    <w:rsid w:val="005A1773"/>
    <w:rsid w:val="005A2A52"/>
    <w:rsid w:val="005A4561"/>
    <w:rsid w:val="005A78DF"/>
    <w:rsid w:val="005B319B"/>
    <w:rsid w:val="005B5FD6"/>
    <w:rsid w:val="005E0B6E"/>
    <w:rsid w:val="005F0054"/>
    <w:rsid w:val="005F51A6"/>
    <w:rsid w:val="0060797E"/>
    <w:rsid w:val="00610E1C"/>
    <w:rsid w:val="0061496E"/>
    <w:rsid w:val="00637F1F"/>
    <w:rsid w:val="00641B61"/>
    <w:rsid w:val="006563EA"/>
    <w:rsid w:val="0067118F"/>
    <w:rsid w:val="00677FC3"/>
    <w:rsid w:val="00682226"/>
    <w:rsid w:val="00683292"/>
    <w:rsid w:val="00696FE8"/>
    <w:rsid w:val="006A41E2"/>
    <w:rsid w:val="006A79BD"/>
    <w:rsid w:val="006C11C4"/>
    <w:rsid w:val="006C1EF9"/>
    <w:rsid w:val="006C2583"/>
    <w:rsid w:val="006C6AE0"/>
    <w:rsid w:val="006D0C60"/>
    <w:rsid w:val="006D1583"/>
    <w:rsid w:val="006D3BD9"/>
    <w:rsid w:val="006D5B59"/>
    <w:rsid w:val="006E1BDA"/>
    <w:rsid w:val="006E4DBF"/>
    <w:rsid w:val="007011DE"/>
    <w:rsid w:val="00721AA7"/>
    <w:rsid w:val="00733E2A"/>
    <w:rsid w:val="007358A9"/>
    <w:rsid w:val="00743014"/>
    <w:rsid w:val="0076738A"/>
    <w:rsid w:val="007834D9"/>
    <w:rsid w:val="007A38FA"/>
    <w:rsid w:val="007B354D"/>
    <w:rsid w:val="007C0BFB"/>
    <w:rsid w:val="007D500D"/>
    <w:rsid w:val="007D7BFA"/>
    <w:rsid w:val="007E77F8"/>
    <w:rsid w:val="007F1869"/>
    <w:rsid w:val="00826872"/>
    <w:rsid w:val="00841775"/>
    <w:rsid w:val="008466B9"/>
    <w:rsid w:val="008749A2"/>
    <w:rsid w:val="00876701"/>
    <w:rsid w:val="008A1565"/>
    <w:rsid w:val="008A550E"/>
    <w:rsid w:val="008B2E44"/>
    <w:rsid w:val="008B49E4"/>
    <w:rsid w:val="008B6284"/>
    <w:rsid w:val="008B63EB"/>
    <w:rsid w:val="008C024C"/>
    <w:rsid w:val="008D5242"/>
    <w:rsid w:val="008D73F1"/>
    <w:rsid w:val="008E40D4"/>
    <w:rsid w:val="008E7C25"/>
    <w:rsid w:val="008F3FC0"/>
    <w:rsid w:val="00926456"/>
    <w:rsid w:val="0093565D"/>
    <w:rsid w:val="009436F0"/>
    <w:rsid w:val="00944ED5"/>
    <w:rsid w:val="009462E0"/>
    <w:rsid w:val="009550FC"/>
    <w:rsid w:val="009813A4"/>
    <w:rsid w:val="009A3192"/>
    <w:rsid w:val="009C364B"/>
    <w:rsid w:val="009C64E0"/>
    <w:rsid w:val="009D719D"/>
    <w:rsid w:val="00A10761"/>
    <w:rsid w:val="00A151E0"/>
    <w:rsid w:val="00A36B0C"/>
    <w:rsid w:val="00A46072"/>
    <w:rsid w:val="00A5387E"/>
    <w:rsid w:val="00A610BF"/>
    <w:rsid w:val="00A82CA3"/>
    <w:rsid w:val="00A82FDC"/>
    <w:rsid w:val="00A873BD"/>
    <w:rsid w:val="00A90931"/>
    <w:rsid w:val="00AB3FBF"/>
    <w:rsid w:val="00AC578D"/>
    <w:rsid w:val="00AD19F7"/>
    <w:rsid w:val="00AD5426"/>
    <w:rsid w:val="00AF5535"/>
    <w:rsid w:val="00B05FF3"/>
    <w:rsid w:val="00B20E6D"/>
    <w:rsid w:val="00B30F84"/>
    <w:rsid w:val="00B4178F"/>
    <w:rsid w:val="00B60434"/>
    <w:rsid w:val="00B750E2"/>
    <w:rsid w:val="00BF2DE9"/>
    <w:rsid w:val="00C00C81"/>
    <w:rsid w:val="00C05C6B"/>
    <w:rsid w:val="00C13E4F"/>
    <w:rsid w:val="00C17D8F"/>
    <w:rsid w:val="00C2768E"/>
    <w:rsid w:val="00C33235"/>
    <w:rsid w:val="00C508B4"/>
    <w:rsid w:val="00C52872"/>
    <w:rsid w:val="00C56F88"/>
    <w:rsid w:val="00C67373"/>
    <w:rsid w:val="00CA3856"/>
    <w:rsid w:val="00CA7D8B"/>
    <w:rsid w:val="00CC20EC"/>
    <w:rsid w:val="00CC45CC"/>
    <w:rsid w:val="00CD15E8"/>
    <w:rsid w:val="00CE2E80"/>
    <w:rsid w:val="00D06F97"/>
    <w:rsid w:val="00D14F8B"/>
    <w:rsid w:val="00D20F1B"/>
    <w:rsid w:val="00D260FA"/>
    <w:rsid w:val="00D327B5"/>
    <w:rsid w:val="00D33B4B"/>
    <w:rsid w:val="00D3454B"/>
    <w:rsid w:val="00D57D5B"/>
    <w:rsid w:val="00D705A8"/>
    <w:rsid w:val="00D70908"/>
    <w:rsid w:val="00D83969"/>
    <w:rsid w:val="00D927C7"/>
    <w:rsid w:val="00DA09EF"/>
    <w:rsid w:val="00DA4EBB"/>
    <w:rsid w:val="00DC3840"/>
    <w:rsid w:val="00DD2859"/>
    <w:rsid w:val="00DE2FB9"/>
    <w:rsid w:val="00DE49F2"/>
    <w:rsid w:val="00DE544D"/>
    <w:rsid w:val="00E214FE"/>
    <w:rsid w:val="00E25810"/>
    <w:rsid w:val="00E33132"/>
    <w:rsid w:val="00E46110"/>
    <w:rsid w:val="00E653E9"/>
    <w:rsid w:val="00E77CF9"/>
    <w:rsid w:val="00E835E5"/>
    <w:rsid w:val="00EB3764"/>
    <w:rsid w:val="00EC2281"/>
    <w:rsid w:val="00ED4C24"/>
    <w:rsid w:val="00EE2A0D"/>
    <w:rsid w:val="00EF23E2"/>
    <w:rsid w:val="00F0339D"/>
    <w:rsid w:val="00F13E3A"/>
    <w:rsid w:val="00F141C8"/>
    <w:rsid w:val="00F53F64"/>
    <w:rsid w:val="00F62F06"/>
    <w:rsid w:val="00F72F22"/>
    <w:rsid w:val="00F909CF"/>
    <w:rsid w:val="00F93F17"/>
    <w:rsid w:val="00FB37B4"/>
    <w:rsid w:val="00FC6B76"/>
    <w:rsid w:val="00FC7A0B"/>
    <w:rsid w:val="00FD2204"/>
    <w:rsid w:val="00FE1D2A"/>
    <w:rsid w:val="00FE308F"/>
    <w:rsid w:val="00FF60A7"/>
    <w:rsid w:val="0166D56C"/>
    <w:rsid w:val="01A47727"/>
    <w:rsid w:val="05196510"/>
    <w:rsid w:val="07183617"/>
    <w:rsid w:val="07CFFF97"/>
    <w:rsid w:val="0E8ABC27"/>
    <w:rsid w:val="1214C8C6"/>
    <w:rsid w:val="14CF75A3"/>
    <w:rsid w:val="15FC647C"/>
    <w:rsid w:val="197E5CBB"/>
    <w:rsid w:val="1B0557E7"/>
    <w:rsid w:val="1DF39B56"/>
    <w:rsid w:val="1E8861CE"/>
    <w:rsid w:val="1F60C0FD"/>
    <w:rsid w:val="27EB176E"/>
    <w:rsid w:val="28758B09"/>
    <w:rsid w:val="28B22781"/>
    <w:rsid w:val="296912E1"/>
    <w:rsid w:val="2EF1CAC8"/>
    <w:rsid w:val="313A98FE"/>
    <w:rsid w:val="323A6CC4"/>
    <w:rsid w:val="33893F20"/>
    <w:rsid w:val="34333419"/>
    <w:rsid w:val="347DE5EC"/>
    <w:rsid w:val="36FCD4E6"/>
    <w:rsid w:val="370B8007"/>
    <w:rsid w:val="397AB04C"/>
    <w:rsid w:val="3AE27763"/>
    <w:rsid w:val="3B709609"/>
    <w:rsid w:val="3C38FE12"/>
    <w:rsid w:val="3D917203"/>
    <w:rsid w:val="3F2D4264"/>
    <w:rsid w:val="3F3BD4B9"/>
    <w:rsid w:val="3F70B18B"/>
    <w:rsid w:val="40FB283F"/>
    <w:rsid w:val="4350A0C2"/>
    <w:rsid w:val="455D5088"/>
    <w:rsid w:val="46EE9533"/>
    <w:rsid w:val="4BC6837F"/>
    <w:rsid w:val="4CC77629"/>
    <w:rsid w:val="4D68EF5E"/>
    <w:rsid w:val="4E63468A"/>
    <w:rsid w:val="4F68D9A1"/>
    <w:rsid w:val="4FE46E7A"/>
    <w:rsid w:val="4FE97B5E"/>
    <w:rsid w:val="5148A6FD"/>
    <w:rsid w:val="514C55B8"/>
    <w:rsid w:val="515D9F06"/>
    <w:rsid w:val="5168D9CB"/>
    <w:rsid w:val="51854BBF"/>
    <w:rsid w:val="54230CC1"/>
    <w:rsid w:val="5486BCF2"/>
    <w:rsid w:val="558C82CB"/>
    <w:rsid w:val="58B00AB2"/>
    <w:rsid w:val="5C45986C"/>
    <w:rsid w:val="5C90CAC5"/>
    <w:rsid w:val="5D516ED1"/>
    <w:rsid w:val="5D768CB9"/>
    <w:rsid w:val="5E8157DA"/>
    <w:rsid w:val="61A8B5A6"/>
    <w:rsid w:val="62DB1B71"/>
    <w:rsid w:val="656B9953"/>
    <w:rsid w:val="6722722F"/>
    <w:rsid w:val="6A5CF545"/>
    <w:rsid w:val="6BE2DEC3"/>
    <w:rsid w:val="6DD038C0"/>
    <w:rsid w:val="6EB6657D"/>
    <w:rsid w:val="7037BB4B"/>
    <w:rsid w:val="75D46E20"/>
    <w:rsid w:val="76B37BFA"/>
    <w:rsid w:val="77DC4761"/>
    <w:rsid w:val="79290467"/>
    <w:rsid w:val="7F0F7648"/>
    <w:rsid w:val="7FF7D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BB262"/>
  <w15:chartTrackingRefBased/>
  <w15:docId w15:val="{4905BAB0-936C-4137-B26E-370F5CF6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4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00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66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466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42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30093"/>
    <w:rPr>
      <w:color w:val="0563C1"/>
      <w:u w:val="single"/>
    </w:rPr>
  </w:style>
  <w:style w:type="character" w:customStyle="1" w:styleId="Heading2Char">
    <w:name w:val="Heading 2 Char"/>
    <w:basedOn w:val="DefaultParagraphFont"/>
    <w:link w:val="Heading2"/>
    <w:uiPriority w:val="9"/>
    <w:rsid w:val="0033009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300A7"/>
    <w:pPr>
      <w:ind w:left="720"/>
      <w:contextualSpacing/>
    </w:pPr>
  </w:style>
  <w:style w:type="character" w:styleId="CommentReference">
    <w:name w:val="annotation reference"/>
    <w:basedOn w:val="DefaultParagraphFont"/>
    <w:uiPriority w:val="99"/>
    <w:semiHidden/>
    <w:unhideWhenUsed/>
    <w:rsid w:val="005300A7"/>
    <w:rPr>
      <w:sz w:val="16"/>
      <w:szCs w:val="16"/>
    </w:rPr>
  </w:style>
  <w:style w:type="paragraph" w:styleId="CommentText">
    <w:name w:val="annotation text"/>
    <w:basedOn w:val="Normal"/>
    <w:link w:val="CommentTextChar"/>
    <w:uiPriority w:val="99"/>
    <w:semiHidden/>
    <w:unhideWhenUsed/>
    <w:rsid w:val="005300A7"/>
    <w:pPr>
      <w:spacing w:line="240" w:lineRule="auto"/>
    </w:pPr>
    <w:rPr>
      <w:sz w:val="20"/>
      <w:szCs w:val="20"/>
    </w:rPr>
  </w:style>
  <w:style w:type="character" w:customStyle="1" w:styleId="CommentTextChar">
    <w:name w:val="Comment Text Char"/>
    <w:basedOn w:val="DefaultParagraphFont"/>
    <w:link w:val="CommentText"/>
    <w:uiPriority w:val="99"/>
    <w:semiHidden/>
    <w:rsid w:val="005300A7"/>
    <w:rPr>
      <w:sz w:val="20"/>
      <w:szCs w:val="20"/>
    </w:rPr>
  </w:style>
  <w:style w:type="paragraph" w:styleId="BalloonText">
    <w:name w:val="Balloon Text"/>
    <w:basedOn w:val="Normal"/>
    <w:link w:val="BalloonTextChar"/>
    <w:uiPriority w:val="99"/>
    <w:semiHidden/>
    <w:unhideWhenUsed/>
    <w:rsid w:val="00530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0A7"/>
    <w:rPr>
      <w:rFonts w:ascii="Segoe UI" w:hAnsi="Segoe UI" w:cs="Segoe UI"/>
      <w:sz w:val="18"/>
      <w:szCs w:val="18"/>
    </w:rPr>
  </w:style>
  <w:style w:type="character" w:customStyle="1" w:styleId="Heading3Char">
    <w:name w:val="Heading 3 Char"/>
    <w:basedOn w:val="DefaultParagraphFont"/>
    <w:link w:val="Heading3"/>
    <w:uiPriority w:val="9"/>
    <w:rsid w:val="008466B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466B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1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E1C"/>
  </w:style>
  <w:style w:type="paragraph" w:styleId="Footer">
    <w:name w:val="footer"/>
    <w:basedOn w:val="Normal"/>
    <w:link w:val="FooterChar"/>
    <w:uiPriority w:val="99"/>
    <w:unhideWhenUsed/>
    <w:rsid w:val="0061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E1C"/>
  </w:style>
  <w:style w:type="character" w:styleId="FollowedHyperlink">
    <w:name w:val="FollowedHyperlink"/>
    <w:basedOn w:val="DefaultParagraphFont"/>
    <w:uiPriority w:val="99"/>
    <w:semiHidden/>
    <w:unhideWhenUsed/>
    <w:rsid w:val="00DC3840"/>
    <w:rPr>
      <w:color w:val="954F72" w:themeColor="followedHyperlink"/>
      <w:u w:val="single"/>
    </w:rPr>
  </w:style>
  <w:style w:type="character" w:styleId="UnresolvedMention">
    <w:name w:val="Unresolved Mention"/>
    <w:basedOn w:val="DefaultParagraphFont"/>
    <w:uiPriority w:val="99"/>
    <w:semiHidden/>
    <w:unhideWhenUsed/>
    <w:rsid w:val="009436F0"/>
    <w:rPr>
      <w:color w:val="605E5C"/>
      <w:shd w:val="clear" w:color="auto" w:fill="E1DFDD"/>
    </w:rPr>
  </w:style>
  <w:style w:type="paragraph" w:styleId="Revision">
    <w:name w:val="Revision"/>
    <w:hidden/>
    <w:uiPriority w:val="99"/>
    <w:semiHidden/>
    <w:rsid w:val="003A5216"/>
    <w:pPr>
      <w:spacing w:after="0" w:line="240" w:lineRule="auto"/>
    </w:pPr>
  </w:style>
  <w:style w:type="table" w:styleId="TableGrid">
    <w:name w:val="Table Grid"/>
    <w:basedOn w:val="TableNormal"/>
    <w:uiPriority w:val="59"/>
    <w:rsid w:val="00C13E4F"/>
    <w:pPr>
      <w:spacing w:after="0" w:line="240" w:lineRule="auto"/>
    </w:pPr>
    <w:rPr>
      <w:rFonts w:ascii="Tahoma" w:hAnsi="Tahoma" w:cs="Tahoma"/>
      <w:color w:val="333333"/>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3E4F"/>
    <w:pPr>
      <w:spacing w:after="0" w:line="240" w:lineRule="auto"/>
    </w:pPr>
    <w:rPr>
      <w:rFonts w:ascii="Tahoma" w:hAnsi="Tahoma" w:cs="Tahoma"/>
      <w:color w:val="333333"/>
      <w:sz w:val="20"/>
      <w:szCs w:val="18"/>
    </w:rPr>
  </w:style>
  <w:style w:type="paragraph" w:styleId="FootnoteText">
    <w:name w:val="footnote text"/>
    <w:basedOn w:val="Normal"/>
    <w:link w:val="FootnoteTextChar"/>
    <w:uiPriority w:val="99"/>
    <w:semiHidden/>
    <w:unhideWhenUsed/>
    <w:rsid w:val="00C13E4F"/>
    <w:pPr>
      <w:spacing w:after="0" w:line="240" w:lineRule="auto"/>
    </w:pPr>
    <w:rPr>
      <w:rFonts w:eastAsia="Times New Roman" w:cs="Times New Roman"/>
      <w:sz w:val="20"/>
      <w:szCs w:val="20"/>
      <w:lang w:val="en-IE"/>
    </w:rPr>
  </w:style>
  <w:style w:type="character" w:customStyle="1" w:styleId="FootnoteTextChar">
    <w:name w:val="Footnote Text Char"/>
    <w:basedOn w:val="DefaultParagraphFont"/>
    <w:link w:val="FootnoteText"/>
    <w:uiPriority w:val="99"/>
    <w:semiHidden/>
    <w:rsid w:val="00C13E4F"/>
    <w:rPr>
      <w:rFonts w:eastAsia="Times New Roman" w:cs="Times New Roman"/>
      <w:sz w:val="20"/>
      <w:szCs w:val="20"/>
      <w:lang w:val="en-IE"/>
    </w:rPr>
  </w:style>
  <w:style w:type="character" w:styleId="FootnoteReference">
    <w:name w:val="footnote reference"/>
    <w:basedOn w:val="DefaultParagraphFont"/>
    <w:uiPriority w:val="99"/>
    <w:semiHidden/>
    <w:unhideWhenUsed/>
    <w:rsid w:val="00C13E4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ahp/role/" TargetMode="External"/><Relationship Id="rId18" Type="http://schemas.openxmlformats.org/officeDocument/2006/relationships/hyperlink" Target="https://www.rsph.org.uk/about-us/legal-disclaimer/privacy-polic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smyth@rsph.org.uk" TargetMode="External"/><Relationship Id="rId2" Type="http://schemas.openxmlformats.org/officeDocument/2006/relationships/customXml" Target="../customXml/item2.xml"/><Relationship Id="rId16" Type="http://schemas.openxmlformats.org/officeDocument/2006/relationships/hyperlink" Target="https://www.e-lfh.org.uk/programmes/making-every-contact-cou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sph.org.uk/membership/grades/member.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ph.org.uk/membership/grades/associate.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5389948-4D72-4478-9C7A-B792DF5381E3}"/>
      </w:docPartPr>
      <w:docPartBody>
        <w:p w:rsidR="00795D5A" w:rsidRDefault="00795D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5D5A"/>
    <w:rsid w:val="0002231E"/>
    <w:rsid w:val="006A23D5"/>
    <w:rsid w:val="0079104E"/>
    <w:rsid w:val="00795D5A"/>
    <w:rsid w:val="00E12D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8c0acb-77cb-4fbb-80b5-49b56be06be8" xsi:nil="true"/>
    <lcf76f155ced4ddcb4097134ff3c332f xmlns="e4e186bc-502b-4b8f-a353-a29a0a25d9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9a8c0acb-77cb-4fbb-80b5-49b56be06be8">
      <UserInfo>
        <DisplayName>Nelly Araujo</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1942009233C4397C7B5DD15C50EE9" ma:contentTypeVersion="20" ma:contentTypeDescription="Create a new document." ma:contentTypeScope="" ma:versionID="53246dbfdbdca55596cca555b5959627">
  <xsd:schema xmlns:xsd="http://www.w3.org/2001/XMLSchema" xmlns:xs="http://www.w3.org/2001/XMLSchema" xmlns:p="http://schemas.microsoft.com/office/2006/metadata/properties" xmlns:ns1="http://schemas.microsoft.com/sharepoint/v3" xmlns:ns2="e4e186bc-502b-4b8f-a353-a29a0a25d9f0" xmlns:ns3="9a8c0acb-77cb-4fbb-80b5-49b56be06be8" targetNamespace="http://schemas.microsoft.com/office/2006/metadata/properties" ma:root="true" ma:fieldsID="0b0a97dd6a6a4d4d77ab7a06e26b7789" ns1:_="" ns2:_="" ns3:_="">
    <xsd:import namespace="http://schemas.microsoft.com/sharepoint/v3"/>
    <xsd:import namespace="e4e186bc-502b-4b8f-a353-a29a0a25d9f0"/>
    <xsd:import namespace="9a8c0acb-77cb-4fbb-80b5-49b56be06b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3:TaxCatchAll" minOccurs="0"/>
                <xsd:element ref="ns2:lcf76f155ced4ddcb4097134ff3c332f"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186bc-502b-4b8f-a353-a29a0a25d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a152e5-a6a5-4cc5-b924-27fb85a4ff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c0acb-77cb-4fbb-80b5-49b56be06b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288dc-5e8e-435c-803b-a588084f5841}" ma:internalName="TaxCatchAll" ma:showField="CatchAllData" ma:web="9a8c0acb-77cb-4fbb-80b5-49b56be06b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991A-C3CE-4BD3-971E-0E286DBC95DD}">
  <ds:schemaRefs>
    <ds:schemaRef ds:uri="http://schemas.microsoft.com/office/2006/metadata/properties"/>
    <ds:schemaRef ds:uri="http://schemas.microsoft.com/office/infopath/2007/PartnerControls"/>
    <ds:schemaRef ds:uri="9a8c0acb-77cb-4fbb-80b5-49b56be06be8"/>
    <ds:schemaRef ds:uri="e4e186bc-502b-4b8f-a353-a29a0a25d9f0"/>
    <ds:schemaRef ds:uri="http://schemas.microsoft.com/sharepoint/v3"/>
  </ds:schemaRefs>
</ds:datastoreItem>
</file>

<file path=customXml/itemProps2.xml><?xml version="1.0" encoding="utf-8"?>
<ds:datastoreItem xmlns:ds="http://schemas.openxmlformats.org/officeDocument/2006/customXml" ds:itemID="{2EECD719-26B8-4CE7-B0AD-21189F41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186bc-502b-4b8f-a353-a29a0a25d9f0"/>
    <ds:schemaRef ds:uri="9a8c0acb-77cb-4fbb-80b5-49b56be06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0997A-148D-47EE-A4A6-7B2A06A50650}">
  <ds:schemaRefs>
    <ds:schemaRef ds:uri="http://schemas.microsoft.com/sharepoint/v3/contenttype/forms"/>
  </ds:schemaRefs>
</ds:datastoreItem>
</file>

<file path=customXml/itemProps4.xml><?xml version="1.0" encoding="utf-8"?>
<ds:datastoreItem xmlns:ds="http://schemas.openxmlformats.org/officeDocument/2006/customXml" ds:itemID="{E941E936-A28C-4B56-91B5-3500BEF8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11499</Characters>
  <Application>Microsoft Office Word</Application>
  <DocSecurity>0</DocSecurity>
  <Lines>95</Lines>
  <Paragraphs>26</Paragraphs>
  <ScaleCrop>false</ScaleCrop>
  <Company>RSPH</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Araujo</dc:creator>
  <cp:keywords/>
  <dc:description/>
  <cp:lastModifiedBy>Laura Smyth</cp:lastModifiedBy>
  <cp:revision>2</cp:revision>
  <dcterms:created xsi:type="dcterms:W3CDTF">2023-05-23T14:11:00Z</dcterms:created>
  <dcterms:modified xsi:type="dcterms:W3CDTF">2023-05-23T14:11:00Z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0x01010029B1942009233C4397C7B5DD15C50EE9</vt:lpwstr>
  </property>
  <property fmtid="{D5CDD505-2E9C-101B-9397-08002B2CF9AE}" pid="3" name="Order">
    <vt:r8>1205800</vt:r8>
  </property>
  <property fmtid="{D5CDD505-2E9C-101B-9397-08002B2CF9AE}" pid="4" name="MediaServiceImageTags">
    <vt:lpwstr/>
  </property>
</Properties>
</file>