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2BE6" w14:textId="0B326A52" w:rsidR="00526A39" w:rsidRPr="00747E02" w:rsidRDefault="00747E02" w:rsidP="00747E02">
      <w:pPr>
        <w:tabs>
          <w:tab w:val="center" w:pos="4513"/>
          <w:tab w:val="right" w:pos="9026"/>
        </w:tabs>
        <w:spacing w:line="240" w:lineRule="auto"/>
        <w:jc w:val="center"/>
        <w:rPr>
          <w:sz w:val="21"/>
          <w:szCs w:val="21"/>
        </w:rPr>
      </w:pPr>
      <w:r w:rsidRPr="00C52620">
        <w:rPr>
          <w:noProof/>
        </w:rPr>
        <w:drawing>
          <wp:anchor distT="0" distB="0" distL="114300" distR="114300" simplePos="0" relativeHeight="251658241" behindDoc="0" locked="0" layoutInCell="1" allowOverlap="1" wp14:anchorId="6815E444" wp14:editId="2B136908">
            <wp:simplePos x="0" y="0"/>
            <wp:positionH relativeFrom="column">
              <wp:posOffset>635</wp:posOffset>
            </wp:positionH>
            <wp:positionV relativeFrom="page">
              <wp:posOffset>222250</wp:posOffset>
            </wp:positionV>
            <wp:extent cx="1320800" cy="1346200"/>
            <wp:effectExtent l="0" t="0" r="0" b="6350"/>
            <wp:wrapSquare wrapText="bothSides"/>
            <wp:docPr id="1639241472" name="Picture 1" descr="UK Health Security Agenc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41472" name="Picture 1" descr="UK Health Security Agency log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EDD474" wp14:editId="05107853">
                <wp:simplePos x="0" y="0"/>
                <wp:positionH relativeFrom="column">
                  <wp:posOffset>1715135</wp:posOffset>
                </wp:positionH>
                <wp:positionV relativeFrom="page">
                  <wp:posOffset>479425</wp:posOffset>
                </wp:positionV>
                <wp:extent cx="5086350" cy="10191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02898" w14:textId="4B353DD7" w:rsidR="004D3DCA" w:rsidRPr="00A56DD1" w:rsidRDefault="00B161C3" w:rsidP="009015D2">
                            <w:pPr>
                              <w:pStyle w:val="Frontpagesubtitle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56DD1">
                              <w:rPr>
                                <w:sz w:val="28"/>
                                <w:szCs w:val="28"/>
                              </w:rPr>
                              <w:t>Children &amp; Young People settings</w:t>
                            </w:r>
                          </w:p>
                          <w:p w14:paraId="1BD2B098" w14:textId="235BC3C4" w:rsidR="006C3DF3" w:rsidRDefault="000B7000" w:rsidP="001807A3">
                            <w:pPr>
                              <w:pStyle w:val="Frontpagesubtitle"/>
                              <w:spacing w:line="27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D222A">
                              <w:rPr>
                                <w:sz w:val="40"/>
                                <w:szCs w:val="40"/>
                              </w:rPr>
                              <w:t>Chickenpox</w:t>
                            </w:r>
                          </w:p>
                          <w:p w14:paraId="0813A42D" w14:textId="3A789519" w:rsidR="00CB5F63" w:rsidRDefault="00CB5F63" w:rsidP="001807A3">
                            <w:pPr>
                              <w:pStyle w:val="Frontpagesubtitle"/>
                              <w:spacing w:line="27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13B94">
                              <w:rPr>
                                <w:sz w:val="40"/>
                                <w:szCs w:val="40"/>
                              </w:rPr>
                              <w:t>Action card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DD4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.05pt;margin-top:37.75pt;width:400.5pt;height:8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" stroked="f">
                <v:textbox>
                  <w:txbxContent>
                    <w:p w14:paraId="61302898" w14:textId="4B353DD7" w:rsidR="004D3DCA" w:rsidRPr="00A56DD1" w:rsidRDefault="00B161C3" w:rsidP="009015D2">
                      <w:pPr>
                        <w:pStyle w:val="Frontpagesubtitle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56DD1">
                        <w:rPr>
                          <w:sz w:val="28"/>
                          <w:szCs w:val="28"/>
                        </w:rPr>
                        <w:t>Children &amp; Young People settings</w:t>
                      </w:r>
                    </w:p>
                    <w:p w14:paraId="1BD2B098" w14:textId="235BC3C4" w:rsidR="006C3DF3" w:rsidRDefault="000B7000" w:rsidP="001807A3">
                      <w:pPr>
                        <w:pStyle w:val="Frontpagesubtitle"/>
                        <w:spacing w:line="276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D222A">
                        <w:rPr>
                          <w:sz w:val="40"/>
                          <w:szCs w:val="40"/>
                        </w:rPr>
                        <w:t>Chickenpox</w:t>
                      </w:r>
                    </w:p>
                    <w:p w14:paraId="0813A42D" w14:textId="3A789519" w:rsidR="00CB5F63" w:rsidRDefault="00CB5F63" w:rsidP="001807A3">
                      <w:pPr>
                        <w:pStyle w:val="Frontpagesubtitle"/>
                        <w:spacing w:line="276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13B94">
                        <w:rPr>
                          <w:sz w:val="40"/>
                          <w:szCs w:val="40"/>
                        </w:rPr>
                        <w:t>Action card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21586C0" w14:textId="7E20B72D" w:rsidR="00ED6C07" w:rsidRDefault="004D3DCA" w:rsidP="006E77C5">
      <w:pPr>
        <w:ind w:left="-709"/>
        <w:rPr>
          <w:sz w:val="21"/>
          <w:szCs w:val="21"/>
        </w:rPr>
      </w:pPr>
      <w:r>
        <w:t xml:space="preserve"> </w:t>
      </w:r>
      <w:r w:rsidR="002F544F" w:rsidRPr="00747E02">
        <w:rPr>
          <w:sz w:val="21"/>
          <w:szCs w:val="21"/>
        </w:rPr>
        <w:t>To be used in conjunction</w:t>
      </w:r>
      <w:r w:rsidR="002F544F">
        <w:rPr>
          <w:sz w:val="21"/>
          <w:szCs w:val="21"/>
        </w:rPr>
        <w:t xml:space="preserve"> </w:t>
      </w:r>
      <w:r w:rsidR="002F544F" w:rsidRPr="00747E02">
        <w:rPr>
          <w:sz w:val="21"/>
          <w:szCs w:val="21"/>
        </w:rPr>
        <w:t xml:space="preserve">with </w:t>
      </w:r>
      <w:hyperlink r:id="rId12" w:history="1">
        <w:r w:rsidR="002F544F" w:rsidRPr="00747E02">
          <w:rPr>
            <w:color w:val="365F91" w:themeColor="accent1" w:themeShade="BF"/>
            <w:sz w:val="21"/>
            <w:szCs w:val="21"/>
            <w:u w:val="single"/>
          </w:rPr>
          <w:t>Health protection in children and young people settings, including education - GOV.UK</w:t>
        </w:r>
      </w:hyperlink>
    </w:p>
    <w:p w14:paraId="6AFAC99D" w14:textId="77777777" w:rsidR="002F544F" w:rsidRDefault="002F544F" w:rsidP="008D42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1"/>
        <w:gridCol w:w="7853"/>
      </w:tblGrid>
      <w:tr w:rsidR="00BF779A" w:rsidRPr="00373434" w14:paraId="648EB1F4" w14:textId="77777777" w:rsidTr="783EFB38">
        <w:trPr>
          <w:trHeight w:val="1484"/>
        </w:trPr>
        <w:tc>
          <w:tcPr>
            <w:tcW w:w="2001" w:type="dxa"/>
          </w:tcPr>
          <w:p w14:paraId="7023963A" w14:textId="77AAB0AB" w:rsidR="00BF779A" w:rsidRPr="006004C0" w:rsidRDefault="00C51034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64D5F4C9">
              <w:rPr>
                <w:b/>
                <w:bCs/>
                <w:sz w:val="22"/>
                <w:szCs w:val="22"/>
              </w:rPr>
              <w:t>Signs and symptoms</w:t>
            </w:r>
          </w:p>
        </w:tc>
        <w:tc>
          <w:tcPr>
            <w:tcW w:w="7853" w:type="dxa"/>
          </w:tcPr>
          <w:p w14:paraId="20472622" w14:textId="3DCF819B" w:rsidR="00BF779A" w:rsidRPr="00EF5B3B" w:rsidRDefault="00EF5B3B" w:rsidP="00EF5B3B">
            <w:pPr>
              <w:spacing w:line="276" w:lineRule="auto"/>
              <w:rPr>
                <w:bCs/>
                <w:sz w:val="22"/>
                <w:szCs w:val="22"/>
              </w:rPr>
            </w:pPr>
            <w:r w:rsidRPr="00EF5B3B">
              <w:rPr>
                <w:bCs/>
                <w:sz w:val="22"/>
                <w:szCs w:val="22"/>
              </w:rPr>
              <w:t>Chickenpox usually begins with a high temperature, aches, and loss of appetite, followed by an itchy rash. The rash develops in stages, starting as small spots that turn into fluid</w:t>
            </w:r>
            <w:r w:rsidRPr="00EF5B3B">
              <w:rPr>
                <w:bCs/>
                <w:sz w:val="22"/>
                <w:szCs w:val="22"/>
              </w:rPr>
              <w:noBreakHyphen/>
              <w:t>filled blisters before forming scabs. Spots can appear anywhere on the body and may be at different stages at the same time.</w:t>
            </w:r>
          </w:p>
        </w:tc>
      </w:tr>
      <w:tr w:rsidR="00ED6C07" w:rsidRPr="00373434" w14:paraId="2B019DA4" w14:textId="77777777" w:rsidTr="783EFB38">
        <w:trPr>
          <w:trHeight w:val="1563"/>
        </w:trPr>
        <w:tc>
          <w:tcPr>
            <w:tcW w:w="2001" w:type="dxa"/>
          </w:tcPr>
          <w:p w14:paraId="5845CABF" w14:textId="11A65601" w:rsidR="00ED6C07" w:rsidRPr="00E15AB6" w:rsidRDefault="00F708FB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Transmission Route</w:t>
            </w:r>
          </w:p>
        </w:tc>
        <w:tc>
          <w:tcPr>
            <w:tcW w:w="7853" w:type="dxa"/>
          </w:tcPr>
          <w:p w14:paraId="087FD456" w14:textId="74FEF3C0" w:rsidR="00ED6C07" w:rsidRPr="007B5127" w:rsidRDefault="007B017B" w:rsidP="007B5127">
            <w:pPr>
              <w:spacing w:line="276" w:lineRule="auto"/>
              <w:rPr>
                <w:sz w:val="22"/>
                <w:szCs w:val="22"/>
              </w:rPr>
            </w:pPr>
            <w:r w:rsidRPr="783EFB38">
              <w:rPr>
                <w:sz w:val="22"/>
                <w:szCs w:val="22"/>
              </w:rPr>
              <w:t>S</w:t>
            </w:r>
            <w:r w:rsidR="007B5127" w:rsidRPr="783EFB38">
              <w:rPr>
                <w:sz w:val="22"/>
                <w:szCs w:val="22"/>
              </w:rPr>
              <w:t xml:space="preserve">preads easily from person to person through the air (when </w:t>
            </w:r>
            <w:r w:rsidR="7402F77F" w:rsidRPr="783EFB38">
              <w:rPr>
                <w:sz w:val="22"/>
                <w:szCs w:val="22"/>
              </w:rPr>
              <w:t>virus aerosolises from the blisters of</w:t>
            </w:r>
            <w:r w:rsidR="7285AB7A" w:rsidRPr="783EFB38">
              <w:rPr>
                <w:sz w:val="22"/>
                <w:szCs w:val="22"/>
              </w:rPr>
              <w:t xml:space="preserve"> </w:t>
            </w:r>
            <w:r w:rsidR="007B5127" w:rsidRPr="783EFB38">
              <w:rPr>
                <w:sz w:val="22"/>
                <w:szCs w:val="22"/>
              </w:rPr>
              <w:t xml:space="preserve">an infected person) and by direct contact with fluid from the blisters. People are infectious from </w:t>
            </w:r>
            <w:r w:rsidR="6C6D8C34" w:rsidRPr="783EFB38">
              <w:rPr>
                <w:sz w:val="22"/>
                <w:szCs w:val="22"/>
              </w:rPr>
              <w:t>up to 1 day</w:t>
            </w:r>
            <w:r w:rsidR="007B5127" w:rsidRPr="783EFB38">
              <w:rPr>
                <w:sz w:val="22"/>
                <w:szCs w:val="22"/>
              </w:rPr>
              <w:t xml:space="preserve"> before the rash appears until all the spots have formed scabs</w:t>
            </w:r>
          </w:p>
        </w:tc>
      </w:tr>
      <w:tr w:rsidR="00ED6C07" w:rsidRPr="00373434" w14:paraId="145D391B" w14:textId="77777777" w:rsidTr="783EFB38">
        <w:trPr>
          <w:trHeight w:val="976"/>
        </w:trPr>
        <w:tc>
          <w:tcPr>
            <w:tcW w:w="2001" w:type="dxa"/>
          </w:tcPr>
          <w:p w14:paraId="78097178" w14:textId="130C4A95" w:rsidR="00ED6C07" w:rsidRPr="00E15AB6" w:rsidRDefault="00A42567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Exclusion</w:t>
            </w:r>
          </w:p>
        </w:tc>
        <w:tc>
          <w:tcPr>
            <w:tcW w:w="7853" w:type="dxa"/>
          </w:tcPr>
          <w:p w14:paraId="1D530115" w14:textId="37FE6EC2" w:rsidR="008C2364" w:rsidRPr="00EA06F2" w:rsidRDefault="7CCA5613" w:rsidP="00F5678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40D5054D">
              <w:rPr>
                <w:sz w:val="22"/>
                <w:szCs w:val="22"/>
              </w:rPr>
              <w:t xml:space="preserve">Exclude </w:t>
            </w:r>
            <w:r w:rsidR="00A17B12">
              <w:rPr>
                <w:sz w:val="22"/>
                <w:szCs w:val="22"/>
              </w:rPr>
              <w:t>individuals with chickenpox</w:t>
            </w:r>
            <w:r w:rsidR="00F56784" w:rsidRPr="00EA06F2">
              <w:rPr>
                <w:sz w:val="22"/>
                <w:szCs w:val="22"/>
              </w:rPr>
              <w:t xml:space="preserve"> for at least 5 days from onset of rash and until all blisters have crusted over</w:t>
            </w:r>
            <w:r w:rsidR="00FD2082">
              <w:rPr>
                <w:sz w:val="22"/>
                <w:szCs w:val="22"/>
              </w:rPr>
              <w:t>, and the individual is well</w:t>
            </w:r>
            <w:r w:rsidR="00F56784" w:rsidRPr="00EA06F2">
              <w:rPr>
                <w:sz w:val="22"/>
                <w:szCs w:val="22"/>
              </w:rPr>
              <w:t>. Pregnant staff contacts should consult their GP or midwife.</w:t>
            </w:r>
            <w:r w:rsidR="3E65B8C0" w:rsidRPr="40D5054D">
              <w:rPr>
                <w:sz w:val="22"/>
                <w:szCs w:val="22"/>
              </w:rPr>
              <w:t xml:space="preserve"> Immunosuppressed contacts should contact their GP or specialist.</w:t>
            </w:r>
          </w:p>
        </w:tc>
      </w:tr>
      <w:tr w:rsidR="00ED6C07" w:rsidRPr="00373434" w14:paraId="6E71EA3C" w14:textId="77777777" w:rsidTr="783EFB38">
        <w:trPr>
          <w:trHeight w:val="976"/>
        </w:trPr>
        <w:tc>
          <w:tcPr>
            <w:tcW w:w="2001" w:type="dxa"/>
          </w:tcPr>
          <w:p w14:paraId="5764764E" w14:textId="66AB4687" w:rsidR="00ED6C07" w:rsidRPr="00E15AB6" w:rsidRDefault="002E1E02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Closures</w:t>
            </w:r>
          </w:p>
        </w:tc>
        <w:tc>
          <w:tcPr>
            <w:tcW w:w="7853" w:type="dxa"/>
          </w:tcPr>
          <w:p w14:paraId="441B82B3" w14:textId="1B9DD060" w:rsidR="00ED6C07" w:rsidRPr="00EA06F2" w:rsidRDefault="007F1CF2" w:rsidP="00A1303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EA06F2">
              <w:rPr>
                <w:rFonts w:cs="Arial"/>
                <w:sz w:val="22"/>
                <w:szCs w:val="22"/>
              </w:rPr>
              <w:t xml:space="preserve">It is </w:t>
            </w:r>
            <w:r w:rsidRPr="00D104C5">
              <w:rPr>
                <w:rFonts w:cs="Arial"/>
                <w:b/>
                <w:bCs/>
                <w:sz w:val="22"/>
                <w:szCs w:val="22"/>
              </w:rPr>
              <w:t>not</w:t>
            </w:r>
            <w:r w:rsidRPr="00EA06F2">
              <w:rPr>
                <w:rFonts w:cs="Arial"/>
                <w:sz w:val="22"/>
                <w:szCs w:val="22"/>
              </w:rPr>
              <w:t xml:space="preserve"> necessary to close the school unless there are operational reasons such as significant staff absence. This would be a decision for the school in conjunction with the relevant educational authority.</w:t>
            </w:r>
          </w:p>
        </w:tc>
      </w:tr>
      <w:tr w:rsidR="00B3284E" w:rsidRPr="00E15AB6" w14:paraId="402B26EE" w14:textId="77777777" w:rsidTr="783EFB38">
        <w:trPr>
          <w:trHeight w:val="388"/>
        </w:trPr>
        <w:tc>
          <w:tcPr>
            <w:tcW w:w="9854" w:type="dxa"/>
            <w:gridSpan w:val="2"/>
            <w:shd w:val="clear" w:color="auto" w:fill="008080"/>
            <w:vAlign w:val="center"/>
          </w:tcPr>
          <w:p w14:paraId="1CB75456" w14:textId="19FE4A67" w:rsidR="00C65A73" w:rsidRPr="00E15AB6" w:rsidRDefault="00C65A73" w:rsidP="00A13034">
            <w:pPr>
              <w:spacing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783EFB3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Recommended actions for limiting transmission</w:t>
            </w:r>
          </w:p>
        </w:tc>
      </w:tr>
      <w:tr w:rsidR="00ED6C07" w:rsidRPr="00373434" w14:paraId="03239240" w14:textId="77777777" w:rsidTr="783EFB38">
        <w:trPr>
          <w:trHeight w:val="2762"/>
        </w:trPr>
        <w:tc>
          <w:tcPr>
            <w:tcW w:w="2001" w:type="dxa"/>
          </w:tcPr>
          <w:p w14:paraId="5281616F" w14:textId="717392E7" w:rsidR="00ED6C07" w:rsidRPr="00E15AB6" w:rsidRDefault="00C65A73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Hand and respiratory hygiene</w:t>
            </w:r>
          </w:p>
        </w:tc>
        <w:tc>
          <w:tcPr>
            <w:tcW w:w="7853" w:type="dxa"/>
          </w:tcPr>
          <w:p w14:paraId="3F58E431" w14:textId="77777777" w:rsidR="00373F8A" w:rsidRPr="00373F8A" w:rsidRDefault="00373F8A" w:rsidP="002C2D83">
            <w:pPr>
              <w:numPr>
                <w:ilvl w:val="0"/>
                <w:numId w:val="5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373F8A">
              <w:rPr>
                <w:rFonts w:cs="Arial"/>
                <w:sz w:val="22"/>
                <w:szCs w:val="22"/>
              </w:rPr>
              <w:t>Children should be supervised and/or encouraged to wash their hands regularly. </w:t>
            </w:r>
          </w:p>
          <w:p w14:paraId="5036F84D" w14:textId="77777777" w:rsidR="00373F8A" w:rsidRPr="00373F8A" w:rsidRDefault="00373F8A" w:rsidP="002C2D83">
            <w:pPr>
              <w:numPr>
                <w:ilvl w:val="0"/>
                <w:numId w:val="5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373F8A">
              <w:rPr>
                <w:rFonts w:cs="Arial"/>
                <w:sz w:val="22"/>
                <w:szCs w:val="22"/>
              </w:rPr>
              <w:t>Hand washing with liquid soap and warm water preferred over alcohol gel. </w:t>
            </w:r>
          </w:p>
          <w:p w14:paraId="67E08D45" w14:textId="4D59683E" w:rsidR="00373F8A" w:rsidRPr="00373F8A" w:rsidRDefault="00373F8A" w:rsidP="0079575A">
            <w:pPr>
              <w:numPr>
                <w:ilvl w:val="0"/>
                <w:numId w:val="5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373F8A">
              <w:rPr>
                <w:rFonts w:cs="Arial"/>
                <w:sz w:val="22"/>
                <w:szCs w:val="22"/>
              </w:rPr>
              <w:t xml:space="preserve">Paper towels should be used for drying hands and a </w:t>
            </w:r>
            <w:r w:rsidR="001B0A01">
              <w:rPr>
                <w:rFonts w:cs="Arial"/>
                <w:sz w:val="22"/>
                <w:szCs w:val="22"/>
              </w:rPr>
              <w:t xml:space="preserve">foot-operated </w:t>
            </w:r>
            <w:r w:rsidRPr="00373F8A">
              <w:rPr>
                <w:rFonts w:cs="Arial"/>
                <w:sz w:val="22"/>
                <w:szCs w:val="22"/>
              </w:rPr>
              <w:t xml:space="preserve">bin provided for disposal of </w:t>
            </w:r>
            <w:r w:rsidR="00555EB6">
              <w:rPr>
                <w:rFonts w:cs="Arial"/>
                <w:sz w:val="22"/>
                <w:szCs w:val="22"/>
              </w:rPr>
              <w:t xml:space="preserve">used </w:t>
            </w:r>
            <w:r w:rsidRPr="00373F8A">
              <w:rPr>
                <w:rFonts w:cs="Arial"/>
                <w:sz w:val="22"/>
                <w:szCs w:val="22"/>
              </w:rPr>
              <w:t>towels</w:t>
            </w:r>
            <w:r w:rsidR="00555EB6">
              <w:rPr>
                <w:rFonts w:cs="Arial"/>
                <w:sz w:val="22"/>
                <w:szCs w:val="22"/>
              </w:rPr>
              <w:t>.</w:t>
            </w:r>
          </w:p>
          <w:p w14:paraId="769A21AA" w14:textId="77777777" w:rsidR="00ED6C07" w:rsidRDefault="00373F8A" w:rsidP="002C2D83">
            <w:pPr>
              <w:numPr>
                <w:ilvl w:val="0"/>
                <w:numId w:val="5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373F8A">
              <w:rPr>
                <w:rFonts w:cs="Arial"/>
                <w:sz w:val="22"/>
                <w:szCs w:val="22"/>
              </w:rPr>
              <w:t>Encourage good respiratory hygiene (using and disposing of tissues)  </w:t>
            </w:r>
          </w:p>
          <w:p w14:paraId="4883CB85" w14:textId="4F2DD7B2" w:rsidR="00537CD7" w:rsidRPr="00FC533E" w:rsidRDefault="00537CD7" w:rsidP="002C2D83">
            <w:pPr>
              <w:numPr>
                <w:ilvl w:val="0"/>
                <w:numId w:val="5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hyperlink r:id="rId13" w:tgtFrame="_blank" w:history="1">
              <w:r w:rsidRPr="00537CD7">
                <w:rPr>
                  <w:rStyle w:val="Hyperlink"/>
                  <w:rFonts w:cs="Arial"/>
                  <w:sz w:val="22"/>
                  <w:szCs w:val="22"/>
                </w:rPr>
                <w:t>e-Bug | England Home</w:t>
              </w:r>
            </w:hyperlink>
            <w:r w:rsidRPr="00537CD7">
              <w:rPr>
                <w:rFonts w:cs="Arial"/>
                <w:sz w:val="22"/>
                <w:szCs w:val="22"/>
              </w:rPr>
              <w:t>  has a range of educational resources for ages 3-16 to learn about microbes, infection prevention and control, antibiotics and vaccination.</w:t>
            </w:r>
          </w:p>
        </w:tc>
      </w:tr>
      <w:tr w:rsidR="00ED6C07" w:rsidRPr="00373434" w14:paraId="558C9462" w14:textId="77777777" w:rsidTr="783EFB38">
        <w:trPr>
          <w:trHeight w:val="1624"/>
        </w:trPr>
        <w:tc>
          <w:tcPr>
            <w:tcW w:w="2001" w:type="dxa"/>
          </w:tcPr>
          <w:p w14:paraId="06AE4811" w14:textId="3DE88158" w:rsidR="00ED6C07" w:rsidRPr="007F25F4" w:rsidRDefault="006C4251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Cleaning and disinfection</w:t>
            </w:r>
          </w:p>
        </w:tc>
        <w:tc>
          <w:tcPr>
            <w:tcW w:w="7853" w:type="dxa"/>
          </w:tcPr>
          <w:p w14:paraId="06457D16" w14:textId="77777777" w:rsidR="00A026FF" w:rsidRPr="00A026FF" w:rsidRDefault="00A026FF" w:rsidP="002C2D83">
            <w:pPr>
              <w:numPr>
                <w:ilvl w:val="0"/>
                <w:numId w:val="6"/>
              </w:numPr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A026FF">
              <w:rPr>
                <w:rFonts w:cs="Arial"/>
                <w:sz w:val="22"/>
                <w:szCs w:val="22"/>
              </w:rPr>
              <w:t>Regular cleaning using standard cleaning products such as detergents are an important part of reducing transmission.  </w:t>
            </w:r>
          </w:p>
          <w:p w14:paraId="55DE10A4" w14:textId="77777777" w:rsidR="002C0C60" w:rsidRDefault="00A026FF" w:rsidP="002C2D83">
            <w:pPr>
              <w:numPr>
                <w:ilvl w:val="0"/>
                <w:numId w:val="7"/>
              </w:numPr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A026FF">
              <w:rPr>
                <w:rFonts w:cs="Arial"/>
                <w:sz w:val="22"/>
                <w:szCs w:val="22"/>
              </w:rPr>
              <w:t>Frequently touched surfaces such as door handles, light switches</w:t>
            </w:r>
            <w:r w:rsidR="00CA4E57">
              <w:rPr>
                <w:rFonts w:cs="Arial"/>
                <w:sz w:val="22"/>
                <w:szCs w:val="22"/>
              </w:rPr>
              <w:t xml:space="preserve">, </w:t>
            </w:r>
            <w:r w:rsidRPr="00A026FF">
              <w:rPr>
                <w:rFonts w:cs="Arial"/>
                <w:sz w:val="22"/>
                <w:szCs w:val="22"/>
              </w:rPr>
              <w:t>work surfaces</w:t>
            </w:r>
            <w:r w:rsidR="00CA4E57">
              <w:rPr>
                <w:rFonts w:cs="Arial"/>
                <w:sz w:val="22"/>
                <w:szCs w:val="22"/>
              </w:rPr>
              <w:t xml:space="preserve"> and toys</w:t>
            </w:r>
            <w:r w:rsidRPr="00A026FF">
              <w:rPr>
                <w:rFonts w:cs="Arial"/>
                <w:sz w:val="22"/>
                <w:szCs w:val="22"/>
              </w:rPr>
              <w:t xml:space="preserve"> should be wiped down</w:t>
            </w:r>
            <w:r w:rsidR="00AC0159">
              <w:rPr>
                <w:rFonts w:cs="Arial"/>
                <w:sz w:val="22"/>
                <w:szCs w:val="22"/>
              </w:rPr>
              <w:t xml:space="preserve"> frequently</w:t>
            </w:r>
          </w:p>
          <w:p w14:paraId="670F6B19" w14:textId="59100008" w:rsidR="00ED6C07" w:rsidRPr="002C0C60" w:rsidRDefault="00AB5F9D" w:rsidP="002C2D83">
            <w:pPr>
              <w:numPr>
                <w:ilvl w:val="0"/>
                <w:numId w:val="7"/>
              </w:numPr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2C0C60">
              <w:rPr>
                <w:rFonts w:cs="Arial"/>
                <w:sz w:val="22"/>
                <w:szCs w:val="22"/>
              </w:rPr>
              <w:t>Wash contaminated clothing/bedding at 60°C.</w:t>
            </w:r>
          </w:p>
        </w:tc>
      </w:tr>
      <w:tr w:rsidR="00ED6C07" w:rsidRPr="00373434" w14:paraId="12A30E88" w14:textId="77777777" w:rsidTr="783EFB38">
        <w:tc>
          <w:tcPr>
            <w:tcW w:w="2001" w:type="dxa"/>
          </w:tcPr>
          <w:p w14:paraId="0D255D41" w14:textId="0CFBDBF9" w:rsidR="00ED6C07" w:rsidRPr="007F25F4" w:rsidRDefault="006C0D6D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Ventilation and use of outdoor space</w:t>
            </w:r>
          </w:p>
        </w:tc>
        <w:tc>
          <w:tcPr>
            <w:tcW w:w="7853" w:type="dxa"/>
          </w:tcPr>
          <w:p w14:paraId="6D773E6F" w14:textId="1F2F48CE" w:rsidR="00ED6C07" w:rsidRPr="00373434" w:rsidRDefault="00696FAC" w:rsidP="00A1303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696FAC">
              <w:rPr>
                <w:rFonts w:cs="Arial"/>
                <w:sz w:val="22"/>
                <w:szCs w:val="22"/>
              </w:rPr>
              <w:t>Ensure occupied spaces are well ventilated and use outdoor areas where possible.</w:t>
            </w:r>
          </w:p>
        </w:tc>
      </w:tr>
      <w:tr w:rsidR="00696FAC" w:rsidRPr="00373434" w14:paraId="170FECB6" w14:textId="77777777" w:rsidTr="783EFB38">
        <w:tc>
          <w:tcPr>
            <w:tcW w:w="2001" w:type="dxa"/>
          </w:tcPr>
          <w:p w14:paraId="79433AA1" w14:textId="006CE4DF" w:rsidR="00696FAC" w:rsidRPr="00EA06F2" w:rsidRDefault="00643AA6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A06F2">
              <w:rPr>
                <w:b/>
                <w:bCs/>
                <w:sz w:val="22"/>
                <w:szCs w:val="22"/>
              </w:rPr>
              <w:t>Activities</w:t>
            </w:r>
          </w:p>
        </w:tc>
        <w:tc>
          <w:tcPr>
            <w:tcW w:w="7853" w:type="dxa"/>
          </w:tcPr>
          <w:p w14:paraId="232D2C79" w14:textId="31FBC239" w:rsidR="00696FAC" w:rsidRPr="00EA06F2" w:rsidRDefault="00574B90" w:rsidP="00A1303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EA06F2">
              <w:rPr>
                <w:sz w:val="22"/>
                <w:szCs w:val="22"/>
              </w:rPr>
              <w:t>Avoid sharing soft toys and dressing-up clothes during increased illness; wash items regularly</w:t>
            </w:r>
          </w:p>
        </w:tc>
      </w:tr>
      <w:tr w:rsidR="002F2E0D" w:rsidRPr="00373434" w14:paraId="791739F5" w14:textId="77777777" w:rsidTr="783EFB38">
        <w:tc>
          <w:tcPr>
            <w:tcW w:w="2001" w:type="dxa"/>
          </w:tcPr>
          <w:p w14:paraId="644F7328" w14:textId="14442CEB" w:rsidR="002F2E0D" w:rsidRPr="007F25F4" w:rsidRDefault="006C0D6D" w:rsidP="00A13034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Communications</w:t>
            </w:r>
          </w:p>
        </w:tc>
        <w:tc>
          <w:tcPr>
            <w:tcW w:w="7853" w:type="dxa"/>
          </w:tcPr>
          <w:p w14:paraId="178388C6" w14:textId="2E2BF904" w:rsidR="00A97B73" w:rsidRDefault="007363C8" w:rsidP="00694A6D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783EFB38">
              <w:rPr>
                <w:rFonts w:cs="Arial"/>
                <w:sz w:val="22"/>
                <w:szCs w:val="22"/>
              </w:rPr>
              <w:t xml:space="preserve">When two or more cases occur in a class or defined mixing group, send an </w:t>
            </w:r>
            <w:r w:rsidRPr="00C644BF">
              <w:rPr>
                <w:rFonts w:cs="Arial"/>
                <w:sz w:val="22"/>
                <w:szCs w:val="22"/>
              </w:rPr>
              <w:t>information letter</w:t>
            </w:r>
            <w:r w:rsidRPr="783EFB38">
              <w:rPr>
                <w:rFonts w:cs="Arial"/>
                <w:sz w:val="22"/>
                <w:szCs w:val="22"/>
              </w:rPr>
              <w:t xml:space="preserve"> to parents/carers with </w:t>
            </w:r>
            <w:r w:rsidR="00E31E9C" w:rsidRPr="783EFB38">
              <w:rPr>
                <w:rFonts w:cs="Arial"/>
                <w:sz w:val="22"/>
                <w:szCs w:val="22"/>
              </w:rPr>
              <w:t xml:space="preserve">the </w:t>
            </w:r>
            <w:r w:rsidR="00E31E9C" w:rsidRPr="00C644BF">
              <w:rPr>
                <w:rFonts w:cs="Arial"/>
                <w:sz w:val="22"/>
                <w:szCs w:val="22"/>
              </w:rPr>
              <w:t>factsheet</w:t>
            </w:r>
            <w:r w:rsidRPr="783EFB38">
              <w:rPr>
                <w:rFonts w:cs="Arial"/>
                <w:sz w:val="22"/>
                <w:szCs w:val="22"/>
              </w:rPr>
              <w:t>.</w:t>
            </w:r>
            <w:r w:rsidR="007E7963">
              <w:rPr>
                <w:rFonts w:cs="Arial"/>
                <w:sz w:val="22"/>
                <w:szCs w:val="22"/>
              </w:rPr>
              <w:t xml:space="preserve"> </w:t>
            </w:r>
            <w:r w:rsidR="007E7963" w:rsidRPr="520B4DFF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The letter should be </w:t>
            </w:r>
            <w:r w:rsidR="007E7963" w:rsidRPr="520B4DFF">
              <w:rPr>
                <w:rFonts w:eastAsia="Calibri" w:cs="Arial"/>
                <w:color w:val="000000" w:themeColor="text1"/>
                <w:sz w:val="22"/>
                <w:szCs w:val="22"/>
              </w:rPr>
              <w:lastRenderedPageBreak/>
              <w:t>edited where highlighted to reflect the circumstances in your setting</w:t>
            </w:r>
            <w:r w:rsidR="008E2603">
              <w:rPr>
                <w:rFonts w:eastAsia="Calibri" w:cs="Arial"/>
                <w:color w:val="000000" w:themeColor="text1"/>
                <w:sz w:val="22"/>
                <w:szCs w:val="22"/>
              </w:rPr>
              <w:t>. The letter highlights:</w:t>
            </w:r>
            <w:r w:rsidR="0EC403C6" w:rsidRPr="783EFB38">
              <w:rPr>
                <w:rFonts w:cs="Arial"/>
                <w:sz w:val="22"/>
                <w:szCs w:val="22"/>
              </w:rPr>
              <w:t xml:space="preserve"> </w:t>
            </w:r>
          </w:p>
          <w:p w14:paraId="7A2E6D09" w14:textId="6219EC1A" w:rsidR="00A97B73" w:rsidRPr="00A97B73" w:rsidRDefault="0EC403C6" w:rsidP="00A97B73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A97B73">
              <w:rPr>
                <w:rFonts w:cs="Arial"/>
                <w:color w:val="auto"/>
                <w:sz w:val="22"/>
                <w:szCs w:val="22"/>
              </w:rPr>
              <w:t>importance of strict exclusion periods for cases</w:t>
            </w:r>
          </w:p>
          <w:p w14:paraId="47FDC2B7" w14:textId="77777777" w:rsidR="00A97B73" w:rsidRPr="00A97B73" w:rsidRDefault="007363C8" w:rsidP="00A97B73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A97B73">
              <w:rPr>
                <w:rFonts w:cs="Arial"/>
                <w:color w:val="auto"/>
                <w:sz w:val="22"/>
                <w:szCs w:val="22"/>
              </w:rPr>
              <w:t xml:space="preserve">increased risk of severe </w:t>
            </w:r>
            <w:r w:rsidR="2BFF1AF4" w:rsidRPr="00A97B73">
              <w:rPr>
                <w:rFonts w:cs="Arial"/>
                <w:color w:val="auto"/>
                <w:sz w:val="22"/>
                <w:szCs w:val="22"/>
              </w:rPr>
              <w:t xml:space="preserve">Group A streptococcal </w:t>
            </w:r>
            <w:r w:rsidRPr="00A97B73">
              <w:rPr>
                <w:rFonts w:cs="Arial"/>
                <w:color w:val="auto"/>
                <w:sz w:val="22"/>
                <w:szCs w:val="22"/>
              </w:rPr>
              <w:t>disease when chickenpox circulates alongside scarlet fever</w:t>
            </w:r>
          </w:p>
          <w:p w14:paraId="3EA12780" w14:textId="77777777" w:rsidR="007B7C51" w:rsidRPr="00A97B73" w:rsidRDefault="3287B42D" w:rsidP="00A97B73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A97B73">
              <w:rPr>
                <w:rFonts w:cs="Arial"/>
                <w:color w:val="auto"/>
                <w:sz w:val="22"/>
                <w:szCs w:val="22"/>
              </w:rPr>
              <w:t xml:space="preserve">importance of vaccination with MMRV to </w:t>
            </w:r>
            <w:hyperlink r:id="rId14">
              <w:r w:rsidR="00A97B73" w:rsidRPr="00AB6F19">
                <w:rPr>
                  <w:rStyle w:val="Hyperlink"/>
                  <w:rFonts w:cs="Arial"/>
                  <w:color w:val="1F497D" w:themeColor="text2"/>
                  <w:sz w:val="22"/>
                  <w:szCs w:val="22"/>
                </w:rPr>
                <w:t>available</w:t>
              </w:r>
              <w:r w:rsidRPr="00AB6F19">
                <w:rPr>
                  <w:rStyle w:val="Hyperlink"/>
                  <w:rFonts w:cs="Arial"/>
                  <w:color w:val="1F497D" w:themeColor="text2"/>
                  <w:sz w:val="22"/>
                  <w:szCs w:val="22"/>
                </w:rPr>
                <w:t xml:space="preserve"> age groups</w:t>
              </w:r>
            </w:hyperlink>
            <w:r w:rsidRPr="00A97B73">
              <w:rPr>
                <w:rFonts w:cs="Arial"/>
                <w:color w:val="auto"/>
                <w:sz w:val="22"/>
                <w:szCs w:val="22"/>
              </w:rPr>
              <w:t>.</w:t>
            </w:r>
          </w:p>
          <w:p w14:paraId="5701BF5D" w14:textId="7C7658D0" w:rsidR="00A97B73" w:rsidRPr="00A97B73" w:rsidRDefault="00A97B73" w:rsidP="00A97B73">
            <w:pPr>
              <w:pStyle w:val="ListParagraph"/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AA4683" w:rsidRPr="00E15AB6" w14:paraId="14F41FC3" w14:textId="77777777" w:rsidTr="783EFB38">
        <w:trPr>
          <w:trHeight w:val="388"/>
        </w:trPr>
        <w:tc>
          <w:tcPr>
            <w:tcW w:w="9854" w:type="dxa"/>
            <w:gridSpan w:val="2"/>
            <w:shd w:val="clear" w:color="auto" w:fill="008080"/>
            <w:vAlign w:val="center"/>
          </w:tcPr>
          <w:p w14:paraId="2B91D70F" w14:textId="36F50E86" w:rsidR="00AA4683" w:rsidRPr="00E15AB6" w:rsidRDefault="00EA7FBC" w:rsidP="00CB4C7B">
            <w:pPr>
              <w:spacing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0" w:name="_Toc21090413"/>
            <w:r w:rsidRPr="00F52195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Reporting to UKHSA / HPT</w:t>
            </w:r>
          </w:p>
        </w:tc>
      </w:tr>
      <w:tr w:rsidR="00EA7FBC" w:rsidRPr="00373434" w14:paraId="02BCCCF7" w14:textId="77777777" w:rsidTr="783EFB38">
        <w:tc>
          <w:tcPr>
            <w:tcW w:w="2001" w:type="dxa"/>
          </w:tcPr>
          <w:p w14:paraId="05DB87FF" w14:textId="77777777" w:rsidR="00EA7FBC" w:rsidRDefault="00EA7FBC" w:rsidP="00CB4C7B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When to contact your local Health Protection Team (HPT)</w:t>
            </w:r>
          </w:p>
          <w:p w14:paraId="51FCEAC6" w14:textId="77777777" w:rsidR="00EA7FBC" w:rsidRDefault="00EA7FBC" w:rsidP="00CB4C7B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EC77D0D" w14:textId="77777777" w:rsidR="00EA7FBC" w:rsidRDefault="00EA7FBC" w:rsidP="00CB4C7B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07945D1" w14:textId="77777777" w:rsidR="00630A28" w:rsidRDefault="00630A28" w:rsidP="00CB4C7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0D2BA152" w14:textId="77777777" w:rsidR="00F02A1C" w:rsidRDefault="00F02A1C" w:rsidP="00CB4C7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3F8AE29" w14:textId="77777777" w:rsidR="00286A14" w:rsidRDefault="00286A14" w:rsidP="00CB4C7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761554BB" w14:textId="59A268A2" w:rsidR="00EA7FBC" w:rsidRPr="007E3B45" w:rsidRDefault="00EA7FBC" w:rsidP="00DC3EA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E3B45">
              <w:rPr>
                <w:b/>
                <w:bCs/>
                <w:sz w:val="22"/>
                <w:szCs w:val="22"/>
              </w:rPr>
              <w:t>What UKHSA will ask for</w:t>
            </w:r>
          </w:p>
        </w:tc>
        <w:tc>
          <w:tcPr>
            <w:tcW w:w="7853" w:type="dxa"/>
          </w:tcPr>
          <w:p w14:paraId="2B607143" w14:textId="36CF91FA" w:rsidR="00EA7FBC" w:rsidRPr="000C30AA" w:rsidRDefault="00FD5487" w:rsidP="00CB4C7B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c</w:t>
            </w:r>
            <w:r w:rsidR="00EA7FBC" w:rsidRPr="000C30AA">
              <w:rPr>
                <w:rFonts w:cs="Arial"/>
                <w:sz w:val="22"/>
                <w:szCs w:val="22"/>
              </w:rPr>
              <w:t xml:space="preserve">ontact </w:t>
            </w:r>
            <w:r>
              <w:rPr>
                <w:rFonts w:cs="Arial"/>
                <w:sz w:val="22"/>
                <w:szCs w:val="22"/>
              </w:rPr>
              <w:t>your local Heath Protection Team</w:t>
            </w:r>
            <w:r w:rsidR="00EA7FBC" w:rsidRPr="000C30AA">
              <w:rPr>
                <w:rFonts w:cs="Arial"/>
                <w:sz w:val="22"/>
                <w:szCs w:val="22"/>
              </w:rPr>
              <w:t xml:space="preserve"> if</w:t>
            </w:r>
            <w:r w:rsidR="007B7C51">
              <w:rPr>
                <w:rFonts w:cs="Arial"/>
                <w:sz w:val="22"/>
                <w:szCs w:val="22"/>
              </w:rPr>
              <w:t>:</w:t>
            </w:r>
          </w:p>
          <w:p w14:paraId="2DE5DD66" w14:textId="058B0004" w:rsidR="00EA7FBC" w:rsidRPr="003E6339" w:rsidRDefault="00EA7FBC" w:rsidP="002C2D8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783EFB38">
              <w:rPr>
                <w:rFonts w:cs="Arial"/>
                <w:color w:val="000000" w:themeColor="text1"/>
                <w:sz w:val="22"/>
                <w:szCs w:val="22"/>
              </w:rPr>
              <w:t xml:space="preserve">there are high-risk exposures (pregnant women, immunocompromised </w:t>
            </w:r>
            <w:r w:rsidR="00257DE0" w:rsidRPr="783EFB38">
              <w:rPr>
                <w:rFonts w:cs="Arial"/>
                <w:color w:val="000000" w:themeColor="text1"/>
                <w:sz w:val="22"/>
                <w:szCs w:val="22"/>
              </w:rPr>
              <w:t>people</w:t>
            </w:r>
            <w:r w:rsidRPr="783EFB38">
              <w:rPr>
                <w:rFonts w:cs="Arial"/>
                <w:color w:val="000000" w:themeColor="text1"/>
                <w:sz w:val="22"/>
                <w:szCs w:val="22"/>
              </w:rPr>
              <w:t>, neonates)</w:t>
            </w:r>
          </w:p>
          <w:p w14:paraId="666B6586" w14:textId="50F1810F" w:rsidR="00EA7FBC" w:rsidRPr="003E6339" w:rsidRDefault="00EA7FBC" w:rsidP="002C2D8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3E6339">
              <w:rPr>
                <w:rFonts w:cs="Arial"/>
                <w:color w:val="000000" w:themeColor="text1"/>
                <w:sz w:val="22"/>
                <w:szCs w:val="22"/>
              </w:rPr>
              <w:t>severe disease, hospitalisation or unusual complications occur</w:t>
            </w:r>
          </w:p>
          <w:p w14:paraId="4122ACDB" w14:textId="1999BC40" w:rsidR="00EA7FBC" w:rsidRPr="003E6339" w:rsidRDefault="00EA7FBC" w:rsidP="002C2D8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783EFB38">
              <w:rPr>
                <w:rFonts w:cs="Arial"/>
                <w:color w:val="000000" w:themeColor="text1"/>
                <w:sz w:val="22"/>
                <w:szCs w:val="22"/>
              </w:rPr>
              <w:t>chickenpox is co-circulating with scarlet fever (</w:t>
            </w:r>
            <w:r w:rsidR="6DE39B04" w:rsidRPr="783EFB38">
              <w:rPr>
                <w:rFonts w:cs="Arial"/>
                <w:color w:val="000000" w:themeColor="text1"/>
                <w:sz w:val="22"/>
                <w:szCs w:val="22"/>
              </w:rPr>
              <w:t>g</w:t>
            </w:r>
            <w:r w:rsidR="00E61916" w:rsidRPr="783EFB38">
              <w:rPr>
                <w:rFonts w:cs="Arial"/>
                <w:color w:val="000000" w:themeColor="text1"/>
                <w:sz w:val="22"/>
                <w:szCs w:val="22"/>
              </w:rPr>
              <w:t>etting both infections together could lead to more serious illness</w:t>
            </w:r>
            <w:r w:rsidRPr="783EFB38">
              <w:rPr>
                <w:rFonts w:cs="Arial"/>
                <w:color w:val="000000" w:themeColor="text1"/>
                <w:sz w:val="22"/>
                <w:szCs w:val="22"/>
              </w:rPr>
              <w:t>)</w:t>
            </w:r>
          </w:p>
          <w:p w14:paraId="6A4E2BF7" w14:textId="128E87AA" w:rsidR="00EA7FBC" w:rsidRPr="003E6339" w:rsidRDefault="00EA7FBC" w:rsidP="002C2D8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3E6339">
              <w:rPr>
                <w:rFonts w:cs="Arial"/>
                <w:color w:val="000000" w:themeColor="text1"/>
                <w:sz w:val="22"/>
                <w:szCs w:val="22"/>
              </w:rPr>
              <w:t>advice is required on post-exposure prophylaxis (PEP) for vulnerable contacts.</w:t>
            </w:r>
          </w:p>
          <w:p w14:paraId="53F99DD6" w14:textId="77777777" w:rsidR="00EA7FBC" w:rsidRPr="000C30AA" w:rsidRDefault="00EA7FBC" w:rsidP="00F02A1C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5E82E87F" w14:textId="6D1526CD" w:rsidR="00EA7FBC" w:rsidRDefault="00EA7FBC" w:rsidP="00CB4C7B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0C30AA">
              <w:rPr>
                <w:rFonts w:cs="Arial"/>
                <w:sz w:val="22"/>
                <w:szCs w:val="22"/>
              </w:rPr>
              <w:t>Name and address of the setting</w:t>
            </w:r>
            <w:r w:rsidR="006B0370">
              <w:rPr>
                <w:rFonts w:cs="Arial"/>
                <w:sz w:val="22"/>
                <w:szCs w:val="22"/>
              </w:rPr>
              <w:t xml:space="preserve">, </w:t>
            </w:r>
            <w:r w:rsidRPr="000C30AA">
              <w:rPr>
                <w:rFonts w:cs="Arial"/>
                <w:sz w:val="22"/>
                <w:szCs w:val="22"/>
              </w:rPr>
              <w:t xml:space="preserve">contact details; total numbers of children and staff; affected classes/groups; number of cases and </w:t>
            </w:r>
            <w:r w:rsidR="00E2188A">
              <w:rPr>
                <w:rFonts w:cs="Arial"/>
                <w:sz w:val="22"/>
                <w:szCs w:val="22"/>
              </w:rPr>
              <w:t>dates of symptom onset</w:t>
            </w:r>
            <w:r w:rsidRPr="000C30AA">
              <w:rPr>
                <w:rFonts w:cs="Arial"/>
                <w:sz w:val="22"/>
                <w:szCs w:val="22"/>
              </w:rPr>
              <w:t>; details of vulnerable individuals; setting layout</w:t>
            </w:r>
            <w:r w:rsidR="00814E3E">
              <w:rPr>
                <w:rFonts w:cs="Arial"/>
                <w:sz w:val="22"/>
                <w:szCs w:val="22"/>
              </w:rPr>
              <w:t xml:space="preserve"> and </w:t>
            </w:r>
            <w:r w:rsidRPr="000C30AA">
              <w:rPr>
                <w:rFonts w:cs="Arial"/>
                <w:sz w:val="22"/>
                <w:szCs w:val="22"/>
              </w:rPr>
              <w:t xml:space="preserve">mixing patterns; </w:t>
            </w:r>
            <w:r w:rsidR="00814E3E">
              <w:rPr>
                <w:rFonts w:cs="Arial"/>
                <w:sz w:val="22"/>
                <w:szCs w:val="22"/>
              </w:rPr>
              <w:t xml:space="preserve">and any </w:t>
            </w:r>
            <w:r w:rsidRPr="000C30AA">
              <w:rPr>
                <w:rFonts w:cs="Arial"/>
                <w:sz w:val="22"/>
                <w:szCs w:val="22"/>
              </w:rPr>
              <w:t>recent events</w:t>
            </w:r>
            <w:r w:rsidR="00814E3E">
              <w:rPr>
                <w:rFonts w:cs="Arial"/>
                <w:sz w:val="22"/>
                <w:szCs w:val="22"/>
              </w:rPr>
              <w:t xml:space="preserve"> or </w:t>
            </w:r>
            <w:r w:rsidRPr="000C30AA">
              <w:rPr>
                <w:rFonts w:cs="Arial"/>
                <w:sz w:val="22"/>
                <w:szCs w:val="22"/>
              </w:rPr>
              <w:t>trips.</w:t>
            </w:r>
          </w:p>
          <w:p w14:paraId="56B93E52" w14:textId="77777777" w:rsidR="00AB6F19" w:rsidRDefault="00AB6F19" w:rsidP="00CB4C7B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  <w:p w14:paraId="2A29054B" w14:textId="7D2A1D57" w:rsidR="00DC1A5A" w:rsidRPr="00373434" w:rsidRDefault="00F52775" w:rsidP="00286A14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For </w:t>
            </w:r>
            <w:r w:rsidR="00AF5A32">
              <w:rPr>
                <w:rFonts w:cs="Arial"/>
                <w:sz w:val="22"/>
                <w:szCs w:val="22"/>
              </w:rPr>
              <w:t>settings</w:t>
            </w:r>
            <w:r w:rsidR="00286A14">
              <w:rPr>
                <w:rFonts w:cs="Arial"/>
                <w:sz w:val="22"/>
                <w:szCs w:val="22"/>
              </w:rPr>
              <w:t xml:space="preserve"> with </w:t>
            </w:r>
            <w:r w:rsidR="00286A14" w:rsidRPr="00286A14">
              <w:rPr>
                <w:rFonts w:cs="Arial"/>
                <w:sz w:val="22"/>
                <w:szCs w:val="22"/>
              </w:rPr>
              <w:t xml:space="preserve">children born </w:t>
            </w:r>
            <w:r w:rsidR="009106E0">
              <w:rPr>
                <w:rFonts w:cs="Arial"/>
                <w:sz w:val="22"/>
                <w:szCs w:val="22"/>
              </w:rPr>
              <w:t xml:space="preserve">on or </w:t>
            </w:r>
            <w:r w:rsidR="00286A14" w:rsidRPr="00286A14">
              <w:rPr>
                <w:rFonts w:cs="Arial"/>
                <w:sz w:val="22"/>
                <w:szCs w:val="22"/>
              </w:rPr>
              <w:t xml:space="preserve">after </w:t>
            </w:r>
            <w:r w:rsidR="009106E0">
              <w:rPr>
                <w:rFonts w:cs="Arial"/>
                <w:sz w:val="22"/>
                <w:szCs w:val="22"/>
              </w:rPr>
              <w:t>1 January 2020</w:t>
            </w:r>
            <w:r w:rsidR="00F830F8">
              <w:rPr>
                <w:rFonts w:cs="Arial"/>
                <w:sz w:val="22"/>
                <w:szCs w:val="22"/>
              </w:rPr>
              <w:t>,</w:t>
            </w:r>
            <w:r w:rsidR="009106E0">
              <w:rPr>
                <w:rFonts w:cs="Arial"/>
                <w:sz w:val="22"/>
                <w:szCs w:val="22"/>
              </w:rPr>
              <w:t xml:space="preserve"> the</w:t>
            </w:r>
            <w:r w:rsidR="00F830F8">
              <w:rPr>
                <w:rFonts w:cs="Arial"/>
                <w:sz w:val="22"/>
                <w:szCs w:val="22"/>
              </w:rPr>
              <w:t xml:space="preserve"> </w:t>
            </w:r>
            <w:r w:rsidR="00DC1A5A" w:rsidRPr="00DC1A5A">
              <w:rPr>
                <w:rFonts w:cs="Arial"/>
                <w:sz w:val="22"/>
                <w:szCs w:val="22"/>
              </w:rPr>
              <w:t xml:space="preserve">overall </w:t>
            </w:r>
            <w:r w:rsidR="00F06484">
              <w:rPr>
                <w:rFonts w:cs="Arial"/>
                <w:sz w:val="22"/>
                <w:szCs w:val="22"/>
              </w:rPr>
              <w:t>MMRV uptake</w:t>
            </w:r>
            <w:r w:rsidR="00286A14">
              <w:rPr>
                <w:rFonts w:cs="Arial"/>
                <w:sz w:val="22"/>
                <w:szCs w:val="22"/>
              </w:rPr>
              <w:t>,</w:t>
            </w:r>
            <w:r w:rsidR="00DC1A5A" w:rsidRPr="00DC1A5A">
              <w:rPr>
                <w:rFonts w:cs="Arial"/>
                <w:sz w:val="22"/>
                <w:szCs w:val="22"/>
              </w:rPr>
              <w:t xml:space="preserve"> if known</w:t>
            </w:r>
            <w:r w:rsidR="00286A14">
              <w:rPr>
                <w:rFonts w:cs="Arial"/>
                <w:sz w:val="22"/>
                <w:szCs w:val="22"/>
              </w:rPr>
              <w:t>.</w:t>
            </w:r>
          </w:p>
        </w:tc>
      </w:tr>
      <w:bookmarkEnd w:id="0"/>
    </w:tbl>
    <w:p w14:paraId="71144FAE" w14:textId="5A21A4A9" w:rsidR="00522152" w:rsidRPr="00053F95" w:rsidRDefault="00522152" w:rsidP="00A95825">
      <w:pPr>
        <w:spacing w:line="240" w:lineRule="auto"/>
        <w:textAlignment w:val="baseline"/>
        <w:rPr>
          <w:rStyle w:val="FootnoteReference"/>
          <w:vertAlign w:val="baseline"/>
        </w:rPr>
      </w:pPr>
    </w:p>
    <w:sectPr w:rsidR="00522152" w:rsidRPr="00053F95" w:rsidSect="000234E1">
      <w:footerReference w:type="default" r:id="rId15"/>
      <w:pgSz w:w="11906" w:h="16838" w:code="9"/>
      <w:pgMar w:top="1418" w:right="567" w:bottom="1134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C3E2" w14:textId="77777777" w:rsidR="00C05AFB" w:rsidRDefault="00C05AFB" w:rsidP="00ED06D5">
      <w:r>
        <w:separator/>
      </w:r>
    </w:p>
    <w:p w14:paraId="13F091B7" w14:textId="77777777" w:rsidR="00C05AFB" w:rsidRDefault="00C05AFB" w:rsidP="00ED06D5"/>
    <w:p w14:paraId="0F12E071" w14:textId="77777777" w:rsidR="00C05AFB" w:rsidRDefault="00C05AFB" w:rsidP="00ED06D5"/>
    <w:p w14:paraId="6239030D" w14:textId="77777777" w:rsidR="00C05AFB" w:rsidRDefault="00C05AFB" w:rsidP="00ED06D5"/>
    <w:p w14:paraId="4036E5CF" w14:textId="77777777" w:rsidR="00C05AFB" w:rsidRDefault="00C05AFB"/>
  </w:endnote>
  <w:endnote w:type="continuationSeparator" w:id="0">
    <w:p w14:paraId="4B9EF1A8" w14:textId="77777777" w:rsidR="00C05AFB" w:rsidRDefault="00C05AFB" w:rsidP="00ED06D5">
      <w:r>
        <w:continuationSeparator/>
      </w:r>
    </w:p>
    <w:p w14:paraId="2BA9937F" w14:textId="77777777" w:rsidR="00C05AFB" w:rsidRDefault="00C05AFB" w:rsidP="00ED06D5"/>
    <w:p w14:paraId="238C4455" w14:textId="77777777" w:rsidR="00C05AFB" w:rsidRDefault="00C05AFB" w:rsidP="00ED06D5"/>
    <w:p w14:paraId="57263882" w14:textId="77777777" w:rsidR="00C05AFB" w:rsidRDefault="00C05AFB" w:rsidP="00ED06D5"/>
    <w:p w14:paraId="7052C5F0" w14:textId="77777777" w:rsidR="00C05AFB" w:rsidRDefault="00C05A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A760" w14:textId="7BD5EE09" w:rsidR="00592172" w:rsidRDefault="00592172">
    <w:pPr>
      <w:pStyle w:val="Footer"/>
    </w:pPr>
    <w:r>
      <w:tab/>
    </w:r>
    <w:r>
      <w:tab/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F9DD" w14:textId="77777777" w:rsidR="00C05AFB" w:rsidRDefault="00C05AFB" w:rsidP="00ED06D5">
      <w:r>
        <w:separator/>
      </w:r>
    </w:p>
    <w:p w14:paraId="23F850BA" w14:textId="77777777" w:rsidR="00C05AFB" w:rsidRDefault="00C05AFB" w:rsidP="00ED06D5"/>
    <w:p w14:paraId="083DC751" w14:textId="77777777" w:rsidR="00C05AFB" w:rsidRDefault="00C05AFB" w:rsidP="00ED06D5"/>
    <w:p w14:paraId="45141670" w14:textId="77777777" w:rsidR="00C05AFB" w:rsidRDefault="00C05AFB" w:rsidP="00ED06D5"/>
    <w:p w14:paraId="2EADA061" w14:textId="77777777" w:rsidR="00C05AFB" w:rsidRDefault="00C05AFB"/>
  </w:footnote>
  <w:footnote w:type="continuationSeparator" w:id="0">
    <w:p w14:paraId="36D76E17" w14:textId="77777777" w:rsidR="00C05AFB" w:rsidRDefault="00C05AFB" w:rsidP="00ED06D5">
      <w:r>
        <w:continuationSeparator/>
      </w:r>
    </w:p>
    <w:p w14:paraId="01A735D6" w14:textId="77777777" w:rsidR="00C05AFB" w:rsidRDefault="00C05AFB" w:rsidP="00ED06D5"/>
    <w:p w14:paraId="06C8FF2E" w14:textId="77777777" w:rsidR="00C05AFB" w:rsidRDefault="00C05AFB" w:rsidP="00ED06D5"/>
    <w:p w14:paraId="67F2302C" w14:textId="77777777" w:rsidR="00C05AFB" w:rsidRDefault="00C05AFB" w:rsidP="00ED06D5"/>
    <w:p w14:paraId="512EF09F" w14:textId="77777777" w:rsidR="00C05AFB" w:rsidRDefault="00C05A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4209"/>
    <w:multiLevelType w:val="hybridMultilevel"/>
    <w:tmpl w:val="B096E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85EDE"/>
    <w:multiLevelType w:val="multilevel"/>
    <w:tmpl w:val="6FBC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E25F8"/>
    <w:multiLevelType w:val="multilevel"/>
    <w:tmpl w:val="8FD8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23D34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E6B65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E73D3"/>
    <w:multiLevelType w:val="multilevel"/>
    <w:tmpl w:val="5EB8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856CA"/>
    <w:multiLevelType w:val="hybridMultilevel"/>
    <w:tmpl w:val="B9E2A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51DCD"/>
    <w:multiLevelType w:val="multilevel"/>
    <w:tmpl w:val="04C4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E54C46"/>
    <w:multiLevelType w:val="multilevel"/>
    <w:tmpl w:val="73CCC24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umberedbodytext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B25D4"/>
    <w:multiLevelType w:val="multilevel"/>
    <w:tmpl w:val="E72C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80A9A"/>
    <w:multiLevelType w:val="multilevel"/>
    <w:tmpl w:val="DA3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F7123"/>
    <w:multiLevelType w:val="multilevel"/>
    <w:tmpl w:val="43DE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360154"/>
    <w:multiLevelType w:val="multilevel"/>
    <w:tmpl w:val="655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4178EE"/>
    <w:multiLevelType w:val="hybridMultilevel"/>
    <w:tmpl w:val="926CA87C"/>
    <w:lvl w:ilvl="0" w:tplc="23E6B290">
      <w:start w:val="1"/>
      <w:numFmt w:val="bullet"/>
      <w:pStyle w:val="subbulletpoin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93A8C"/>
    <w:multiLevelType w:val="hybridMultilevel"/>
    <w:tmpl w:val="9A343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537E1"/>
    <w:multiLevelType w:val="multilevel"/>
    <w:tmpl w:val="D11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D6744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67071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84B3D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66BB4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849AE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C2C57"/>
    <w:multiLevelType w:val="multilevel"/>
    <w:tmpl w:val="96EC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6B27C9"/>
    <w:multiLevelType w:val="multilevel"/>
    <w:tmpl w:val="F05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E352BA"/>
    <w:multiLevelType w:val="multilevel"/>
    <w:tmpl w:val="022E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B77B9"/>
    <w:multiLevelType w:val="hybridMultilevel"/>
    <w:tmpl w:val="759C6812"/>
    <w:lvl w:ilvl="0" w:tplc="105ACA20">
      <w:start w:val="1"/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 w:hint="default"/>
        <w:color w:val="007C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54C4B"/>
    <w:multiLevelType w:val="hybridMultilevel"/>
    <w:tmpl w:val="50DEA44C"/>
    <w:lvl w:ilvl="0" w:tplc="89CA866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7C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25F71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502482"/>
    <w:multiLevelType w:val="multilevel"/>
    <w:tmpl w:val="A04C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07C41"/>
    <w:multiLevelType w:val="multilevel"/>
    <w:tmpl w:val="39B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AD21B7"/>
    <w:multiLevelType w:val="hybridMultilevel"/>
    <w:tmpl w:val="69EAB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0798376">
    <w:abstractNumId w:val="8"/>
  </w:num>
  <w:num w:numId="2" w16cid:durableId="796993301">
    <w:abstractNumId w:val="13"/>
  </w:num>
  <w:num w:numId="3" w16cid:durableId="1232961282">
    <w:abstractNumId w:val="25"/>
  </w:num>
  <w:num w:numId="4" w16cid:durableId="2096826268">
    <w:abstractNumId w:val="24"/>
  </w:num>
  <w:num w:numId="5" w16cid:durableId="1973559694">
    <w:abstractNumId w:val="29"/>
  </w:num>
  <w:num w:numId="6" w16cid:durableId="388304471">
    <w:abstractNumId w:val="7"/>
  </w:num>
  <w:num w:numId="7" w16cid:durableId="986857895">
    <w:abstractNumId w:val="21"/>
  </w:num>
  <w:num w:numId="8" w16cid:durableId="287515104">
    <w:abstractNumId w:val="0"/>
  </w:num>
  <w:num w:numId="9" w16cid:durableId="537161892">
    <w:abstractNumId w:val="10"/>
  </w:num>
  <w:num w:numId="10" w16cid:durableId="21129019">
    <w:abstractNumId w:val="23"/>
  </w:num>
  <w:num w:numId="11" w16cid:durableId="930747369">
    <w:abstractNumId w:val="2"/>
  </w:num>
  <w:num w:numId="12" w16cid:durableId="754206238">
    <w:abstractNumId w:val="9"/>
  </w:num>
  <w:num w:numId="13" w16cid:durableId="1930582871">
    <w:abstractNumId w:val="15"/>
  </w:num>
  <w:num w:numId="14" w16cid:durableId="1697072149">
    <w:abstractNumId w:val="22"/>
  </w:num>
  <w:num w:numId="15" w16cid:durableId="848904669">
    <w:abstractNumId w:val="1"/>
  </w:num>
  <w:num w:numId="16" w16cid:durableId="997221951">
    <w:abstractNumId w:val="28"/>
  </w:num>
  <w:num w:numId="17" w16cid:durableId="216472893">
    <w:abstractNumId w:val="20"/>
  </w:num>
  <w:num w:numId="18" w16cid:durableId="1377463830">
    <w:abstractNumId w:val="5"/>
  </w:num>
  <w:num w:numId="19" w16cid:durableId="914320873">
    <w:abstractNumId w:val="18"/>
  </w:num>
  <w:num w:numId="20" w16cid:durableId="456534681">
    <w:abstractNumId w:val="19"/>
  </w:num>
  <w:num w:numId="21" w16cid:durableId="1269385966">
    <w:abstractNumId w:val="26"/>
  </w:num>
  <w:num w:numId="22" w16cid:durableId="1977485739">
    <w:abstractNumId w:val="16"/>
  </w:num>
  <w:num w:numId="23" w16cid:durableId="879590902">
    <w:abstractNumId w:val="3"/>
  </w:num>
  <w:num w:numId="24" w16cid:durableId="1992783869">
    <w:abstractNumId w:val="17"/>
  </w:num>
  <w:num w:numId="25" w16cid:durableId="1440417914">
    <w:abstractNumId w:val="4"/>
  </w:num>
  <w:num w:numId="26" w16cid:durableId="1367440272">
    <w:abstractNumId w:val="27"/>
  </w:num>
  <w:num w:numId="27" w16cid:durableId="1986740599">
    <w:abstractNumId w:val="14"/>
  </w:num>
  <w:num w:numId="28" w16cid:durableId="1605190947">
    <w:abstractNumId w:val="11"/>
  </w:num>
  <w:num w:numId="29" w16cid:durableId="1880585584">
    <w:abstractNumId w:val="12"/>
  </w:num>
  <w:num w:numId="30" w16cid:durableId="200666031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styleLockTheme/>
  <w:styleLockQFSet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F6"/>
    <w:rsid w:val="00002D83"/>
    <w:rsid w:val="000041EB"/>
    <w:rsid w:val="000043CB"/>
    <w:rsid w:val="00006703"/>
    <w:rsid w:val="00012F0C"/>
    <w:rsid w:val="0001370A"/>
    <w:rsid w:val="00013C14"/>
    <w:rsid w:val="00015326"/>
    <w:rsid w:val="00015856"/>
    <w:rsid w:val="000169A3"/>
    <w:rsid w:val="0002207A"/>
    <w:rsid w:val="00022CB1"/>
    <w:rsid w:val="00022E23"/>
    <w:rsid w:val="00023238"/>
    <w:rsid w:val="000234E1"/>
    <w:rsid w:val="0002469C"/>
    <w:rsid w:val="0002615E"/>
    <w:rsid w:val="0003132F"/>
    <w:rsid w:val="0003204D"/>
    <w:rsid w:val="00032E34"/>
    <w:rsid w:val="00033842"/>
    <w:rsid w:val="00033F4C"/>
    <w:rsid w:val="0003621D"/>
    <w:rsid w:val="000369C3"/>
    <w:rsid w:val="0003787D"/>
    <w:rsid w:val="00037CCF"/>
    <w:rsid w:val="00040598"/>
    <w:rsid w:val="00043771"/>
    <w:rsid w:val="00043884"/>
    <w:rsid w:val="00044006"/>
    <w:rsid w:val="0004433C"/>
    <w:rsid w:val="00045596"/>
    <w:rsid w:val="000458A0"/>
    <w:rsid w:val="00053F95"/>
    <w:rsid w:val="00055B60"/>
    <w:rsid w:val="00055E74"/>
    <w:rsid w:val="000560EF"/>
    <w:rsid w:val="00056AB4"/>
    <w:rsid w:val="00060836"/>
    <w:rsid w:val="00060B02"/>
    <w:rsid w:val="00064E8C"/>
    <w:rsid w:val="0006534C"/>
    <w:rsid w:val="00067257"/>
    <w:rsid w:val="00067BFA"/>
    <w:rsid w:val="0007258B"/>
    <w:rsid w:val="00072763"/>
    <w:rsid w:val="00073694"/>
    <w:rsid w:val="00073BF0"/>
    <w:rsid w:val="0007577F"/>
    <w:rsid w:val="00077DB0"/>
    <w:rsid w:val="00081CF3"/>
    <w:rsid w:val="0008319A"/>
    <w:rsid w:val="00084DEE"/>
    <w:rsid w:val="00084F0F"/>
    <w:rsid w:val="00085A79"/>
    <w:rsid w:val="00085AD6"/>
    <w:rsid w:val="000866F6"/>
    <w:rsid w:val="00086D02"/>
    <w:rsid w:val="00092C98"/>
    <w:rsid w:val="00095FE8"/>
    <w:rsid w:val="000A06DA"/>
    <w:rsid w:val="000A088B"/>
    <w:rsid w:val="000A1497"/>
    <w:rsid w:val="000A1A21"/>
    <w:rsid w:val="000A301E"/>
    <w:rsid w:val="000A3725"/>
    <w:rsid w:val="000A6F9A"/>
    <w:rsid w:val="000B295C"/>
    <w:rsid w:val="000B7000"/>
    <w:rsid w:val="000B7520"/>
    <w:rsid w:val="000B7F03"/>
    <w:rsid w:val="000B7F3F"/>
    <w:rsid w:val="000C043B"/>
    <w:rsid w:val="000C2E30"/>
    <w:rsid w:val="000C30AA"/>
    <w:rsid w:val="000C3FA2"/>
    <w:rsid w:val="000C4362"/>
    <w:rsid w:val="000C59EF"/>
    <w:rsid w:val="000C5E49"/>
    <w:rsid w:val="000C616F"/>
    <w:rsid w:val="000C7B54"/>
    <w:rsid w:val="000D4826"/>
    <w:rsid w:val="000D6412"/>
    <w:rsid w:val="000D6F0F"/>
    <w:rsid w:val="000D6FC2"/>
    <w:rsid w:val="000E0D01"/>
    <w:rsid w:val="000E2058"/>
    <w:rsid w:val="000E23F2"/>
    <w:rsid w:val="000E29FB"/>
    <w:rsid w:val="000E375F"/>
    <w:rsid w:val="000F1336"/>
    <w:rsid w:val="000F2175"/>
    <w:rsid w:val="000F2885"/>
    <w:rsid w:val="000F5329"/>
    <w:rsid w:val="000F580C"/>
    <w:rsid w:val="000F58FD"/>
    <w:rsid w:val="000F5929"/>
    <w:rsid w:val="000F73A2"/>
    <w:rsid w:val="0010167C"/>
    <w:rsid w:val="00101808"/>
    <w:rsid w:val="00103AD4"/>
    <w:rsid w:val="0010435E"/>
    <w:rsid w:val="00105237"/>
    <w:rsid w:val="00106539"/>
    <w:rsid w:val="001079A8"/>
    <w:rsid w:val="001101B6"/>
    <w:rsid w:val="0011035D"/>
    <w:rsid w:val="001108D7"/>
    <w:rsid w:val="001120E1"/>
    <w:rsid w:val="00113761"/>
    <w:rsid w:val="00113ABE"/>
    <w:rsid w:val="00113B94"/>
    <w:rsid w:val="00113E76"/>
    <w:rsid w:val="00114DE4"/>
    <w:rsid w:val="00116FCA"/>
    <w:rsid w:val="00125BF6"/>
    <w:rsid w:val="0012792D"/>
    <w:rsid w:val="00130520"/>
    <w:rsid w:val="00134F0A"/>
    <w:rsid w:val="00135863"/>
    <w:rsid w:val="00136F54"/>
    <w:rsid w:val="00137E9E"/>
    <w:rsid w:val="001409F6"/>
    <w:rsid w:val="00141352"/>
    <w:rsid w:val="00142C87"/>
    <w:rsid w:val="00145055"/>
    <w:rsid w:val="001464EB"/>
    <w:rsid w:val="00146E78"/>
    <w:rsid w:val="0014708A"/>
    <w:rsid w:val="00147DEF"/>
    <w:rsid w:val="001509BD"/>
    <w:rsid w:val="001537D8"/>
    <w:rsid w:val="001554E2"/>
    <w:rsid w:val="001565E5"/>
    <w:rsid w:val="00160325"/>
    <w:rsid w:val="00160620"/>
    <w:rsid w:val="001610F8"/>
    <w:rsid w:val="00163211"/>
    <w:rsid w:val="00165FC1"/>
    <w:rsid w:val="00166824"/>
    <w:rsid w:val="00167257"/>
    <w:rsid w:val="00170A7A"/>
    <w:rsid w:val="00170C82"/>
    <w:rsid w:val="00177670"/>
    <w:rsid w:val="001807A3"/>
    <w:rsid w:val="00180E25"/>
    <w:rsid w:val="00181316"/>
    <w:rsid w:val="00181CEB"/>
    <w:rsid w:val="0018425D"/>
    <w:rsid w:val="00190692"/>
    <w:rsid w:val="00194D11"/>
    <w:rsid w:val="00196AD1"/>
    <w:rsid w:val="001A183A"/>
    <w:rsid w:val="001A4652"/>
    <w:rsid w:val="001A702B"/>
    <w:rsid w:val="001B0A01"/>
    <w:rsid w:val="001B0CB1"/>
    <w:rsid w:val="001B2339"/>
    <w:rsid w:val="001B41DF"/>
    <w:rsid w:val="001B4339"/>
    <w:rsid w:val="001B4E92"/>
    <w:rsid w:val="001B59F4"/>
    <w:rsid w:val="001B6BFF"/>
    <w:rsid w:val="001B6C62"/>
    <w:rsid w:val="001B7251"/>
    <w:rsid w:val="001C01A9"/>
    <w:rsid w:val="001C1ABC"/>
    <w:rsid w:val="001C268F"/>
    <w:rsid w:val="001C2BB4"/>
    <w:rsid w:val="001C307D"/>
    <w:rsid w:val="001C3BA9"/>
    <w:rsid w:val="001C64F8"/>
    <w:rsid w:val="001C6ACB"/>
    <w:rsid w:val="001C7C6F"/>
    <w:rsid w:val="001D0594"/>
    <w:rsid w:val="001D0714"/>
    <w:rsid w:val="001D1477"/>
    <w:rsid w:val="001D170D"/>
    <w:rsid w:val="001D6BF0"/>
    <w:rsid w:val="001D6C30"/>
    <w:rsid w:val="001E5603"/>
    <w:rsid w:val="001E6A2C"/>
    <w:rsid w:val="001E6C5D"/>
    <w:rsid w:val="001F23DF"/>
    <w:rsid w:val="001F47E2"/>
    <w:rsid w:val="001F4AF5"/>
    <w:rsid w:val="001F5FF8"/>
    <w:rsid w:val="001F6D46"/>
    <w:rsid w:val="001F7873"/>
    <w:rsid w:val="00203726"/>
    <w:rsid w:val="00203817"/>
    <w:rsid w:val="0020553C"/>
    <w:rsid w:val="00205693"/>
    <w:rsid w:val="00211696"/>
    <w:rsid w:val="0021235B"/>
    <w:rsid w:val="00212436"/>
    <w:rsid w:val="00212445"/>
    <w:rsid w:val="00213E39"/>
    <w:rsid w:val="00214410"/>
    <w:rsid w:val="0021573B"/>
    <w:rsid w:val="00215DA5"/>
    <w:rsid w:val="00221B80"/>
    <w:rsid w:val="0022524B"/>
    <w:rsid w:val="00225EB4"/>
    <w:rsid w:val="00226344"/>
    <w:rsid w:val="0023192F"/>
    <w:rsid w:val="00234EF6"/>
    <w:rsid w:val="00236E2A"/>
    <w:rsid w:val="002375D7"/>
    <w:rsid w:val="002415BC"/>
    <w:rsid w:val="00247CDA"/>
    <w:rsid w:val="0025060C"/>
    <w:rsid w:val="00253554"/>
    <w:rsid w:val="0025444D"/>
    <w:rsid w:val="00256806"/>
    <w:rsid w:val="00256FAB"/>
    <w:rsid w:val="00257DE0"/>
    <w:rsid w:val="002604F6"/>
    <w:rsid w:val="00261017"/>
    <w:rsid w:val="002614E3"/>
    <w:rsid w:val="0026156E"/>
    <w:rsid w:val="00262B12"/>
    <w:rsid w:val="00265036"/>
    <w:rsid w:val="002700CD"/>
    <w:rsid w:val="002712CD"/>
    <w:rsid w:val="002719EE"/>
    <w:rsid w:val="00275E53"/>
    <w:rsid w:val="0027613C"/>
    <w:rsid w:val="00276770"/>
    <w:rsid w:val="00276989"/>
    <w:rsid w:val="00276FE9"/>
    <w:rsid w:val="002770FB"/>
    <w:rsid w:val="002772AE"/>
    <w:rsid w:val="00277752"/>
    <w:rsid w:val="00280050"/>
    <w:rsid w:val="002814B4"/>
    <w:rsid w:val="00282B39"/>
    <w:rsid w:val="00284003"/>
    <w:rsid w:val="00286A14"/>
    <w:rsid w:val="00286DB6"/>
    <w:rsid w:val="00286F39"/>
    <w:rsid w:val="00287149"/>
    <w:rsid w:val="002871EE"/>
    <w:rsid w:val="0028754A"/>
    <w:rsid w:val="00290257"/>
    <w:rsid w:val="002917ED"/>
    <w:rsid w:val="002948D6"/>
    <w:rsid w:val="00294A01"/>
    <w:rsid w:val="00296126"/>
    <w:rsid w:val="002A0A25"/>
    <w:rsid w:val="002A0AE4"/>
    <w:rsid w:val="002A15D3"/>
    <w:rsid w:val="002A21E9"/>
    <w:rsid w:val="002A2775"/>
    <w:rsid w:val="002A3E28"/>
    <w:rsid w:val="002A502E"/>
    <w:rsid w:val="002A7EAC"/>
    <w:rsid w:val="002B04C9"/>
    <w:rsid w:val="002B2A37"/>
    <w:rsid w:val="002B4196"/>
    <w:rsid w:val="002B577D"/>
    <w:rsid w:val="002C020D"/>
    <w:rsid w:val="002C061D"/>
    <w:rsid w:val="002C0C60"/>
    <w:rsid w:val="002C1E45"/>
    <w:rsid w:val="002C1E50"/>
    <w:rsid w:val="002C2D83"/>
    <w:rsid w:val="002C35A0"/>
    <w:rsid w:val="002C683C"/>
    <w:rsid w:val="002C7C79"/>
    <w:rsid w:val="002D0CA1"/>
    <w:rsid w:val="002D246A"/>
    <w:rsid w:val="002D339F"/>
    <w:rsid w:val="002D35A9"/>
    <w:rsid w:val="002D727B"/>
    <w:rsid w:val="002E1E02"/>
    <w:rsid w:val="002E2887"/>
    <w:rsid w:val="002E40B9"/>
    <w:rsid w:val="002E42AE"/>
    <w:rsid w:val="002E7C28"/>
    <w:rsid w:val="002F1E8D"/>
    <w:rsid w:val="002F21E7"/>
    <w:rsid w:val="002F2E0D"/>
    <w:rsid w:val="002F35D4"/>
    <w:rsid w:val="002F544F"/>
    <w:rsid w:val="002F7391"/>
    <w:rsid w:val="00303478"/>
    <w:rsid w:val="00303905"/>
    <w:rsid w:val="00305359"/>
    <w:rsid w:val="0030754A"/>
    <w:rsid w:val="003075CD"/>
    <w:rsid w:val="00307815"/>
    <w:rsid w:val="003101B0"/>
    <w:rsid w:val="003101C5"/>
    <w:rsid w:val="00311200"/>
    <w:rsid w:val="003134C3"/>
    <w:rsid w:val="00313C0A"/>
    <w:rsid w:val="00314DA8"/>
    <w:rsid w:val="00315D52"/>
    <w:rsid w:val="00316B3B"/>
    <w:rsid w:val="00316DA6"/>
    <w:rsid w:val="0032146E"/>
    <w:rsid w:val="003236D8"/>
    <w:rsid w:val="0032473C"/>
    <w:rsid w:val="00324DD9"/>
    <w:rsid w:val="00326DBB"/>
    <w:rsid w:val="0032729E"/>
    <w:rsid w:val="00334987"/>
    <w:rsid w:val="00336C7B"/>
    <w:rsid w:val="003373C2"/>
    <w:rsid w:val="003403BF"/>
    <w:rsid w:val="00341BA4"/>
    <w:rsid w:val="0034288F"/>
    <w:rsid w:val="00343AB3"/>
    <w:rsid w:val="003443A6"/>
    <w:rsid w:val="00345A54"/>
    <w:rsid w:val="00353696"/>
    <w:rsid w:val="00353963"/>
    <w:rsid w:val="00354D0E"/>
    <w:rsid w:val="0035615C"/>
    <w:rsid w:val="003566D6"/>
    <w:rsid w:val="00356CCD"/>
    <w:rsid w:val="003571E1"/>
    <w:rsid w:val="00357A26"/>
    <w:rsid w:val="003604E7"/>
    <w:rsid w:val="0036125D"/>
    <w:rsid w:val="00364344"/>
    <w:rsid w:val="0036656F"/>
    <w:rsid w:val="00366F6D"/>
    <w:rsid w:val="00367EA2"/>
    <w:rsid w:val="00370AB1"/>
    <w:rsid w:val="003717FA"/>
    <w:rsid w:val="00372209"/>
    <w:rsid w:val="0037240A"/>
    <w:rsid w:val="00373434"/>
    <w:rsid w:val="00373F8A"/>
    <w:rsid w:val="0037441D"/>
    <w:rsid w:val="00375145"/>
    <w:rsid w:val="00380094"/>
    <w:rsid w:val="00380E82"/>
    <w:rsid w:val="00382712"/>
    <w:rsid w:val="0038294C"/>
    <w:rsid w:val="0038354A"/>
    <w:rsid w:val="00383909"/>
    <w:rsid w:val="00386251"/>
    <w:rsid w:val="00386F05"/>
    <w:rsid w:val="00391B0C"/>
    <w:rsid w:val="003926FF"/>
    <w:rsid w:val="00392F4D"/>
    <w:rsid w:val="00393C38"/>
    <w:rsid w:val="00395E0C"/>
    <w:rsid w:val="0039637E"/>
    <w:rsid w:val="0039770A"/>
    <w:rsid w:val="003A1A5D"/>
    <w:rsid w:val="003A2165"/>
    <w:rsid w:val="003A3B93"/>
    <w:rsid w:val="003A4138"/>
    <w:rsid w:val="003A51C4"/>
    <w:rsid w:val="003A6AEF"/>
    <w:rsid w:val="003A77CD"/>
    <w:rsid w:val="003B1913"/>
    <w:rsid w:val="003B2430"/>
    <w:rsid w:val="003B364D"/>
    <w:rsid w:val="003B583F"/>
    <w:rsid w:val="003B6C33"/>
    <w:rsid w:val="003C010C"/>
    <w:rsid w:val="003C155F"/>
    <w:rsid w:val="003C4039"/>
    <w:rsid w:val="003C68AA"/>
    <w:rsid w:val="003C759A"/>
    <w:rsid w:val="003D57C7"/>
    <w:rsid w:val="003D6E2E"/>
    <w:rsid w:val="003D7719"/>
    <w:rsid w:val="003E1227"/>
    <w:rsid w:val="003E2410"/>
    <w:rsid w:val="003E28C6"/>
    <w:rsid w:val="003E329C"/>
    <w:rsid w:val="003E3EA6"/>
    <w:rsid w:val="003E46E3"/>
    <w:rsid w:val="003E4924"/>
    <w:rsid w:val="003E6339"/>
    <w:rsid w:val="003F0D56"/>
    <w:rsid w:val="003F1C59"/>
    <w:rsid w:val="003F2306"/>
    <w:rsid w:val="003F3040"/>
    <w:rsid w:val="003F60A9"/>
    <w:rsid w:val="003F73D8"/>
    <w:rsid w:val="00400A86"/>
    <w:rsid w:val="00403885"/>
    <w:rsid w:val="00406C7F"/>
    <w:rsid w:val="00412609"/>
    <w:rsid w:val="004126E2"/>
    <w:rsid w:val="004127D9"/>
    <w:rsid w:val="00413861"/>
    <w:rsid w:val="00413CA5"/>
    <w:rsid w:val="00417640"/>
    <w:rsid w:val="004177EF"/>
    <w:rsid w:val="00421192"/>
    <w:rsid w:val="00423946"/>
    <w:rsid w:val="00423AE2"/>
    <w:rsid w:val="00423E49"/>
    <w:rsid w:val="00423E77"/>
    <w:rsid w:val="00425591"/>
    <w:rsid w:val="00425679"/>
    <w:rsid w:val="0043172A"/>
    <w:rsid w:val="00432FDC"/>
    <w:rsid w:val="0043501B"/>
    <w:rsid w:val="00440209"/>
    <w:rsid w:val="00442833"/>
    <w:rsid w:val="00443A2F"/>
    <w:rsid w:val="004452B5"/>
    <w:rsid w:val="00446EC9"/>
    <w:rsid w:val="004474D5"/>
    <w:rsid w:val="0044780C"/>
    <w:rsid w:val="0045034B"/>
    <w:rsid w:val="004538A4"/>
    <w:rsid w:val="004543CD"/>
    <w:rsid w:val="004548C9"/>
    <w:rsid w:val="00454E18"/>
    <w:rsid w:val="00460D31"/>
    <w:rsid w:val="0046338F"/>
    <w:rsid w:val="00463393"/>
    <w:rsid w:val="00464203"/>
    <w:rsid w:val="0046555E"/>
    <w:rsid w:val="004657A8"/>
    <w:rsid w:val="00467363"/>
    <w:rsid w:val="004743B2"/>
    <w:rsid w:val="00475BFB"/>
    <w:rsid w:val="00475F12"/>
    <w:rsid w:val="004823B8"/>
    <w:rsid w:val="00485DC7"/>
    <w:rsid w:val="00486191"/>
    <w:rsid w:val="0048717A"/>
    <w:rsid w:val="00490833"/>
    <w:rsid w:val="004932C4"/>
    <w:rsid w:val="00493B13"/>
    <w:rsid w:val="00494FCE"/>
    <w:rsid w:val="00495595"/>
    <w:rsid w:val="00496201"/>
    <w:rsid w:val="00497E97"/>
    <w:rsid w:val="004A00D7"/>
    <w:rsid w:val="004A2757"/>
    <w:rsid w:val="004A31C7"/>
    <w:rsid w:val="004A369D"/>
    <w:rsid w:val="004A46EF"/>
    <w:rsid w:val="004A5743"/>
    <w:rsid w:val="004A5B28"/>
    <w:rsid w:val="004A63E1"/>
    <w:rsid w:val="004A6486"/>
    <w:rsid w:val="004A64E0"/>
    <w:rsid w:val="004A7A7B"/>
    <w:rsid w:val="004B4252"/>
    <w:rsid w:val="004B52EF"/>
    <w:rsid w:val="004B71C3"/>
    <w:rsid w:val="004C1A4D"/>
    <w:rsid w:val="004C296F"/>
    <w:rsid w:val="004C43FB"/>
    <w:rsid w:val="004C56F7"/>
    <w:rsid w:val="004C5E2B"/>
    <w:rsid w:val="004C7306"/>
    <w:rsid w:val="004C7A8D"/>
    <w:rsid w:val="004D0C37"/>
    <w:rsid w:val="004D0DF9"/>
    <w:rsid w:val="004D142E"/>
    <w:rsid w:val="004D17BA"/>
    <w:rsid w:val="004D2B36"/>
    <w:rsid w:val="004D3DCA"/>
    <w:rsid w:val="004D663C"/>
    <w:rsid w:val="004D6696"/>
    <w:rsid w:val="004D67BD"/>
    <w:rsid w:val="004D688B"/>
    <w:rsid w:val="004E003C"/>
    <w:rsid w:val="004E23A4"/>
    <w:rsid w:val="004E4332"/>
    <w:rsid w:val="004E4F4A"/>
    <w:rsid w:val="004F06C3"/>
    <w:rsid w:val="004F168B"/>
    <w:rsid w:val="004F237D"/>
    <w:rsid w:val="004F2E41"/>
    <w:rsid w:val="004F403C"/>
    <w:rsid w:val="004F509A"/>
    <w:rsid w:val="004F692D"/>
    <w:rsid w:val="004F6D96"/>
    <w:rsid w:val="00502BE9"/>
    <w:rsid w:val="00504E5A"/>
    <w:rsid w:val="00507920"/>
    <w:rsid w:val="00510C64"/>
    <w:rsid w:val="00510EB4"/>
    <w:rsid w:val="0051448A"/>
    <w:rsid w:val="005166D9"/>
    <w:rsid w:val="005178CC"/>
    <w:rsid w:val="005208C2"/>
    <w:rsid w:val="005208F7"/>
    <w:rsid w:val="00521367"/>
    <w:rsid w:val="00522152"/>
    <w:rsid w:val="0052436E"/>
    <w:rsid w:val="00525BE5"/>
    <w:rsid w:val="0052678C"/>
    <w:rsid w:val="00526A39"/>
    <w:rsid w:val="00527A2E"/>
    <w:rsid w:val="0053054A"/>
    <w:rsid w:val="00530688"/>
    <w:rsid w:val="00531F1A"/>
    <w:rsid w:val="0053331F"/>
    <w:rsid w:val="005336BD"/>
    <w:rsid w:val="00533B63"/>
    <w:rsid w:val="0053630F"/>
    <w:rsid w:val="00536A8A"/>
    <w:rsid w:val="00537CD7"/>
    <w:rsid w:val="00540BFA"/>
    <w:rsid w:val="00541D44"/>
    <w:rsid w:val="00542835"/>
    <w:rsid w:val="00546AB2"/>
    <w:rsid w:val="00547680"/>
    <w:rsid w:val="00547B95"/>
    <w:rsid w:val="00550899"/>
    <w:rsid w:val="00552118"/>
    <w:rsid w:val="00552A3D"/>
    <w:rsid w:val="00554E13"/>
    <w:rsid w:val="00555410"/>
    <w:rsid w:val="00555420"/>
    <w:rsid w:val="00555AC1"/>
    <w:rsid w:val="00555E62"/>
    <w:rsid w:val="00555EB6"/>
    <w:rsid w:val="0055635D"/>
    <w:rsid w:val="005563DF"/>
    <w:rsid w:val="00560895"/>
    <w:rsid w:val="00562405"/>
    <w:rsid w:val="00564393"/>
    <w:rsid w:val="005679AE"/>
    <w:rsid w:val="00571C47"/>
    <w:rsid w:val="0057259F"/>
    <w:rsid w:val="00572DD9"/>
    <w:rsid w:val="00574B90"/>
    <w:rsid w:val="00575744"/>
    <w:rsid w:val="00575810"/>
    <w:rsid w:val="005763AC"/>
    <w:rsid w:val="00576951"/>
    <w:rsid w:val="005771B1"/>
    <w:rsid w:val="005801C2"/>
    <w:rsid w:val="00580CE9"/>
    <w:rsid w:val="005813D4"/>
    <w:rsid w:val="00584AB4"/>
    <w:rsid w:val="00584DA5"/>
    <w:rsid w:val="00586A58"/>
    <w:rsid w:val="005878D5"/>
    <w:rsid w:val="005915BA"/>
    <w:rsid w:val="00591949"/>
    <w:rsid w:val="00592172"/>
    <w:rsid w:val="00593986"/>
    <w:rsid w:val="00593C11"/>
    <w:rsid w:val="00594B6F"/>
    <w:rsid w:val="005A058F"/>
    <w:rsid w:val="005A0A81"/>
    <w:rsid w:val="005A0ACD"/>
    <w:rsid w:val="005A21F5"/>
    <w:rsid w:val="005A22B9"/>
    <w:rsid w:val="005A29AB"/>
    <w:rsid w:val="005A3350"/>
    <w:rsid w:val="005A3ABA"/>
    <w:rsid w:val="005A5389"/>
    <w:rsid w:val="005A7EA2"/>
    <w:rsid w:val="005B3484"/>
    <w:rsid w:val="005B41C1"/>
    <w:rsid w:val="005B67DA"/>
    <w:rsid w:val="005B77E1"/>
    <w:rsid w:val="005C0422"/>
    <w:rsid w:val="005C2755"/>
    <w:rsid w:val="005C2B57"/>
    <w:rsid w:val="005C397B"/>
    <w:rsid w:val="005C46F3"/>
    <w:rsid w:val="005C4ABB"/>
    <w:rsid w:val="005C60CD"/>
    <w:rsid w:val="005C73F6"/>
    <w:rsid w:val="005D1BAA"/>
    <w:rsid w:val="005D231B"/>
    <w:rsid w:val="005D4922"/>
    <w:rsid w:val="005D599C"/>
    <w:rsid w:val="005E09A8"/>
    <w:rsid w:val="005E0CD3"/>
    <w:rsid w:val="005E212D"/>
    <w:rsid w:val="005E2944"/>
    <w:rsid w:val="005E34F7"/>
    <w:rsid w:val="005F0E97"/>
    <w:rsid w:val="005F328E"/>
    <w:rsid w:val="005F3AE7"/>
    <w:rsid w:val="005F4B6C"/>
    <w:rsid w:val="005F6B7C"/>
    <w:rsid w:val="006004C0"/>
    <w:rsid w:val="006047CE"/>
    <w:rsid w:val="00604CEB"/>
    <w:rsid w:val="006059A8"/>
    <w:rsid w:val="00607973"/>
    <w:rsid w:val="00610393"/>
    <w:rsid w:val="00610875"/>
    <w:rsid w:val="00611AA1"/>
    <w:rsid w:val="00611B63"/>
    <w:rsid w:val="00613CD6"/>
    <w:rsid w:val="00613E6F"/>
    <w:rsid w:val="00614DD4"/>
    <w:rsid w:val="006212D1"/>
    <w:rsid w:val="00621B54"/>
    <w:rsid w:val="006268FF"/>
    <w:rsid w:val="00627C99"/>
    <w:rsid w:val="00630A28"/>
    <w:rsid w:val="00630DC2"/>
    <w:rsid w:val="006315C5"/>
    <w:rsid w:val="006331C9"/>
    <w:rsid w:val="00634A7E"/>
    <w:rsid w:val="00635A2B"/>
    <w:rsid w:val="00635BE7"/>
    <w:rsid w:val="006412D8"/>
    <w:rsid w:val="00643AA6"/>
    <w:rsid w:val="00644839"/>
    <w:rsid w:val="006504AC"/>
    <w:rsid w:val="00652145"/>
    <w:rsid w:val="00652369"/>
    <w:rsid w:val="00652AED"/>
    <w:rsid w:val="006573A1"/>
    <w:rsid w:val="0066185B"/>
    <w:rsid w:val="00662AD9"/>
    <w:rsid w:val="00663A23"/>
    <w:rsid w:val="00664141"/>
    <w:rsid w:val="00664C35"/>
    <w:rsid w:val="006650AB"/>
    <w:rsid w:val="00666B5C"/>
    <w:rsid w:val="00666D0A"/>
    <w:rsid w:val="00672407"/>
    <w:rsid w:val="0067365C"/>
    <w:rsid w:val="00673E3D"/>
    <w:rsid w:val="00675142"/>
    <w:rsid w:val="0067647E"/>
    <w:rsid w:val="006777C2"/>
    <w:rsid w:val="00683138"/>
    <w:rsid w:val="00684362"/>
    <w:rsid w:val="00684630"/>
    <w:rsid w:val="00684F57"/>
    <w:rsid w:val="0068555E"/>
    <w:rsid w:val="006856F4"/>
    <w:rsid w:val="00685A8F"/>
    <w:rsid w:val="00685CE4"/>
    <w:rsid w:val="006919F8"/>
    <w:rsid w:val="0069310C"/>
    <w:rsid w:val="00693AD2"/>
    <w:rsid w:val="00694A6D"/>
    <w:rsid w:val="0069535D"/>
    <w:rsid w:val="00696346"/>
    <w:rsid w:val="00696411"/>
    <w:rsid w:val="0069688E"/>
    <w:rsid w:val="00696FAC"/>
    <w:rsid w:val="00697D22"/>
    <w:rsid w:val="006A268F"/>
    <w:rsid w:val="006A608E"/>
    <w:rsid w:val="006B0238"/>
    <w:rsid w:val="006B0370"/>
    <w:rsid w:val="006B095E"/>
    <w:rsid w:val="006B175F"/>
    <w:rsid w:val="006B7673"/>
    <w:rsid w:val="006B7F71"/>
    <w:rsid w:val="006C0690"/>
    <w:rsid w:val="006C0D6D"/>
    <w:rsid w:val="006C1896"/>
    <w:rsid w:val="006C3DF3"/>
    <w:rsid w:val="006C4251"/>
    <w:rsid w:val="006D2504"/>
    <w:rsid w:val="006D51C6"/>
    <w:rsid w:val="006D73FF"/>
    <w:rsid w:val="006D7E43"/>
    <w:rsid w:val="006E394D"/>
    <w:rsid w:val="006E398A"/>
    <w:rsid w:val="006E44C5"/>
    <w:rsid w:val="006E77C5"/>
    <w:rsid w:val="006E788D"/>
    <w:rsid w:val="006F00C1"/>
    <w:rsid w:val="006F1E45"/>
    <w:rsid w:val="006F2DED"/>
    <w:rsid w:val="006F466B"/>
    <w:rsid w:val="006F5254"/>
    <w:rsid w:val="006F7C8F"/>
    <w:rsid w:val="007020C3"/>
    <w:rsid w:val="00702A56"/>
    <w:rsid w:val="0070342D"/>
    <w:rsid w:val="00703864"/>
    <w:rsid w:val="00704EB5"/>
    <w:rsid w:val="00706F89"/>
    <w:rsid w:val="007142AB"/>
    <w:rsid w:val="00714E8D"/>
    <w:rsid w:val="00717F2F"/>
    <w:rsid w:val="007227F2"/>
    <w:rsid w:val="007230AF"/>
    <w:rsid w:val="00724C00"/>
    <w:rsid w:val="00725A23"/>
    <w:rsid w:val="0072774D"/>
    <w:rsid w:val="00730C0F"/>
    <w:rsid w:val="007332F1"/>
    <w:rsid w:val="00734230"/>
    <w:rsid w:val="007363C8"/>
    <w:rsid w:val="007403F1"/>
    <w:rsid w:val="00740E6A"/>
    <w:rsid w:val="0074135E"/>
    <w:rsid w:val="0074209A"/>
    <w:rsid w:val="007429EC"/>
    <w:rsid w:val="0074446B"/>
    <w:rsid w:val="00744C16"/>
    <w:rsid w:val="00745DFF"/>
    <w:rsid w:val="007467E5"/>
    <w:rsid w:val="00747E02"/>
    <w:rsid w:val="00750122"/>
    <w:rsid w:val="00752078"/>
    <w:rsid w:val="0075415A"/>
    <w:rsid w:val="00757DA1"/>
    <w:rsid w:val="00761EF9"/>
    <w:rsid w:val="00764B1F"/>
    <w:rsid w:val="00764C0D"/>
    <w:rsid w:val="007655AB"/>
    <w:rsid w:val="00771173"/>
    <w:rsid w:val="00771771"/>
    <w:rsid w:val="00774C93"/>
    <w:rsid w:val="00775612"/>
    <w:rsid w:val="00777D32"/>
    <w:rsid w:val="00777F29"/>
    <w:rsid w:val="00780BFF"/>
    <w:rsid w:val="00781A11"/>
    <w:rsid w:val="00781B8F"/>
    <w:rsid w:val="00784644"/>
    <w:rsid w:val="007847C0"/>
    <w:rsid w:val="00785EFA"/>
    <w:rsid w:val="00787E9D"/>
    <w:rsid w:val="0079074C"/>
    <w:rsid w:val="00792E0A"/>
    <w:rsid w:val="00794FB2"/>
    <w:rsid w:val="0079568E"/>
    <w:rsid w:val="0079575A"/>
    <w:rsid w:val="00796685"/>
    <w:rsid w:val="007A31DA"/>
    <w:rsid w:val="007A422A"/>
    <w:rsid w:val="007A4C6C"/>
    <w:rsid w:val="007A51AC"/>
    <w:rsid w:val="007A54E0"/>
    <w:rsid w:val="007A553F"/>
    <w:rsid w:val="007A5FC4"/>
    <w:rsid w:val="007B017B"/>
    <w:rsid w:val="007B1CD6"/>
    <w:rsid w:val="007B5127"/>
    <w:rsid w:val="007B5484"/>
    <w:rsid w:val="007B5DCB"/>
    <w:rsid w:val="007B65C9"/>
    <w:rsid w:val="007B7C51"/>
    <w:rsid w:val="007B7D76"/>
    <w:rsid w:val="007C2357"/>
    <w:rsid w:val="007C323B"/>
    <w:rsid w:val="007C6C52"/>
    <w:rsid w:val="007D0F0F"/>
    <w:rsid w:val="007D5869"/>
    <w:rsid w:val="007D5F24"/>
    <w:rsid w:val="007D6BED"/>
    <w:rsid w:val="007D7FC2"/>
    <w:rsid w:val="007E1E1B"/>
    <w:rsid w:val="007E2AE5"/>
    <w:rsid w:val="007E3B45"/>
    <w:rsid w:val="007E3FBF"/>
    <w:rsid w:val="007E7653"/>
    <w:rsid w:val="007E7963"/>
    <w:rsid w:val="007F1CF2"/>
    <w:rsid w:val="007F25F4"/>
    <w:rsid w:val="007F2C7B"/>
    <w:rsid w:val="007F399E"/>
    <w:rsid w:val="007F3A3D"/>
    <w:rsid w:val="007F40D8"/>
    <w:rsid w:val="008013E2"/>
    <w:rsid w:val="00803D8E"/>
    <w:rsid w:val="00803E59"/>
    <w:rsid w:val="008105A9"/>
    <w:rsid w:val="00810838"/>
    <w:rsid w:val="00811CF5"/>
    <w:rsid w:val="00812EC9"/>
    <w:rsid w:val="00814E3E"/>
    <w:rsid w:val="0081572B"/>
    <w:rsid w:val="00815D35"/>
    <w:rsid w:val="00815F4D"/>
    <w:rsid w:val="008169F8"/>
    <w:rsid w:val="0081727B"/>
    <w:rsid w:val="00820531"/>
    <w:rsid w:val="00823452"/>
    <w:rsid w:val="00824321"/>
    <w:rsid w:val="00824A6B"/>
    <w:rsid w:val="0083023A"/>
    <w:rsid w:val="00830710"/>
    <w:rsid w:val="00830C45"/>
    <w:rsid w:val="0083302F"/>
    <w:rsid w:val="00835E8D"/>
    <w:rsid w:val="00840F89"/>
    <w:rsid w:val="008414C7"/>
    <w:rsid w:val="00844347"/>
    <w:rsid w:val="00846C43"/>
    <w:rsid w:val="00846D57"/>
    <w:rsid w:val="00847024"/>
    <w:rsid w:val="008508EE"/>
    <w:rsid w:val="00850C6C"/>
    <w:rsid w:val="00850F3A"/>
    <w:rsid w:val="00851847"/>
    <w:rsid w:val="00854903"/>
    <w:rsid w:val="008552CD"/>
    <w:rsid w:val="00856E2D"/>
    <w:rsid w:val="00856FEE"/>
    <w:rsid w:val="00861742"/>
    <w:rsid w:val="008620CC"/>
    <w:rsid w:val="00864E5E"/>
    <w:rsid w:val="00865E3F"/>
    <w:rsid w:val="00866BA1"/>
    <w:rsid w:val="00870B71"/>
    <w:rsid w:val="00871976"/>
    <w:rsid w:val="0087568E"/>
    <w:rsid w:val="00875A99"/>
    <w:rsid w:val="00875DF1"/>
    <w:rsid w:val="00876E4D"/>
    <w:rsid w:val="00877F0E"/>
    <w:rsid w:val="00881F78"/>
    <w:rsid w:val="00883B4C"/>
    <w:rsid w:val="00884502"/>
    <w:rsid w:val="00884859"/>
    <w:rsid w:val="00885163"/>
    <w:rsid w:val="008949FB"/>
    <w:rsid w:val="008A09C2"/>
    <w:rsid w:val="008A15E8"/>
    <w:rsid w:val="008A31FC"/>
    <w:rsid w:val="008A41DD"/>
    <w:rsid w:val="008A7CA0"/>
    <w:rsid w:val="008B0A1A"/>
    <w:rsid w:val="008B1954"/>
    <w:rsid w:val="008B2A0F"/>
    <w:rsid w:val="008B3846"/>
    <w:rsid w:val="008B566F"/>
    <w:rsid w:val="008B577B"/>
    <w:rsid w:val="008B6A66"/>
    <w:rsid w:val="008B794E"/>
    <w:rsid w:val="008C1390"/>
    <w:rsid w:val="008C2364"/>
    <w:rsid w:val="008C2AB4"/>
    <w:rsid w:val="008C4360"/>
    <w:rsid w:val="008C64BE"/>
    <w:rsid w:val="008D04ED"/>
    <w:rsid w:val="008D4220"/>
    <w:rsid w:val="008D454E"/>
    <w:rsid w:val="008D5D16"/>
    <w:rsid w:val="008D704D"/>
    <w:rsid w:val="008D7788"/>
    <w:rsid w:val="008E053A"/>
    <w:rsid w:val="008E169D"/>
    <w:rsid w:val="008E1D22"/>
    <w:rsid w:val="008E2603"/>
    <w:rsid w:val="008E33EA"/>
    <w:rsid w:val="008E4124"/>
    <w:rsid w:val="008E4642"/>
    <w:rsid w:val="008E7F18"/>
    <w:rsid w:val="008F18B3"/>
    <w:rsid w:val="008F3568"/>
    <w:rsid w:val="008F76C9"/>
    <w:rsid w:val="009015D2"/>
    <w:rsid w:val="009024AC"/>
    <w:rsid w:val="00905CB0"/>
    <w:rsid w:val="00906300"/>
    <w:rsid w:val="00907251"/>
    <w:rsid w:val="00907847"/>
    <w:rsid w:val="00910459"/>
    <w:rsid w:val="009106E0"/>
    <w:rsid w:val="00910FDC"/>
    <w:rsid w:val="00911596"/>
    <w:rsid w:val="009122B8"/>
    <w:rsid w:val="00912E32"/>
    <w:rsid w:val="009130B7"/>
    <w:rsid w:val="00913BAA"/>
    <w:rsid w:val="00914020"/>
    <w:rsid w:val="00914B31"/>
    <w:rsid w:val="00915910"/>
    <w:rsid w:val="00915B53"/>
    <w:rsid w:val="00920648"/>
    <w:rsid w:val="0092234E"/>
    <w:rsid w:val="0092664C"/>
    <w:rsid w:val="00926957"/>
    <w:rsid w:val="009317F6"/>
    <w:rsid w:val="00931CC1"/>
    <w:rsid w:val="00931D46"/>
    <w:rsid w:val="00931FA8"/>
    <w:rsid w:val="009357D8"/>
    <w:rsid w:val="009358A9"/>
    <w:rsid w:val="0093642B"/>
    <w:rsid w:val="009368EC"/>
    <w:rsid w:val="0093737B"/>
    <w:rsid w:val="0093778E"/>
    <w:rsid w:val="009401E4"/>
    <w:rsid w:val="009420C7"/>
    <w:rsid w:val="009431F1"/>
    <w:rsid w:val="00943711"/>
    <w:rsid w:val="00946E72"/>
    <w:rsid w:val="00947492"/>
    <w:rsid w:val="00952A6F"/>
    <w:rsid w:val="00952DF8"/>
    <w:rsid w:val="00953B4A"/>
    <w:rsid w:val="00954905"/>
    <w:rsid w:val="0095544A"/>
    <w:rsid w:val="00956A15"/>
    <w:rsid w:val="00957139"/>
    <w:rsid w:val="00957559"/>
    <w:rsid w:val="00960931"/>
    <w:rsid w:val="00963098"/>
    <w:rsid w:val="00963953"/>
    <w:rsid w:val="00963E0A"/>
    <w:rsid w:val="0096472F"/>
    <w:rsid w:val="009650FD"/>
    <w:rsid w:val="00965E30"/>
    <w:rsid w:val="00966155"/>
    <w:rsid w:val="00966EEB"/>
    <w:rsid w:val="00967259"/>
    <w:rsid w:val="00967566"/>
    <w:rsid w:val="0096758C"/>
    <w:rsid w:val="00967C44"/>
    <w:rsid w:val="00970C67"/>
    <w:rsid w:val="009739DF"/>
    <w:rsid w:val="00975446"/>
    <w:rsid w:val="00975569"/>
    <w:rsid w:val="00976D57"/>
    <w:rsid w:val="00980489"/>
    <w:rsid w:val="00980BEC"/>
    <w:rsid w:val="00981AE3"/>
    <w:rsid w:val="00981FD3"/>
    <w:rsid w:val="009842BB"/>
    <w:rsid w:val="00984BA5"/>
    <w:rsid w:val="00985CC8"/>
    <w:rsid w:val="009879F6"/>
    <w:rsid w:val="00992CD1"/>
    <w:rsid w:val="00993159"/>
    <w:rsid w:val="00994844"/>
    <w:rsid w:val="00996776"/>
    <w:rsid w:val="009968B3"/>
    <w:rsid w:val="00996F1B"/>
    <w:rsid w:val="009A3E0E"/>
    <w:rsid w:val="009A545B"/>
    <w:rsid w:val="009A5711"/>
    <w:rsid w:val="009A6C67"/>
    <w:rsid w:val="009A76E3"/>
    <w:rsid w:val="009B11EE"/>
    <w:rsid w:val="009B3EFB"/>
    <w:rsid w:val="009B4C0F"/>
    <w:rsid w:val="009B722A"/>
    <w:rsid w:val="009C17A8"/>
    <w:rsid w:val="009C3024"/>
    <w:rsid w:val="009C5192"/>
    <w:rsid w:val="009C5CF7"/>
    <w:rsid w:val="009C757F"/>
    <w:rsid w:val="009C76C6"/>
    <w:rsid w:val="009D0E0D"/>
    <w:rsid w:val="009D1213"/>
    <w:rsid w:val="009D25D5"/>
    <w:rsid w:val="009D28D5"/>
    <w:rsid w:val="009D29F0"/>
    <w:rsid w:val="009D2B33"/>
    <w:rsid w:val="009D3A1B"/>
    <w:rsid w:val="009D4F26"/>
    <w:rsid w:val="009D55AF"/>
    <w:rsid w:val="009D5DE2"/>
    <w:rsid w:val="009D6355"/>
    <w:rsid w:val="009D6695"/>
    <w:rsid w:val="009D70FB"/>
    <w:rsid w:val="009E0B4E"/>
    <w:rsid w:val="009E1EE0"/>
    <w:rsid w:val="009E3641"/>
    <w:rsid w:val="009E3727"/>
    <w:rsid w:val="009E37DA"/>
    <w:rsid w:val="009E4943"/>
    <w:rsid w:val="009E58FE"/>
    <w:rsid w:val="009E6F34"/>
    <w:rsid w:val="009E7961"/>
    <w:rsid w:val="009F247F"/>
    <w:rsid w:val="009F2987"/>
    <w:rsid w:val="009F348C"/>
    <w:rsid w:val="009F745D"/>
    <w:rsid w:val="00A004E0"/>
    <w:rsid w:val="00A01107"/>
    <w:rsid w:val="00A02433"/>
    <w:rsid w:val="00A026FF"/>
    <w:rsid w:val="00A03BBB"/>
    <w:rsid w:val="00A063D5"/>
    <w:rsid w:val="00A06804"/>
    <w:rsid w:val="00A06A4D"/>
    <w:rsid w:val="00A074DD"/>
    <w:rsid w:val="00A07A84"/>
    <w:rsid w:val="00A122BF"/>
    <w:rsid w:val="00A13034"/>
    <w:rsid w:val="00A14FB5"/>
    <w:rsid w:val="00A15630"/>
    <w:rsid w:val="00A15A36"/>
    <w:rsid w:val="00A15ED8"/>
    <w:rsid w:val="00A17B12"/>
    <w:rsid w:val="00A23776"/>
    <w:rsid w:val="00A24701"/>
    <w:rsid w:val="00A26A6B"/>
    <w:rsid w:val="00A30E4C"/>
    <w:rsid w:val="00A31176"/>
    <w:rsid w:val="00A31E23"/>
    <w:rsid w:val="00A33D2E"/>
    <w:rsid w:val="00A34968"/>
    <w:rsid w:val="00A37407"/>
    <w:rsid w:val="00A37660"/>
    <w:rsid w:val="00A376A1"/>
    <w:rsid w:val="00A40DE0"/>
    <w:rsid w:val="00A42567"/>
    <w:rsid w:val="00A469A7"/>
    <w:rsid w:val="00A46A28"/>
    <w:rsid w:val="00A5048B"/>
    <w:rsid w:val="00A504D6"/>
    <w:rsid w:val="00A50752"/>
    <w:rsid w:val="00A50A2D"/>
    <w:rsid w:val="00A50C45"/>
    <w:rsid w:val="00A51C81"/>
    <w:rsid w:val="00A531EA"/>
    <w:rsid w:val="00A54885"/>
    <w:rsid w:val="00A55C1C"/>
    <w:rsid w:val="00A5698D"/>
    <w:rsid w:val="00A56DD1"/>
    <w:rsid w:val="00A578B8"/>
    <w:rsid w:val="00A64EB8"/>
    <w:rsid w:val="00A65166"/>
    <w:rsid w:val="00A675E0"/>
    <w:rsid w:val="00A7092C"/>
    <w:rsid w:val="00A71725"/>
    <w:rsid w:val="00A72AD9"/>
    <w:rsid w:val="00A73256"/>
    <w:rsid w:val="00A73375"/>
    <w:rsid w:val="00A73EEA"/>
    <w:rsid w:val="00A748B7"/>
    <w:rsid w:val="00A762C2"/>
    <w:rsid w:val="00A8411F"/>
    <w:rsid w:val="00A85BBA"/>
    <w:rsid w:val="00A871FC"/>
    <w:rsid w:val="00A91FFB"/>
    <w:rsid w:val="00A9385D"/>
    <w:rsid w:val="00A95825"/>
    <w:rsid w:val="00A95A04"/>
    <w:rsid w:val="00A97B73"/>
    <w:rsid w:val="00A97BEA"/>
    <w:rsid w:val="00A97CE4"/>
    <w:rsid w:val="00A97DCF"/>
    <w:rsid w:val="00AA1558"/>
    <w:rsid w:val="00AA2960"/>
    <w:rsid w:val="00AA4683"/>
    <w:rsid w:val="00AA5127"/>
    <w:rsid w:val="00AA5670"/>
    <w:rsid w:val="00AB373E"/>
    <w:rsid w:val="00AB4B7F"/>
    <w:rsid w:val="00AB5C31"/>
    <w:rsid w:val="00AB5F9D"/>
    <w:rsid w:val="00AB6F19"/>
    <w:rsid w:val="00AB7204"/>
    <w:rsid w:val="00AC0159"/>
    <w:rsid w:val="00AC319E"/>
    <w:rsid w:val="00AC3B62"/>
    <w:rsid w:val="00AC3C89"/>
    <w:rsid w:val="00AC52A6"/>
    <w:rsid w:val="00AD0312"/>
    <w:rsid w:val="00AD0A8C"/>
    <w:rsid w:val="00AD11FE"/>
    <w:rsid w:val="00AD1552"/>
    <w:rsid w:val="00AD34B3"/>
    <w:rsid w:val="00AD3F88"/>
    <w:rsid w:val="00AD7BA0"/>
    <w:rsid w:val="00AE00B8"/>
    <w:rsid w:val="00AE3C26"/>
    <w:rsid w:val="00AE6A99"/>
    <w:rsid w:val="00AE6C63"/>
    <w:rsid w:val="00AE6FC7"/>
    <w:rsid w:val="00AE70C8"/>
    <w:rsid w:val="00AE7794"/>
    <w:rsid w:val="00AF033C"/>
    <w:rsid w:val="00AF19BB"/>
    <w:rsid w:val="00AF1B63"/>
    <w:rsid w:val="00AF2881"/>
    <w:rsid w:val="00AF3424"/>
    <w:rsid w:val="00AF5A32"/>
    <w:rsid w:val="00B00EBA"/>
    <w:rsid w:val="00B03AE0"/>
    <w:rsid w:val="00B05C2F"/>
    <w:rsid w:val="00B05DCC"/>
    <w:rsid w:val="00B06981"/>
    <w:rsid w:val="00B06D42"/>
    <w:rsid w:val="00B07885"/>
    <w:rsid w:val="00B10051"/>
    <w:rsid w:val="00B14E1F"/>
    <w:rsid w:val="00B161C3"/>
    <w:rsid w:val="00B1752F"/>
    <w:rsid w:val="00B179BD"/>
    <w:rsid w:val="00B17DF2"/>
    <w:rsid w:val="00B218ED"/>
    <w:rsid w:val="00B21E8A"/>
    <w:rsid w:val="00B22693"/>
    <w:rsid w:val="00B22A8D"/>
    <w:rsid w:val="00B22E80"/>
    <w:rsid w:val="00B2334D"/>
    <w:rsid w:val="00B269C2"/>
    <w:rsid w:val="00B31CEE"/>
    <w:rsid w:val="00B3284E"/>
    <w:rsid w:val="00B32D54"/>
    <w:rsid w:val="00B33567"/>
    <w:rsid w:val="00B36928"/>
    <w:rsid w:val="00B4088E"/>
    <w:rsid w:val="00B41486"/>
    <w:rsid w:val="00B438DA"/>
    <w:rsid w:val="00B476B1"/>
    <w:rsid w:val="00B47719"/>
    <w:rsid w:val="00B47974"/>
    <w:rsid w:val="00B514F4"/>
    <w:rsid w:val="00B51DBE"/>
    <w:rsid w:val="00B56097"/>
    <w:rsid w:val="00B56B72"/>
    <w:rsid w:val="00B6137C"/>
    <w:rsid w:val="00B6187C"/>
    <w:rsid w:val="00B6300C"/>
    <w:rsid w:val="00B64774"/>
    <w:rsid w:val="00B65610"/>
    <w:rsid w:val="00B67770"/>
    <w:rsid w:val="00B70D5E"/>
    <w:rsid w:val="00B7169D"/>
    <w:rsid w:val="00B7385D"/>
    <w:rsid w:val="00B74F20"/>
    <w:rsid w:val="00B75128"/>
    <w:rsid w:val="00B8074B"/>
    <w:rsid w:val="00B82402"/>
    <w:rsid w:val="00B82C15"/>
    <w:rsid w:val="00B83F55"/>
    <w:rsid w:val="00B85266"/>
    <w:rsid w:val="00B87BEC"/>
    <w:rsid w:val="00B91F37"/>
    <w:rsid w:val="00B9607A"/>
    <w:rsid w:val="00B9716C"/>
    <w:rsid w:val="00B974BE"/>
    <w:rsid w:val="00BA19A0"/>
    <w:rsid w:val="00BA271A"/>
    <w:rsid w:val="00BA3DA6"/>
    <w:rsid w:val="00BA4F38"/>
    <w:rsid w:val="00BA570A"/>
    <w:rsid w:val="00BA6058"/>
    <w:rsid w:val="00BB08D0"/>
    <w:rsid w:val="00BB11AF"/>
    <w:rsid w:val="00BB13C0"/>
    <w:rsid w:val="00BB1567"/>
    <w:rsid w:val="00BB3497"/>
    <w:rsid w:val="00BB4B34"/>
    <w:rsid w:val="00BB7549"/>
    <w:rsid w:val="00BC09F5"/>
    <w:rsid w:val="00BC0A7F"/>
    <w:rsid w:val="00BC2A18"/>
    <w:rsid w:val="00BC2D36"/>
    <w:rsid w:val="00BC4273"/>
    <w:rsid w:val="00BD2EBF"/>
    <w:rsid w:val="00BE05C1"/>
    <w:rsid w:val="00BE0ABB"/>
    <w:rsid w:val="00BE10FB"/>
    <w:rsid w:val="00BE3D4D"/>
    <w:rsid w:val="00BF116D"/>
    <w:rsid w:val="00BF25F0"/>
    <w:rsid w:val="00BF3596"/>
    <w:rsid w:val="00BF42BF"/>
    <w:rsid w:val="00BF4FF8"/>
    <w:rsid w:val="00BF779A"/>
    <w:rsid w:val="00C00C3F"/>
    <w:rsid w:val="00C01119"/>
    <w:rsid w:val="00C05166"/>
    <w:rsid w:val="00C05AFB"/>
    <w:rsid w:val="00C0781A"/>
    <w:rsid w:val="00C13395"/>
    <w:rsid w:val="00C144CB"/>
    <w:rsid w:val="00C163E7"/>
    <w:rsid w:val="00C168CE"/>
    <w:rsid w:val="00C176A0"/>
    <w:rsid w:val="00C22718"/>
    <w:rsid w:val="00C2295A"/>
    <w:rsid w:val="00C22A54"/>
    <w:rsid w:val="00C2328B"/>
    <w:rsid w:val="00C23746"/>
    <w:rsid w:val="00C23F9D"/>
    <w:rsid w:val="00C2421B"/>
    <w:rsid w:val="00C24B06"/>
    <w:rsid w:val="00C24C36"/>
    <w:rsid w:val="00C3037F"/>
    <w:rsid w:val="00C311A6"/>
    <w:rsid w:val="00C31867"/>
    <w:rsid w:val="00C328E0"/>
    <w:rsid w:val="00C331DE"/>
    <w:rsid w:val="00C370A8"/>
    <w:rsid w:val="00C37DBB"/>
    <w:rsid w:val="00C44357"/>
    <w:rsid w:val="00C45DBB"/>
    <w:rsid w:val="00C46BB5"/>
    <w:rsid w:val="00C4717B"/>
    <w:rsid w:val="00C477FA"/>
    <w:rsid w:val="00C47FDC"/>
    <w:rsid w:val="00C51034"/>
    <w:rsid w:val="00C52620"/>
    <w:rsid w:val="00C52E48"/>
    <w:rsid w:val="00C54244"/>
    <w:rsid w:val="00C60038"/>
    <w:rsid w:val="00C615BB"/>
    <w:rsid w:val="00C6320E"/>
    <w:rsid w:val="00C63FCD"/>
    <w:rsid w:val="00C644BF"/>
    <w:rsid w:val="00C65A73"/>
    <w:rsid w:val="00C65C0F"/>
    <w:rsid w:val="00C6681E"/>
    <w:rsid w:val="00C66DF3"/>
    <w:rsid w:val="00C6723E"/>
    <w:rsid w:val="00C70AE6"/>
    <w:rsid w:val="00C712FB"/>
    <w:rsid w:val="00C73059"/>
    <w:rsid w:val="00C738CC"/>
    <w:rsid w:val="00C73F29"/>
    <w:rsid w:val="00C74CD6"/>
    <w:rsid w:val="00C7528F"/>
    <w:rsid w:val="00C75627"/>
    <w:rsid w:val="00C77AF5"/>
    <w:rsid w:val="00C806C2"/>
    <w:rsid w:val="00C83EDC"/>
    <w:rsid w:val="00C84503"/>
    <w:rsid w:val="00C859AB"/>
    <w:rsid w:val="00C91ADC"/>
    <w:rsid w:val="00C93BDB"/>
    <w:rsid w:val="00C97CE1"/>
    <w:rsid w:val="00CA2ABB"/>
    <w:rsid w:val="00CA4E57"/>
    <w:rsid w:val="00CA6237"/>
    <w:rsid w:val="00CA6510"/>
    <w:rsid w:val="00CB01BC"/>
    <w:rsid w:val="00CB273B"/>
    <w:rsid w:val="00CB46B7"/>
    <w:rsid w:val="00CB4C7B"/>
    <w:rsid w:val="00CB5F63"/>
    <w:rsid w:val="00CB65A3"/>
    <w:rsid w:val="00CB6760"/>
    <w:rsid w:val="00CC3D49"/>
    <w:rsid w:val="00CC444B"/>
    <w:rsid w:val="00CC5FDC"/>
    <w:rsid w:val="00CD222A"/>
    <w:rsid w:val="00CD2945"/>
    <w:rsid w:val="00CD2E2C"/>
    <w:rsid w:val="00CD3F9C"/>
    <w:rsid w:val="00CD41F1"/>
    <w:rsid w:val="00CD7A09"/>
    <w:rsid w:val="00CE019D"/>
    <w:rsid w:val="00CE0C4E"/>
    <w:rsid w:val="00CE188E"/>
    <w:rsid w:val="00CE219D"/>
    <w:rsid w:val="00CE3C65"/>
    <w:rsid w:val="00CE553C"/>
    <w:rsid w:val="00CE67B6"/>
    <w:rsid w:val="00CF11A0"/>
    <w:rsid w:val="00CF4024"/>
    <w:rsid w:val="00CF41E9"/>
    <w:rsid w:val="00CF427B"/>
    <w:rsid w:val="00CF5230"/>
    <w:rsid w:val="00CF62F5"/>
    <w:rsid w:val="00CF7D13"/>
    <w:rsid w:val="00D009E3"/>
    <w:rsid w:val="00D010F5"/>
    <w:rsid w:val="00D014C0"/>
    <w:rsid w:val="00D04B84"/>
    <w:rsid w:val="00D04F83"/>
    <w:rsid w:val="00D104C5"/>
    <w:rsid w:val="00D11AD3"/>
    <w:rsid w:val="00D12B2F"/>
    <w:rsid w:val="00D1340D"/>
    <w:rsid w:val="00D135FC"/>
    <w:rsid w:val="00D155D2"/>
    <w:rsid w:val="00D164D8"/>
    <w:rsid w:val="00D176DA"/>
    <w:rsid w:val="00D20433"/>
    <w:rsid w:val="00D224B3"/>
    <w:rsid w:val="00D2528A"/>
    <w:rsid w:val="00D30340"/>
    <w:rsid w:val="00D312F3"/>
    <w:rsid w:val="00D31412"/>
    <w:rsid w:val="00D31961"/>
    <w:rsid w:val="00D33252"/>
    <w:rsid w:val="00D360B7"/>
    <w:rsid w:val="00D431B5"/>
    <w:rsid w:val="00D44D2B"/>
    <w:rsid w:val="00D450FF"/>
    <w:rsid w:val="00D45380"/>
    <w:rsid w:val="00D457EB"/>
    <w:rsid w:val="00D474D4"/>
    <w:rsid w:val="00D51829"/>
    <w:rsid w:val="00D51889"/>
    <w:rsid w:val="00D53F2F"/>
    <w:rsid w:val="00D54F75"/>
    <w:rsid w:val="00D5538D"/>
    <w:rsid w:val="00D55BBF"/>
    <w:rsid w:val="00D57A50"/>
    <w:rsid w:val="00D60F05"/>
    <w:rsid w:val="00D625B9"/>
    <w:rsid w:val="00D63411"/>
    <w:rsid w:val="00D65E9A"/>
    <w:rsid w:val="00D67BE2"/>
    <w:rsid w:val="00D72FF8"/>
    <w:rsid w:val="00D730E7"/>
    <w:rsid w:val="00D746B5"/>
    <w:rsid w:val="00D74957"/>
    <w:rsid w:val="00D74CEE"/>
    <w:rsid w:val="00D7751A"/>
    <w:rsid w:val="00D82F6D"/>
    <w:rsid w:val="00D84121"/>
    <w:rsid w:val="00D84B3D"/>
    <w:rsid w:val="00D85338"/>
    <w:rsid w:val="00D85407"/>
    <w:rsid w:val="00D873CA"/>
    <w:rsid w:val="00D8773B"/>
    <w:rsid w:val="00D879CB"/>
    <w:rsid w:val="00D9051A"/>
    <w:rsid w:val="00D928FB"/>
    <w:rsid w:val="00D93B9F"/>
    <w:rsid w:val="00D943F6"/>
    <w:rsid w:val="00D94507"/>
    <w:rsid w:val="00D9629D"/>
    <w:rsid w:val="00DA3501"/>
    <w:rsid w:val="00DA48BC"/>
    <w:rsid w:val="00DA4BE0"/>
    <w:rsid w:val="00DA4C92"/>
    <w:rsid w:val="00DA5851"/>
    <w:rsid w:val="00DA58C1"/>
    <w:rsid w:val="00DA7009"/>
    <w:rsid w:val="00DA72E9"/>
    <w:rsid w:val="00DB01BD"/>
    <w:rsid w:val="00DB14DE"/>
    <w:rsid w:val="00DB5D10"/>
    <w:rsid w:val="00DB6C6F"/>
    <w:rsid w:val="00DC0DEF"/>
    <w:rsid w:val="00DC17BC"/>
    <w:rsid w:val="00DC1A5A"/>
    <w:rsid w:val="00DC249D"/>
    <w:rsid w:val="00DC2FBB"/>
    <w:rsid w:val="00DC37D3"/>
    <w:rsid w:val="00DC3EA7"/>
    <w:rsid w:val="00DC4604"/>
    <w:rsid w:val="00DC4C5D"/>
    <w:rsid w:val="00DC58DF"/>
    <w:rsid w:val="00DD0E60"/>
    <w:rsid w:val="00DD3311"/>
    <w:rsid w:val="00DD4242"/>
    <w:rsid w:val="00DD51F8"/>
    <w:rsid w:val="00DD74A7"/>
    <w:rsid w:val="00DD791D"/>
    <w:rsid w:val="00DE037F"/>
    <w:rsid w:val="00DE03B2"/>
    <w:rsid w:val="00DE0DC2"/>
    <w:rsid w:val="00DE1263"/>
    <w:rsid w:val="00DE4B6A"/>
    <w:rsid w:val="00DE4BD0"/>
    <w:rsid w:val="00DE5BAD"/>
    <w:rsid w:val="00DF11A6"/>
    <w:rsid w:val="00DF28ED"/>
    <w:rsid w:val="00DF5DD0"/>
    <w:rsid w:val="00E01A80"/>
    <w:rsid w:val="00E054AC"/>
    <w:rsid w:val="00E05DA5"/>
    <w:rsid w:val="00E06D16"/>
    <w:rsid w:val="00E12A32"/>
    <w:rsid w:val="00E13442"/>
    <w:rsid w:val="00E150C4"/>
    <w:rsid w:val="00E15AB6"/>
    <w:rsid w:val="00E1687D"/>
    <w:rsid w:val="00E17051"/>
    <w:rsid w:val="00E1790A"/>
    <w:rsid w:val="00E20E9E"/>
    <w:rsid w:val="00E2129C"/>
    <w:rsid w:val="00E2188A"/>
    <w:rsid w:val="00E219A0"/>
    <w:rsid w:val="00E2371C"/>
    <w:rsid w:val="00E23D5A"/>
    <w:rsid w:val="00E25DA4"/>
    <w:rsid w:val="00E2624A"/>
    <w:rsid w:val="00E27B70"/>
    <w:rsid w:val="00E31E9C"/>
    <w:rsid w:val="00E334DC"/>
    <w:rsid w:val="00E3636D"/>
    <w:rsid w:val="00E36C23"/>
    <w:rsid w:val="00E40522"/>
    <w:rsid w:val="00E41401"/>
    <w:rsid w:val="00E42D56"/>
    <w:rsid w:val="00E439B7"/>
    <w:rsid w:val="00E43E0E"/>
    <w:rsid w:val="00E47918"/>
    <w:rsid w:val="00E47B34"/>
    <w:rsid w:val="00E5331B"/>
    <w:rsid w:val="00E5440B"/>
    <w:rsid w:val="00E54606"/>
    <w:rsid w:val="00E558CC"/>
    <w:rsid w:val="00E57041"/>
    <w:rsid w:val="00E5735F"/>
    <w:rsid w:val="00E575E6"/>
    <w:rsid w:val="00E57E92"/>
    <w:rsid w:val="00E61916"/>
    <w:rsid w:val="00E63BC7"/>
    <w:rsid w:val="00E647B3"/>
    <w:rsid w:val="00E64901"/>
    <w:rsid w:val="00E658BE"/>
    <w:rsid w:val="00E65A1B"/>
    <w:rsid w:val="00E66CF5"/>
    <w:rsid w:val="00E66F54"/>
    <w:rsid w:val="00E72218"/>
    <w:rsid w:val="00E722F5"/>
    <w:rsid w:val="00E75CA2"/>
    <w:rsid w:val="00E77D95"/>
    <w:rsid w:val="00E803DF"/>
    <w:rsid w:val="00E81313"/>
    <w:rsid w:val="00E910A2"/>
    <w:rsid w:val="00E9111C"/>
    <w:rsid w:val="00E911D5"/>
    <w:rsid w:val="00E92675"/>
    <w:rsid w:val="00E9451B"/>
    <w:rsid w:val="00EA06F2"/>
    <w:rsid w:val="00EA0995"/>
    <w:rsid w:val="00EA0D25"/>
    <w:rsid w:val="00EA16FD"/>
    <w:rsid w:val="00EA3C1B"/>
    <w:rsid w:val="00EA40E7"/>
    <w:rsid w:val="00EA7FBC"/>
    <w:rsid w:val="00EB15B8"/>
    <w:rsid w:val="00EB2CEC"/>
    <w:rsid w:val="00EB3480"/>
    <w:rsid w:val="00EB5D4B"/>
    <w:rsid w:val="00EB6560"/>
    <w:rsid w:val="00EB7E13"/>
    <w:rsid w:val="00EC1607"/>
    <w:rsid w:val="00EC287D"/>
    <w:rsid w:val="00EC2BCC"/>
    <w:rsid w:val="00EC2EA1"/>
    <w:rsid w:val="00EC4D2E"/>
    <w:rsid w:val="00EC7B87"/>
    <w:rsid w:val="00EC7C36"/>
    <w:rsid w:val="00ED06D5"/>
    <w:rsid w:val="00ED1C1A"/>
    <w:rsid w:val="00ED4043"/>
    <w:rsid w:val="00ED54F0"/>
    <w:rsid w:val="00ED6AFD"/>
    <w:rsid w:val="00ED6C07"/>
    <w:rsid w:val="00EE159D"/>
    <w:rsid w:val="00EE2A29"/>
    <w:rsid w:val="00EE3EC9"/>
    <w:rsid w:val="00EE5830"/>
    <w:rsid w:val="00EE66CD"/>
    <w:rsid w:val="00EF1108"/>
    <w:rsid w:val="00EF29FA"/>
    <w:rsid w:val="00EF35D5"/>
    <w:rsid w:val="00EF3AF1"/>
    <w:rsid w:val="00EF46F3"/>
    <w:rsid w:val="00EF5B3B"/>
    <w:rsid w:val="00F00871"/>
    <w:rsid w:val="00F01922"/>
    <w:rsid w:val="00F022A6"/>
    <w:rsid w:val="00F0296F"/>
    <w:rsid w:val="00F02A1C"/>
    <w:rsid w:val="00F058BC"/>
    <w:rsid w:val="00F05CA9"/>
    <w:rsid w:val="00F05DC2"/>
    <w:rsid w:val="00F06484"/>
    <w:rsid w:val="00F070FB"/>
    <w:rsid w:val="00F10EF6"/>
    <w:rsid w:val="00F116E1"/>
    <w:rsid w:val="00F11DE6"/>
    <w:rsid w:val="00F13BCA"/>
    <w:rsid w:val="00F14C5F"/>
    <w:rsid w:val="00F14EC4"/>
    <w:rsid w:val="00F158D1"/>
    <w:rsid w:val="00F15F46"/>
    <w:rsid w:val="00F17535"/>
    <w:rsid w:val="00F23D36"/>
    <w:rsid w:val="00F2519E"/>
    <w:rsid w:val="00F272AC"/>
    <w:rsid w:val="00F309C0"/>
    <w:rsid w:val="00F30A55"/>
    <w:rsid w:val="00F30C99"/>
    <w:rsid w:val="00F316A0"/>
    <w:rsid w:val="00F31EE5"/>
    <w:rsid w:val="00F3426E"/>
    <w:rsid w:val="00F35B3E"/>
    <w:rsid w:val="00F35E92"/>
    <w:rsid w:val="00F366B9"/>
    <w:rsid w:val="00F367E9"/>
    <w:rsid w:val="00F37E59"/>
    <w:rsid w:val="00F37E64"/>
    <w:rsid w:val="00F435E3"/>
    <w:rsid w:val="00F43FCD"/>
    <w:rsid w:val="00F45F41"/>
    <w:rsid w:val="00F503B8"/>
    <w:rsid w:val="00F52775"/>
    <w:rsid w:val="00F52D6E"/>
    <w:rsid w:val="00F537A7"/>
    <w:rsid w:val="00F53851"/>
    <w:rsid w:val="00F55947"/>
    <w:rsid w:val="00F56175"/>
    <w:rsid w:val="00F56588"/>
    <w:rsid w:val="00F56784"/>
    <w:rsid w:val="00F6251E"/>
    <w:rsid w:val="00F63191"/>
    <w:rsid w:val="00F640F2"/>
    <w:rsid w:val="00F655FD"/>
    <w:rsid w:val="00F66ED3"/>
    <w:rsid w:val="00F677C4"/>
    <w:rsid w:val="00F708FB"/>
    <w:rsid w:val="00F70FDD"/>
    <w:rsid w:val="00F71969"/>
    <w:rsid w:val="00F74D2F"/>
    <w:rsid w:val="00F75938"/>
    <w:rsid w:val="00F76B06"/>
    <w:rsid w:val="00F8201F"/>
    <w:rsid w:val="00F830F8"/>
    <w:rsid w:val="00F83559"/>
    <w:rsid w:val="00F8742F"/>
    <w:rsid w:val="00F92672"/>
    <w:rsid w:val="00F92944"/>
    <w:rsid w:val="00F955E3"/>
    <w:rsid w:val="00F97A10"/>
    <w:rsid w:val="00FA1216"/>
    <w:rsid w:val="00FA24CA"/>
    <w:rsid w:val="00FA57BF"/>
    <w:rsid w:val="00FA6C1E"/>
    <w:rsid w:val="00FA7F38"/>
    <w:rsid w:val="00FB086D"/>
    <w:rsid w:val="00FB1560"/>
    <w:rsid w:val="00FB1AEF"/>
    <w:rsid w:val="00FB23AE"/>
    <w:rsid w:val="00FB24C3"/>
    <w:rsid w:val="00FB5389"/>
    <w:rsid w:val="00FB5EB2"/>
    <w:rsid w:val="00FB6648"/>
    <w:rsid w:val="00FC0D84"/>
    <w:rsid w:val="00FC2B5F"/>
    <w:rsid w:val="00FC3791"/>
    <w:rsid w:val="00FC3F24"/>
    <w:rsid w:val="00FC533E"/>
    <w:rsid w:val="00FC6581"/>
    <w:rsid w:val="00FC66CF"/>
    <w:rsid w:val="00FC6C9D"/>
    <w:rsid w:val="00FC75B2"/>
    <w:rsid w:val="00FC76AA"/>
    <w:rsid w:val="00FD028E"/>
    <w:rsid w:val="00FD08E5"/>
    <w:rsid w:val="00FD0C37"/>
    <w:rsid w:val="00FD2082"/>
    <w:rsid w:val="00FD3FB5"/>
    <w:rsid w:val="00FD4FFF"/>
    <w:rsid w:val="00FD5487"/>
    <w:rsid w:val="00FD57B5"/>
    <w:rsid w:val="00FD6268"/>
    <w:rsid w:val="00FD69B0"/>
    <w:rsid w:val="00FE22E8"/>
    <w:rsid w:val="00FE2466"/>
    <w:rsid w:val="00FE2739"/>
    <w:rsid w:val="00FE2FD3"/>
    <w:rsid w:val="00FE3CFE"/>
    <w:rsid w:val="00FE4648"/>
    <w:rsid w:val="00FE5ADA"/>
    <w:rsid w:val="00FE76D1"/>
    <w:rsid w:val="00FF0349"/>
    <w:rsid w:val="00FF0C52"/>
    <w:rsid w:val="00FF27BC"/>
    <w:rsid w:val="00FF29CC"/>
    <w:rsid w:val="00FF2A94"/>
    <w:rsid w:val="00FF4787"/>
    <w:rsid w:val="00FF5D51"/>
    <w:rsid w:val="00FF6178"/>
    <w:rsid w:val="00FF66A3"/>
    <w:rsid w:val="033C098F"/>
    <w:rsid w:val="03F57637"/>
    <w:rsid w:val="04CCEBBA"/>
    <w:rsid w:val="072FFEEB"/>
    <w:rsid w:val="0748A44C"/>
    <w:rsid w:val="0A85C40C"/>
    <w:rsid w:val="0EC403C6"/>
    <w:rsid w:val="11FB8F02"/>
    <w:rsid w:val="1203CA87"/>
    <w:rsid w:val="125D6FE8"/>
    <w:rsid w:val="13ADA02D"/>
    <w:rsid w:val="19A64128"/>
    <w:rsid w:val="1AC36EDE"/>
    <w:rsid w:val="1B8E3438"/>
    <w:rsid w:val="1C646CB5"/>
    <w:rsid w:val="1CCD85C6"/>
    <w:rsid w:val="1D055DF7"/>
    <w:rsid w:val="1D829911"/>
    <w:rsid w:val="1E138B69"/>
    <w:rsid w:val="1F003D7C"/>
    <w:rsid w:val="221615C8"/>
    <w:rsid w:val="245B81EC"/>
    <w:rsid w:val="2462275F"/>
    <w:rsid w:val="29B64C2F"/>
    <w:rsid w:val="2A5EE483"/>
    <w:rsid w:val="2BFF1AF4"/>
    <w:rsid w:val="3287B42D"/>
    <w:rsid w:val="353DE23B"/>
    <w:rsid w:val="36032073"/>
    <w:rsid w:val="362267C8"/>
    <w:rsid w:val="3C9815DE"/>
    <w:rsid w:val="3E65B8C0"/>
    <w:rsid w:val="3ED5FF39"/>
    <w:rsid w:val="3EFACAF9"/>
    <w:rsid w:val="40D5054D"/>
    <w:rsid w:val="45026AF1"/>
    <w:rsid w:val="45CEF79F"/>
    <w:rsid w:val="464240C2"/>
    <w:rsid w:val="4ED538B8"/>
    <w:rsid w:val="52439AB8"/>
    <w:rsid w:val="5AC9C9C3"/>
    <w:rsid w:val="5C639424"/>
    <w:rsid w:val="5D2CFD9C"/>
    <w:rsid w:val="5F0901B0"/>
    <w:rsid w:val="5F47D711"/>
    <w:rsid w:val="6412F3B0"/>
    <w:rsid w:val="643A9699"/>
    <w:rsid w:val="64B45640"/>
    <w:rsid w:val="64D5F4C9"/>
    <w:rsid w:val="6AD80EB0"/>
    <w:rsid w:val="6B390B7E"/>
    <w:rsid w:val="6C22E4C7"/>
    <w:rsid w:val="6C2BBC0B"/>
    <w:rsid w:val="6C52EE27"/>
    <w:rsid w:val="6C5FD1B1"/>
    <w:rsid w:val="6C6D8C34"/>
    <w:rsid w:val="6D0F6A94"/>
    <w:rsid w:val="6D2458B4"/>
    <w:rsid w:val="6DD8E5FF"/>
    <w:rsid w:val="6DE39B04"/>
    <w:rsid w:val="6F505B65"/>
    <w:rsid w:val="6FF21069"/>
    <w:rsid w:val="70BD8143"/>
    <w:rsid w:val="70CFEA7C"/>
    <w:rsid w:val="7285AB7A"/>
    <w:rsid w:val="7402F77F"/>
    <w:rsid w:val="74BE5709"/>
    <w:rsid w:val="750759E9"/>
    <w:rsid w:val="76791E0B"/>
    <w:rsid w:val="783EFB38"/>
    <w:rsid w:val="795E6D81"/>
    <w:rsid w:val="7B946694"/>
    <w:rsid w:val="7BAD73B7"/>
    <w:rsid w:val="7CCA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2FC262"/>
  <w15:docId w15:val="{E29ECEF8-1CB9-42E1-89BE-C8E5A388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 w:qFormat="1"/>
    <w:lsdException w:name="Strong" w:uiPriority="22" w:qFormat="1"/>
    <w:lsdException w:name="Emphasis" w:uiPriority="20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* Body copy"/>
    <w:qFormat/>
    <w:rsid w:val="001409F6"/>
    <w:pPr>
      <w:spacing w:line="320" w:lineRule="atLeast"/>
    </w:pPr>
  </w:style>
  <w:style w:type="paragraph" w:styleId="Heading1">
    <w:name w:val="heading 1"/>
    <w:aliases w:val="not used"/>
    <w:basedOn w:val="Normal"/>
    <w:next w:val="Normal"/>
    <w:link w:val="Heading1Char"/>
    <w:autoRedefine/>
    <w:qFormat/>
    <w:locked/>
    <w:rsid w:val="00D625B9"/>
    <w:pPr>
      <w:snapToGrid w:val="0"/>
      <w:spacing w:line="360" w:lineRule="auto"/>
      <w:outlineLvl w:val="0"/>
    </w:pPr>
    <w:rPr>
      <w:b/>
      <w:color w:val="D9D9D9" w:themeColor="background1" w:themeShade="D9"/>
      <w:sz w:val="48"/>
      <w:szCs w:val="48"/>
    </w:rPr>
  </w:style>
  <w:style w:type="paragraph" w:styleId="Heading2">
    <w:name w:val="heading 2"/>
    <w:aliases w:val="h2 not used"/>
    <w:basedOn w:val="Normal"/>
    <w:next w:val="Normal"/>
    <w:link w:val="Heading2Char"/>
    <w:uiPriority w:val="9"/>
    <w:locked/>
    <w:rsid w:val="000F1336"/>
    <w:pPr>
      <w:spacing w:after="240" w:line="240" w:lineRule="auto"/>
      <w:outlineLvl w:val="1"/>
    </w:pPr>
    <w:rPr>
      <w:color w:val="BFBFBF" w:themeColor="background1" w:themeShade="BF"/>
      <w:sz w:val="44"/>
      <w:szCs w:val="44"/>
      <w:lang w:eastAsia="en-US"/>
    </w:rPr>
  </w:style>
  <w:style w:type="paragraph" w:styleId="Heading3">
    <w:name w:val="heading 3"/>
    <w:aliases w:val="h3 not used"/>
    <w:basedOn w:val="Normal"/>
    <w:next w:val="Normal"/>
    <w:link w:val="Heading3Char"/>
    <w:uiPriority w:val="9"/>
    <w:locked/>
    <w:rsid w:val="000F1336"/>
    <w:pPr>
      <w:spacing w:after="120" w:line="360" w:lineRule="exact"/>
      <w:outlineLvl w:val="2"/>
    </w:pPr>
    <w:rPr>
      <w:color w:val="BFBFBF" w:themeColor="background1" w:themeShade="BF"/>
      <w:sz w:val="32"/>
      <w:szCs w:val="32"/>
    </w:rPr>
  </w:style>
  <w:style w:type="paragraph" w:styleId="Heading4">
    <w:name w:val="heading 4"/>
    <w:aliases w:val="h4 not used"/>
    <w:basedOn w:val="Normal"/>
    <w:next w:val="Normal"/>
    <w:link w:val="Heading4Char"/>
    <w:uiPriority w:val="9"/>
    <w:locked/>
    <w:rsid w:val="000F1336"/>
    <w:pPr>
      <w:keepNext/>
      <w:keepLines/>
      <w:spacing w:before="40"/>
      <w:outlineLvl w:val="3"/>
    </w:pPr>
    <w:rPr>
      <w:rFonts w:eastAsiaTheme="majorEastAsia" w:cstheme="majorBidi"/>
      <w:iCs/>
      <w:color w:val="BFBFBF" w:themeColor="background1" w:themeShade="BF"/>
    </w:rPr>
  </w:style>
  <w:style w:type="paragraph" w:styleId="Heading5">
    <w:name w:val="heading 5"/>
    <w:aliases w:val="h5 not used"/>
    <w:basedOn w:val="Normal"/>
    <w:next w:val="Normal"/>
    <w:link w:val="Heading5Char"/>
    <w:uiPriority w:val="9"/>
    <w:semiHidden/>
    <w:unhideWhenUsed/>
    <w:locked/>
    <w:rsid w:val="000F13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BFBF" w:themeColor="background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chartstitle">
    <w:name w:val="* Figures/charts title"/>
    <w:basedOn w:val="Normal"/>
    <w:qFormat/>
    <w:rsid w:val="000F5929"/>
    <w:pPr>
      <w:spacing w:line="280" w:lineRule="atLeast"/>
      <w:outlineLvl w:val="3"/>
    </w:pPr>
    <w:rPr>
      <w:b/>
    </w:rPr>
  </w:style>
  <w:style w:type="character" w:customStyle="1" w:styleId="Heading4Char">
    <w:name w:val="Heading 4 Char"/>
    <w:aliases w:val="h4 not used Char"/>
    <w:basedOn w:val="DefaultParagraphFont"/>
    <w:link w:val="Heading4"/>
    <w:uiPriority w:val="9"/>
    <w:rsid w:val="000F1336"/>
    <w:rPr>
      <w:rFonts w:eastAsiaTheme="majorEastAsia" w:cstheme="majorBidi"/>
      <w:iCs/>
      <w:color w:val="BFBFBF" w:themeColor="background1" w:themeShade="BF"/>
    </w:rPr>
  </w:style>
  <w:style w:type="paragraph" w:customStyle="1" w:styleId="Numberedbodytext">
    <w:name w:val="* Numbered body text"/>
    <w:basedOn w:val="Normal"/>
    <w:qFormat/>
    <w:rsid w:val="00ED06D5"/>
    <w:pPr>
      <w:numPr>
        <w:ilvl w:val="1"/>
        <w:numId w:val="1"/>
      </w:numPr>
      <w:ind w:left="567" w:hanging="567"/>
    </w:pPr>
  </w:style>
  <w:style w:type="paragraph" w:customStyle="1" w:styleId="Bulletpoints">
    <w:name w:val="* Bullet points"/>
    <w:link w:val="BulletpointsChar"/>
    <w:qFormat/>
    <w:rsid w:val="00AD0312"/>
    <w:pPr>
      <w:numPr>
        <w:numId w:val="3"/>
      </w:numPr>
      <w:spacing w:line="320" w:lineRule="exact"/>
      <w:ind w:left="284" w:right="794" w:hanging="284"/>
    </w:pPr>
    <w:rPr>
      <w:lang w:eastAsia="en-US"/>
    </w:rPr>
  </w:style>
  <w:style w:type="paragraph" w:customStyle="1" w:styleId="Footnotes">
    <w:name w:val="* Footnotes"/>
    <w:basedOn w:val="Normal"/>
    <w:qFormat/>
    <w:rsid w:val="00B22E80"/>
    <w:pPr>
      <w:spacing w:line="240" w:lineRule="exact"/>
      <w:outlineLvl w:val="5"/>
    </w:pPr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975446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uiPriority w:val="99"/>
    <w:semiHidden/>
    <w:rsid w:val="00975446"/>
    <w:rPr>
      <w:rFonts w:ascii="Tahoma" w:hAnsi="Tahoma" w:cs="Tahoma"/>
      <w:sz w:val="16"/>
      <w:szCs w:val="16"/>
      <w:lang w:eastAsia="en-US"/>
    </w:rPr>
  </w:style>
  <w:style w:type="paragraph" w:customStyle="1" w:styleId="Maintitleasrunningheader">
    <w:name w:val="* Main title as running header"/>
    <w:basedOn w:val="Normal"/>
    <w:qFormat/>
    <w:rsid w:val="00AF2881"/>
    <w:pPr>
      <w:spacing w:line="240" w:lineRule="exact"/>
      <w:outlineLvl w:val="6"/>
    </w:pPr>
    <w:rPr>
      <w:color w:val="000000" w:themeColor="text1"/>
      <w:sz w:val="20"/>
    </w:rPr>
  </w:style>
  <w:style w:type="character" w:styleId="Hyperlink">
    <w:name w:val="Hyperlink"/>
    <w:aliases w:val="** Hyperlink"/>
    <w:uiPriority w:val="99"/>
    <w:rsid w:val="007F399E"/>
    <w:rPr>
      <w:color w:val="365F91" w:themeColor="accent1" w:themeShade="B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7647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7E"/>
    <w:rPr>
      <w:sz w:val="18"/>
      <w:szCs w:val="18"/>
      <w:lang w:eastAsia="en-US"/>
    </w:rPr>
  </w:style>
  <w:style w:type="paragraph" w:customStyle="1" w:styleId="Frontpagesubtitle">
    <w:name w:val="* Front page subtitle"/>
    <w:basedOn w:val="Normal"/>
    <w:qFormat/>
    <w:rsid w:val="00380094"/>
    <w:pPr>
      <w:tabs>
        <w:tab w:val="left" w:pos="0"/>
      </w:tabs>
      <w:ind w:right="567"/>
      <w:outlineLvl w:val="3"/>
    </w:pPr>
    <w:rPr>
      <w:color w:val="007C91"/>
    </w:rPr>
  </w:style>
  <w:style w:type="character" w:customStyle="1" w:styleId="Heading2Char">
    <w:name w:val="Heading 2 Char"/>
    <w:aliases w:val="h2 not used Char"/>
    <w:link w:val="Heading2"/>
    <w:uiPriority w:val="9"/>
    <w:rsid w:val="000F1336"/>
    <w:rPr>
      <w:color w:val="BFBFBF" w:themeColor="background1" w:themeShade="BF"/>
      <w:sz w:val="44"/>
      <w:szCs w:val="44"/>
      <w:lang w:eastAsia="en-US"/>
    </w:rPr>
  </w:style>
  <w:style w:type="character" w:customStyle="1" w:styleId="Heading3Char">
    <w:name w:val="Heading 3 Char"/>
    <w:aliases w:val="h3 not used Char"/>
    <w:link w:val="Heading3"/>
    <w:uiPriority w:val="9"/>
    <w:rsid w:val="000F1336"/>
    <w:rPr>
      <w:color w:val="BFBFBF" w:themeColor="background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locked/>
    <w:rsid w:val="0065236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Bulletpointsfornumberedtext">
    <w:name w:val="* Bullet points for numbered text"/>
    <w:basedOn w:val="Bulletpoints"/>
    <w:link w:val="BulletpointsfornumberedtextChar"/>
    <w:qFormat/>
    <w:rsid w:val="00AD0312"/>
    <w:pPr>
      <w:numPr>
        <w:numId w:val="4"/>
      </w:numPr>
      <w:tabs>
        <w:tab w:val="left" w:pos="709"/>
      </w:tabs>
    </w:pPr>
  </w:style>
  <w:style w:type="character" w:customStyle="1" w:styleId="BulletpointsChar">
    <w:name w:val="* Bullet points Char"/>
    <w:link w:val="Bulletpoints"/>
    <w:rsid w:val="00AD0312"/>
    <w:rPr>
      <w:lang w:eastAsia="en-US"/>
    </w:rPr>
  </w:style>
  <w:style w:type="character" w:customStyle="1" w:styleId="BulletpointsfornumberedtextChar">
    <w:name w:val="* Bullet points for numbered text Char"/>
    <w:link w:val="Bulletpointsfornumberedtext"/>
    <w:rsid w:val="00AD0312"/>
    <w:rPr>
      <w:lang w:eastAsia="en-US"/>
    </w:rPr>
  </w:style>
  <w:style w:type="paragraph" w:customStyle="1" w:styleId="subbulletpoint">
    <w:name w:val="* sub bullet point"/>
    <w:basedOn w:val="Normal"/>
    <w:qFormat/>
    <w:rsid w:val="00D312F3"/>
    <w:pPr>
      <w:numPr>
        <w:numId w:val="2"/>
      </w:numPr>
      <w:tabs>
        <w:tab w:val="left" w:pos="567"/>
      </w:tabs>
      <w:spacing w:line="320" w:lineRule="exact"/>
      <w:ind w:left="568" w:hanging="284"/>
    </w:pPr>
  </w:style>
  <w:style w:type="paragraph" w:customStyle="1" w:styleId="Textbox-lightteal">
    <w:name w:val="* Text box - light teal"/>
    <w:basedOn w:val="Normal"/>
    <w:uiPriority w:val="1"/>
    <w:qFormat/>
    <w:rsid w:val="00555420"/>
    <w:pPr>
      <w:shd w:val="clear" w:color="007C91" w:fill="D9EBEF"/>
      <w:spacing w:after="284" w:line="324" w:lineRule="exact"/>
    </w:pPr>
    <w:rPr>
      <w:color w:val="000000" w:themeColor="text1"/>
      <w:szCs w:val="20"/>
    </w:rPr>
  </w:style>
  <w:style w:type="paragraph" w:customStyle="1" w:styleId="Text-boxed-greyshading">
    <w:name w:val="* Text - boxed - grey shading"/>
    <w:basedOn w:val="Normal"/>
    <w:uiPriority w:val="1"/>
    <w:qFormat/>
    <w:rsid w:val="004657A8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color w:val="000000" w:themeColor="text1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lock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Pr>
      <w:sz w:val="16"/>
      <w:szCs w:val="16"/>
    </w:rPr>
  </w:style>
  <w:style w:type="paragraph" w:styleId="TOC1">
    <w:name w:val="toc 1"/>
    <w:aliases w:val="* ToC 1"/>
    <w:uiPriority w:val="39"/>
    <w:qFormat/>
    <w:rsid w:val="000F5929"/>
    <w:pPr>
      <w:spacing w:before="120" w:line="320" w:lineRule="atLeast"/>
      <w:ind w:right="794"/>
      <w:outlineLvl w:val="3"/>
    </w:pPr>
    <w:rPr>
      <w:rFonts w:cstheme="minorHAnsi"/>
      <w:bCs/>
      <w:iCs/>
    </w:rPr>
  </w:style>
  <w:style w:type="paragraph" w:styleId="TOC2">
    <w:name w:val="toc 2"/>
    <w:aliases w:val="* ToC 2"/>
    <w:basedOn w:val="Normal"/>
    <w:next w:val="Normal"/>
    <w:uiPriority w:val="39"/>
    <w:qFormat/>
    <w:rsid w:val="000F5929"/>
    <w:pPr>
      <w:ind w:left="238"/>
      <w:outlineLvl w:val="3"/>
    </w:pPr>
    <w:rPr>
      <w:rFonts w:cstheme="minorHAnsi"/>
      <w:bCs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qFormat/>
    <w:locked/>
    <w:rsid w:val="00413861"/>
    <w:rPr>
      <w:color w:val="800080" w:themeColor="followedHyperlink"/>
      <w:u w:val="single"/>
    </w:rPr>
  </w:style>
  <w:style w:type="character" w:customStyle="1" w:styleId="ParagraphText-unnumberedChar">
    <w:name w:val="* Paragraph Text - unnumbered Char"/>
    <w:basedOn w:val="DefaultParagraphFont"/>
    <w:link w:val="ParagraphText-unnumbered"/>
    <w:rsid w:val="00413861"/>
    <w:rPr>
      <w:rFonts w:ascii="Arial" w:hAnsi="Arial"/>
    </w:rPr>
  </w:style>
  <w:style w:type="paragraph" w:customStyle="1" w:styleId="ParagraphText-unnumbered">
    <w:name w:val="* Paragraph Text - unnumbered"/>
    <w:link w:val="ParagraphText-unnumberedChar"/>
    <w:qFormat/>
    <w:locked/>
    <w:rsid w:val="00413861"/>
    <w:pPr>
      <w:spacing w:after="284" w:line="324" w:lineRule="exact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8E169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8E169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8E169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8E169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8E169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8E169D"/>
    <w:pPr>
      <w:ind w:left="1920"/>
    </w:pPr>
    <w:rPr>
      <w:rFonts w:asciiTheme="minorHAnsi" w:hAnsiTheme="minorHAnsi" w:cstheme="minorHAnsi"/>
      <w:sz w:val="20"/>
      <w:szCs w:val="20"/>
    </w:rPr>
  </w:style>
  <w:style w:type="table" w:styleId="PlainTable4">
    <w:name w:val="Plain Table 4"/>
    <w:basedOn w:val="TableNormal"/>
    <w:uiPriority w:val="99"/>
    <w:locked/>
    <w:rsid w:val="007F3A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locked/>
    <w:rsid w:val="00976D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D57"/>
    <w:rPr>
      <w:rFonts w:ascii="Arial" w:hAnsi="Arial"/>
    </w:rPr>
  </w:style>
  <w:style w:type="paragraph" w:styleId="Footer">
    <w:name w:val="footer"/>
    <w:aliases w:val="* Footer"/>
    <w:basedOn w:val="Normal"/>
    <w:link w:val="FooterChar"/>
    <w:uiPriority w:val="99"/>
    <w:locked/>
    <w:rsid w:val="000F5929"/>
    <w:pPr>
      <w:tabs>
        <w:tab w:val="center" w:pos="4680"/>
        <w:tab w:val="right" w:pos="9360"/>
      </w:tabs>
      <w:spacing w:line="240" w:lineRule="auto"/>
      <w:outlineLvl w:val="5"/>
    </w:pPr>
  </w:style>
  <w:style w:type="character" w:customStyle="1" w:styleId="FooterChar">
    <w:name w:val="Footer Char"/>
    <w:aliases w:val="* Footer Char"/>
    <w:basedOn w:val="DefaultParagraphFont"/>
    <w:link w:val="Footer"/>
    <w:uiPriority w:val="99"/>
    <w:rsid w:val="000F5929"/>
    <w:rPr>
      <w:rFonts w:ascii="Arial" w:hAnsi="Arial"/>
    </w:rPr>
  </w:style>
  <w:style w:type="character" w:customStyle="1" w:styleId="Heading1Char">
    <w:name w:val="Heading 1 Char"/>
    <w:aliases w:val="not used Char"/>
    <w:basedOn w:val="DefaultParagraphFont"/>
    <w:link w:val="Heading1"/>
    <w:rsid w:val="00D625B9"/>
    <w:rPr>
      <w:b/>
      <w:color w:val="D9D9D9" w:themeColor="background1" w:themeShade="D9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locked/>
    <w:rsid w:val="00F367E9"/>
  </w:style>
  <w:style w:type="character" w:customStyle="1" w:styleId="Italic">
    <w:name w:val="** Italic"/>
    <w:uiPriority w:val="1"/>
    <w:rsid w:val="006E398A"/>
    <w:rPr>
      <w:i/>
    </w:rPr>
  </w:style>
  <w:style w:type="paragraph" w:customStyle="1" w:styleId="Frontpagemaintitle">
    <w:name w:val="* Front page main title"/>
    <w:qFormat/>
    <w:rsid w:val="002871EE"/>
    <w:pPr>
      <w:outlineLvl w:val="0"/>
    </w:pPr>
    <w:rPr>
      <w:rFonts w:ascii="Arial Bold" w:hAnsi="Arial Bold"/>
      <w:b/>
      <w:color w:val="007C91"/>
      <w:sz w:val="52"/>
    </w:rPr>
  </w:style>
  <w:style w:type="paragraph" w:customStyle="1" w:styleId="Frontpagetitlesecondlevel">
    <w:name w:val="* Front page title second level"/>
    <w:rsid w:val="002871EE"/>
    <w:pPr>
      <w:outlineLvl w:val="1"/>
    </w:pPr>
    <w:rPr>
      <w:color w:val="007C91"/>
      <w:sz w:val="52"/>
    </w:rPr>
  </w:style>
  <w:style w:type="paragraph" w:customStyle="1" w:styleId="Chapterheading">
    <w:name w:val="* Chapter heading"/>
    <w:rsid w:val="00AC3B62"/>
    <w:pPr>
      <w:spacing w:after="360"/>
      <w:outlineLvl w:val="0"/>
    </w:pPr>
    <w:rPr>
      <w:b/>
      <w:color w:val="007C91"/>
      <w:sz w:val="48"/>
    </w:rPr>
  </w:style>
  <w:style w:type="paragraph" w:customStyle="1" w:styleId="Header2">
    <w:name w:val="* Header 2"/>
    <w:rsid w:val="00236E2A"/>
    <w:pPr>
      <w:spacing w:after="280"/>
      <w:outlineLvl w:val="1"/>
    </w:pPr>
    <w:rPr>
      <w:color w:val="007C91"/>
      <w:sz w:val="44"/>
    </w:rPr>
  </w:style>
  <w:style w:type="paragraph" w:customStyle="1" w:styleId="Header3">
    <w:name w:val="* Header 3"/>
    <w:rsid w:val="00236E2A"/>
    <w:pPr>
      <w:spacing w:after="160"/>
      <w:outlineLvl w:val="2"/>
    </w:pPr>
    <w:rPr>
      <w:color w:val="007C91"/>
      <w:sz w:val="32"/>
    </w:rPr>
  </w:style>
  <w:style w:type="paragraph" w:customStyle="1" w:styleId="Header4">
    <w:name w:val="* Header 4"/>
    <w:rsid w:val="002871EE"/>
    <w:pPr>
      <w:outlineLvl w:val="3"/>
    </w:pPr>
    <w:rPr>
      <w:color w:val="007C91"/>
    </w:rPr>
  </w:style>
  <w:style w:type="character" w:customStyle="1" w:styleId="Heading5Char">
    <w:name w:val="Heading 5 Char"/>
    <w:aliases w:val="h5 not used Char"/>
    <w:basedOn w:val="DefaultParagraphFont"/>
    <w:link w:val="Heading5"/>
    <w:uiPriority w:val="9"/>
    <w:semiHidden/>
    <w:rsid w:val="000F1336"/>
    <w:rPr>
      <w:rFonts w:asciiTheme="majorHAnsi" w:eastAsiaTheme="majorEastAsia" w:hAnsiTheme="majorHAnsi" w:cstheme="majorBidi"/>
      <w:color w:val="BFBFBF" w:themeColor="background1" w:themeShade="BF"/>
    </w:rPr>
  </w:style>
  <w:style w:type="character" w:customStyle="1" w:styleId="Bold">
    <w:name w:val="** Bold"/>
    <w:uiPriority w:val="1"/>
    <w:rsid w:val="00757DA1"/>
    <w:rPr>
      <w:b/>
      <w:color w:val="000000" w:themeColor="text1"/>
    </w:rPr>
  </w:style>
  <w:style w:type="character" w:customStyle="1" w:styleId="Superscript">
    <w:name w:val="** Superscript"/>
    <w:uiPriority w:val="1"/>
    <w:rsid w:val="00FC66CF"/>
    <w:rPr>
      <w:caps w:val="0"/>
      <w:smallCaps w:val="0"/>
      <w:strike w:val="0"/>
      <w:dstrike w:val="0"/>
      <w:vanish w:val="0"/>
      <w:color w:val="auto"/>
      <w:vertAlign w:val="superscript"/>
    </w:rPr>
  </w:style>
  <w:style w:type="character" w:customStyle="1" w:styleId="Subscript">
    <w:name w:val="** Subscript"/>
    <w:uiPriority w:val="1"/>
    <w:rsid w:val="00FC66CF"/>
    <w:rPr>
      <w:caps w:val="0"/>
      <w:smallCaps w:val="0"/>
      <w:strike w:val="0"/>
      <w:dstrike w:val="0"/>
      <w:vanish w:val="0"/>
      <w:color w:val="auto"/>
      <w:vertAlign w:val="subscript"/>
    </w:rPr>
  </w:style>
  <w:style w:type="character" w:customStyle="1" w:styleId="Whitetext">
    <w:name w:val="** White text"/>
    <w:uiPriority w:val="1"/>
    <w:qFormat/>
    <w:rsid w:val="00033F4C"/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D82F6D"/>
    <w:pPr>
      <w:spacing w:line="240" w:lineRule="auto"/>
    </w:pPr>
    <w:rPr>
      <w:sz w:val="20"/>
      <w:szCs w:val="20"/>
    </w:rPr>
  </w:style>
  <w:style w:type="character" w:styleId="FootnoteReference">
    <w:name w:val="footnote reference"/>
    <w:aliases w:val="** Footnote Reference"/>
    <w:uiPriority w:val="99"/>
    <w:rsid w:val="0002469C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2F6D"/>
    <w:rPr>
      <w:rFonts w:ascii="Arial" w:hAnsi="Arial"/>
      <w:sz w:val="20"/>
      <w:szCs w:val="20"/>
    </w:rPr>
  </w:style>
  <w:style w:type="paragraph" w:customStyle="1" w:styleId="Tabletextcentred">
    <w:name w:val="* Table text centred"/>
    <w:rsid w:val="008C4360"/>
    <w:pPr>
      <w:jc w:val="center"/>
    </w:pPr>
    <w:rPr>
      <w:color w:val="000000" w:themeColor="text1"/>
    </w:rPr>
  </w:style>
  <w:style w:type="paragraph" w:customStyle="1" w:styleId="Tabletextright">
    <w:name w:val="* Table text right"/>
    <w:rsid w:val="008C4360"/>
    <w:pPr>
      <w:jc w:val="right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B47719"/>
    <w:rPr>
      <w:color w:val="605E5C"/>
      <w:shd w:val="clear" w:color="auto" w:fill="E1DFDD"/>
    </w:rPr>
  </w:style>
  <w:style w:type="paragraph" w:customStyle="1" w:styleId="Tabletextleft">
    <w:name w:val="* Table text left"/>
    <w:rsid w:val="008C4360"/>
    <w:rPr>
      <w:color w:val="000000" w:themeColor="text1"/>
    </w:rPr>
  </w:style>
  <w:style w:type="table" w:styleId="LightList-Accent3">
    <w:name w:val="Light List Accent 3"/>
    <w:basedOn w:val="TableNormal"/>
    <w:uiPriority w:val="61"/>
    <w:locked/>
    <w:rsid w:val="00B22E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dTable2-Accent2">
    <w:name w:val="Grid Table 2 Accent 2"/>
    <w:basedOn w:val="TableNormal"/>
    <w:uiPriority w:val="47"/>
    <w:rsid w:val="00CD2E2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CD2E2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CD2E2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CD2E2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7ColourfulAccent2">
    <w:name w:val="Grid Table 7 Colorful Accent 2"/>
    <w:basedOn w:val="TableNormal"/>
    <w:uiPriority w:val="52"/>
    <w:rsid w:val="00CD2E2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PlainTable1">
    <w:name w:val="Plain Table 1"/>
    <w:basedOn w:val="TableNormal"/>
    <w:uiPriority w:val="99"/>
    <w:locked/>
    <w:rsid w:val="00A2470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677C4"/>
    <w:pPr>
      <w:spacing w:before="120" w:line="32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2">
    <w:name w:val="Plain Table 2"/>
    <w:basedOn w:val="TableNormal"/>
    <w:uiPriority w:val="99"/>
    <w:locked/>
    <w:rsid w:val="00A247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1">
    <w:name w:val="Grid Table 2 Accent 1"/>
    <w:basedOn w:val="TableNormal"/>
    <w:uiPriority w:val="47"/>
    <w:rsid w:val="007F3A3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7F3A3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locked/>
    <w:rsid w:val="007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KHSAtableformat">
    <w:name w:val="UKHSA table format"/>
    <w:basedOn w:val="GridTable4-Accent1"/>
    <w:uiPriority w:val="99"/>
    <w:rsid w:val="00ED6AFD"/>
    <w:pPr>
      <w:spacing w:line="2880" w:lineRule="auto"/>
      <w:jc w:val="center"/>
    </w:pPr>
    <w:tblPr>
      <w:tblCellMar>
        <w:top w:w="113" w:type="dxa"/>
        <w:bottom w:w="113" w:type="dxa"/>
      </w:tblCellMar>
    </w:tblPr>
    <w:tblStylePr w:type="firstRow">
      <w:rPr>
        <w:rFonts w:ascii="Arial" w:hAnsi="Arial"/>
        <w:b/>
        <w:bCs/>
        <w:i w:val="0"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007C91"/>
      </w:tcPr>
    </w:tblStylePr>
    <w:tblStylePr w:type="lastRow">
      <w:rPr>
        <w:b w:val="0"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E6F5F9"/>
      </w:tcPr>
    </w:tblStylePr>
    <w:tblStylePr w:type="swCell">
      <w:rPr>
        <w:rFonts w:ascii="Arial" w:hAnsi="Arial"/>
        <w:b w:val="0"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PlainTable5">
    <w:name w:val="Plain Table 5"/>
    <w:basedOn w:val="TableNormal"/>
    <w:uiPriority w:val="99"/>
    <w:locked/>
    <w:rsid w:val="00081CF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Accent2">
    <w:name w:val="Grid Table 1 Light Accent 2"/>
    <w:basedOn w:val="TableNormal"/>
    <w:uiPriority w:val="46"/>
    <w:rsid w:val="00081CF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locked/>
    <w:rsid w:val="00D625B9"/>
    <w:pPr>
      <w:ind w:left="720"/>
      <w:contextualSpacing/>
    </w:pPr>
    <w:rPr>
      <w:color w:val="D9D9D9" w:themeColor="background1" w:themeShade="D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74CE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CEE"/>
    <w:rPr>
      <w:rFonts w:ascii="Arial" w:hAnsi="Arial" w:cs="Arial"/>
      <w:b/>
      <w:bCs/>
      <w:sz w:val="20"/>
      <w:szCs w:val="20"/>
      <w:lang w:eastAsia="en-US"/>
    </w:rPr>
  </w:style>
  <w:style w:type="paragraph" w:customStyle="1" w:styleId="UKHSA">
    <w:name w:val="UKHSA"/>
    <w:basedOn w:val="Frontpagemaintitle"/>
    <w:qFormat/>
    <w:rsid w:val="001409F6"/>
    <w:pPr>
      <w:outlineLvl w:val="9"/>
    </w:pPr>
  </w:style>
  <w:style w:type="character" w:styleId="Strong">
    <w:name w:val="Strong"/>
    <w:basedOn w:val="DefaultParagraphFont"/>
    <w:uiPriority w:val="22"/>
    <w:qFormat/>
    <w:locked/>
    <w:rsid w:val="00FD69B0"/>
    <w:rPr>
      <w:b/>
      <w:bCs/>
    </w:rPr>
  </w:style>
  <w:style w:type="paragraph" w:styleId="Revision">
    <w:name w:val="Revision"/>
    <w:hidden/>
    <w:uiPriority w:val="99"/>
    <w:semiHidden/>
    <w:rsid w:val="00911596"/>
  </w:style>
  <w:style w:type="character" w:styleId="Mention">
    <w:name w:val="Mention"/>
    <w:basedOn w:val="DefaultParagraphFont"/>
    <w:uiPriority w:val="99"/>
    <w:unhideWhenUsed/>
    <w:rsid w:val="00613CD6"/>
    <w:rPr>
      <w:color w:val="2B579A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locked/>
    <w:rsid w:val="00F8201F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8201F"/>
    <w:rPr>
      <w:rFonts w:eastAsia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bug.eu/hom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health-protection-in-schools-and-other-childcare-facilit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khsa.blog.gov.uk/2025/12/17/what-is-the-mmrv-vaccine-and-is-my-child-eligibl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Bolstridge\Downloads\ukhsa-documen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wrap="none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B467803D-0512-4BCC-A26E-756DA2E68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2E5A1-8789-4357-9217-8331B7FB86A4}"/>
</file>

<file path=customXml/itemProps3.xml><?xml version="1.0" encoding="utf-8"?>
<ds:datastoreItem xmlns:ds="http://schemas.openxmlformats.org/officeDocument/2006/customXml" ds:itemID="{D7717909-38AC-E241-8439-384E78E0D9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FF4AC9-B9F8-4C97-B713-BB6C711F39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ukhsa-document-template</Template>
  <TotalTime>0</TotalTime>
  <Pages>2</Pages>
  <Words>591</Words>
  <Characters>3373</Characters>
  <Application>Microsoft Office Word</Application>
  <DocSecurity>0</DocSecurity>
  <Lines>28</Lines>
  <Paragraphs>7</Paragraphs>
  <ScaleCrop>false</ScaleCrop>
  <Manager/>
  <Company/>
  <LinksUpToDate>false</LinksUpToDate>
  <CharactersWithSpaces>3957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 document</dc:title>
  <dc:subject/>
  <dc:creator>Sarah Bolstridge</dc:creator>
  <cp:keywords/>
  <dc:description/>
  <cp:lastModifiedBy>Sarah Bolstridge</cp:lastModifiedBy>
  <cp:revision>14</cp:revision>
  <cp:lastPrinted>2021-05-24T15:43:00Z</cp:lastPrinted>
  <dcterms:created xsi:type="dcterms:W3CDTF">2026-08-20T15:32:00Z</dcterms:created>
  <dcterms:modified xsi:type="dcterms:W3CDTF">2026-08-21T15:09:00Z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Order">
    <vt:r8>41500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