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705E0" w14:textId="3599F01E" w:rsidR="00A62ADB" w:rsidRDefault="00197F2E">
      <w:r w:rsidRPr="00A02433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D9D8A4F" wp14:editId="22F33094">
            <wp:extent cx="5731510" cy="8077020"/>
            <wp:effectExtent l="19050" t="19050" r="21590" b="1968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7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7C402B" w14:textId="77777777" w:rsidR="00197F2E" w:rsidRDefault="00197F2E" w:rsidP="00197F2E">
      <w:pPr>
        <w:textAlignment w:val="baseline"/>
        <w:rPr>
          <w:rFonts w:cs="Arial"/>
          <w:color w:val="000000"/>
        </w:rPr>
      </w:pPr>
    </w:p>
    <w:p w14:paraId="21802928" w14:textId="3E64EA45" w:rsidR="00197F2E" w:rsidRDefault="00197F2E" w:rsidP="00197F2E">
      <w:pPr>
        <w:textAlignment w:val="baseline"/>
      </w:pPr>
      <w:r w:rsidRPr="00A02433">
        <w:rPr>
          <w:rFonts w:cs="Arial"/>
          <w:color w:val="000000"/>
        </w:rPr>
        <w:t>Link to online poster </w:t>
      </w:r>
      <w:hyperlink r:id="rId8" w:tgtFrame="_blank" w:history="1">
        <w:r w:rsidRPr="00A02433">
          <w:rPr>
            <w:rFonts w:cs="Arial"/>
            <w:color w:val="365F91"/>
            <w:u w:val="single"/>
          </w:rPr>
          <w:t>UKHSA handwashing advice</w:t>
        </w:r>
      </w:hyperlink>
    </w:p>
    <w:p w14:paraId="6AB503AD" w14:textId="77777777" w:rsidR="00197F2E" w:rsidRDefault="00197F2E" w:rsidP="00197F2E">
      <w:pPr>
        <w:textAlignment w:val="baseline"/>
      </w:pPr>
    </w:p>
    <w:p w14:paraId="3D13199B" w14:textId="77777777" w:rsidR="00197F2E" w:rsidRDefault="00197F2E" w:rsidP="00197F2E">
      <w:pPr>
        <w:textAlignment w:val="baseline"/>
        <w:rPr>
          <w:rFonts w:cs="Arial"/>
          <w:color w:val="000000"/>
          <w:bdr w:val="none" w:sz="0" w:space="0" w:color="auto" w:frame="1"/>
          <w:shd w:val="clear" w:color="auto" w:fill="C6C6C6"/>
        </w:rPr>
        <w:sectPr w:rsidR="00197F2E" w:rsidSect="00197F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6FDE28" w14:textId="38E40C2E" w:rsidR="00197F2E" w:rsidRPr="00197F2E" w:rsidRDefault="00197F2E" w:rsidP="00197F2E">
      <w:pPr>
        <w:textAlignment w:val="baseline"/>
        <w:rPr>
          <w:rFonts w:cs="Arial"/>
          <w:color w:val="000000"/>
          <w:bdr w:val="none" w:sz="0" w:space="0" w:color="auto" w:frame="1"/>
          <w:shd w:val="clear" w:color="auto" w:fill="C6C6C6"/>
        </w:rPr>
      </w:pPr>
      <w:r w:rsidRPr="00475BF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C04C9BB" wp14:editId="2505BB8D">
            <wp:simplePos x="0" y="0"/>
            <wp:positionH relativeFrom="column">
              <wp:posOffset>709930</wp:posOffset>
            </wp:positionH>
            <wp:positionV relativeFrom="page">
              <wp:posOffset>400050</wp:posOffset>
            </wp:positionV>
            <wp:extent cx="8452485" cy="6800850"/>
            <wp:effectExtent l="0" t="0" r="5715" b="0"/>
            <wp:wrapSquare wrapText="bothSides"/>
            <wp:docPr id="4868906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48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8DF"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00D8E00D" wp14:editId="5B71923A">
            <wp:simplePos x="0" y="0"/>
            <wp:positionH relativeFrom="margin">
              <wp:posOffset>-266700</wp:posOffset>
            </wp:positionH>
            <wp:positionV relativeFrom="page">
              <wp:posOffset>552450</wp:posOffset>
            </wp:positionV>
            <wp:extent cx="857250" cy="428625"/>
            <wp:effectExtent l="0" t="0" r="0" b="9525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3" name="Pictur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0421" name="Picture 3">
                      <a:hlinkClick r:id="rId10"/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39" r="10000" b="22891"/>
                    <a:stretch/>
                  </pic:blipFill>
                  <pic:spPr bwMode="auto"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5BFB">
        <w:rPr>
          <w:noProof/>
        </w:rPr>
        <w:drawing>
          <wp:anchor distT="0" distB="0" distL="114300" distR="114300" simplePos="0" relativeHeight="251659264" behindDoc="0" locked="0" layoutInCell="1" allowOverlap="1" wp14:anchorId="6CF51E3B" wp14:editId="1295AA02">
            <wp:simplePos x="0" y="0"/>
            <wp:positionH relativeFrom="margin">
              <wp:posOffset>0</wp:posOffset>
            </wp:positionH>
            <wp:positionV relativeFrom="page">
              <wp:posOffset>9697720</wp:posOffset>
            </wp:positionV>
            <wp:extent cx="857250" cy="438150"/>
            <wp:effectExtent l="0" t="0" r="0" b="0"/>
            <wp:wrapSquare wrapText="bothSides"/>
            <wp:docPr id="5891245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97F2E" w:rsidRPr="00197F2E" w:rsidSect="00197F2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2E"/>
    <w:rsid w:val="00085598"/>
    <w:rsid w:val="000D6FC2"/>
    <w:rsid w:val="00197F2E"/>
    <w:rsid w:val="00240922"/>
    <w:rsid w:val="002D7CF3"/>
    <w:rsid w:val="00554179"/>
    <w:rsid w:val="00A62ADB"/>
    <w:rsid w:val="00D40027"/>
    <w:rsid w:val="00EB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01273"/>
  <w15:chartTrackingRefBased/>
  <w15:docId w15:val="{F43EA092-4E75-4D0C-A23C-64A2DCA0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598"/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F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F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F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F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F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F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F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F2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F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F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F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F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F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F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F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F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F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F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F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wp-content/uploads/2022/09/nipc-manual-appendix-1-handwashing.pdf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s://www.e-bug.eu/ey-hand-hygiene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Props1.xml><?xml version="1.0" encoding="utf-8"?>
<ds:datastoreItem xmlns:ds="http://schemas.openxmlformats.org/officeDocument/2006/customXml" ds:itemID="{F3B14147-9D50-489E-919E-CE285C9A6859}"/>
</file>

<file path=customXml/itemProps2.xml><?xml version="1.0" encoding="utf-8"?>
<ds:datastoreItem xmlns:ds="http://schemas.openxmlformats.org/officeDocument/2006/customXml" ds:itemID="{A1991003-330A-491F-B7F0-B009EEEC7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A8513-C00B-4784-9349-A8CBD5DE28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1</cp:revision>
  <dcterms:created xsi:type="dcterms:W3CDTF">2026-08-20T15:49:00Z</dcterms:created>
  <dcterms:modified xsi:type="dcterms:W3CDTF">2026-08-20T15:56:00Z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